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801" w:rsidRPr="002462F7" w:rsidRDefault="000F2801" w:rsidP="000F2801">
      <w:pPr>
        <w:spacing w:after="0" w:line="240" w:lineRule="auto"/>
        <w:jc w:val="center"/>
        <w:rPr>
          <w:rFonts w:ascii="Times New Roman" w:hAnsi="Times New Roman" w:cs="Times New Roman"/>
          <w:b/>
          <w:sz w:val="28"/>
          <w:szCs w:val="28"/>
        </w:rPr>
      </w:pPr>
      <w:r w:rsidRPr="002462F7">
        <w:rPr>
          <w:rFonts w:ascii="Times New Roman" w:hAnsi="Times New Roman" w:cs="Times New Roman"/>
          <w:b/>
          <w:sz w:val="28"/>
          <w:szCs w:val="28"/>
        </w:rPr>
        <w:t>Проблемно-ориентированный анализ</w:t>
      </w:r>
    </w:p>
    <w:p w:rsidR="000F2801" w:rsidRPr="002462F7" w:rsidRDefault="000F2801" w:rsidP="000F2801">
      <w:pPr>
        <w:spacing w:after="0" w:line="240" w:lineRule="auto"/>
        <w:jc w:val="center"/>
        <w:rPr>
          <w:rFonts w:ascii="Times New Roman" w:hAnsi="Times New Roman" w:cs="Times New Roman"/>
          <w:b/>
          <w:sz w:val="28"/>
          <w:szCs w:val="28"/>
        </w:rPr>
      </w:pPr>
      <w:r w:rsidRPr="002462F7">
        <w:rPr>
          <w:rFonts w:ascii="Times New Roman" w:hAnsi="Times New Roman" w:cs="Times New Roman"/>
          <w:b/>
          <w:sz w:val="28"/>
          <w:szCs w:val="28"/>
        </w:rPr>
        <w:t xml:space="preserve">результатов ЕГЭ и </w:t>
      </w:r>
      <w:r w:rsidR="006A7D19">
        <w:rPr>
          <w:rFonts w:ascii="Times New Roman" w:hAnsi="Times New Roman" w:cs="Times New Roman"/>
          <w:b/>
          <w:sz w:val="28"/>
          <w:szCs w:val="28"/>
        </w:rPr>
        <w:t>ОГЭ</w:t>
      </w:r>
      <w:r w:rsidRPr="002462F7">
        <w:rPr>
          <w:rFonts w:ascii="Times New Roman" w:hAnsi="Times New Roman" w:cs="Times New Roman"/>
          <w:b/>
          <w:sz w:val="28"/>
          <w:szCs w:val="28"/>
        </w:rPr>
        <w:t xml:space="preserve"> обучающихся</w:t>
      </w:r>
    </w:p>
    <w:p w:rsidR="00E01260" w:rsidRPr="002462F7" w:rsidRDefault="00E01260" w:rsidP="000F2801">
      <w:pPr>
        <w:spacing w:after="0" w:line="240" w:lineRule="auto"/>
        <w:jc w:val="center"/>
        <w:rPr>
          <w:rFonts w:ascii="Times New Roman" w:hAnsi="Times New Roman" w:cs="Times New Roman"/>
          <w:b/>
          <w:sz w:val="28"/>
          <w:szCs w:val="28"/>
        </w:rPr>
      </w:pPr>
      <w:r w:rsidRPr="002462F7">
        <w:rPr>
          <w:rFonts w:ascii="Times New Roman" w:hAnsi="Times New Roman" w:cs="Times New Roman"/>
          <w:b/>
          <w:sz w:val="28"/>
          <w:szCs w:val="28"/>
        </w:rPr>
        <w:t>МОУ Буретской СОШ</w:t>
      </w:r>
    </w:p>
    <w:p w:rsidR="00ED7CF6" w:rsidRPr="002462F7" w:rsidRDefault="00B32E0A" w:rsidP="000F2801">
      <w:pPr>
        <w:spacing w:after="0" w:line="240" w:lineRule="auto"/>
        <w:jc w:val="center"/>
        <w:rPr>
          <w:rFonts w:ascii="Times New Roman" w:hAnsi="Times New Roman" w:cs="Times New Roman"/>
          <w:b/>
          <w:sz w:val="28"/>
          <w:szCs w:val="28"/>
        </w:rPr>
      </w:pPr>
      <w:r w:rsidRPr="002462F7">
        <w:rPr>
          <w:rFonts w:ascii="Times New Roman" w:hAnsi="Times New Roman" w:cs="Times New Roman"/>
          <w:b/>
          <w:sz w:val="28"/>
          <w:szCs w:val="28"/>
        </w:rPr>
        <w:t>в 2013 – 2014</w:t>
      </w:r>
      <w:r w:rsidR="000F2801" w:rsidRPr="002462F7">
        <w:rPr>
          <w:rFonts w:ascii="Times New Roman" w:hAnsi="Times New Roman" w:cs="Times New Roman"/>
          <w:b/>
          <w:sz w:val="28"/>
          <w:szCs w:val="28"/>
        </w:rPr>
        <w:t xml:space="preserve"> учебном году</w:t>
      </w:r>
    </w:p>
    <w:p w:rsidR="00466AA1" w:rsidRPr="003F36EF" w:rsidRDefault="00466AA1" w:rsidP="00F359C8">
      <w:pPr>
        <w:spacing w:after="0" w:line="240" w:lineRule="auto"/>
        <w:ind w:firstLine="426"/>
        <w:jc w:val="both"/>
        <w:rPr>
          <w:rFonts w:ascii="Times New Roman" w:hAnsi="Times New Roman" w:cs="Times New Roman"/>
          <w:sz w:val="28"/>
          <w:szCs w:val="28"/>
        </w:rPr>
      </w:pPr>
    </w:p>
    <w:p w:rsidR="007504C3" w:rsidRPr="003F36EF" w:rsidRDefault="00466AA1" w:rsidP="003F36EF">
      <w:pPr>
        <w:tabs>
          <w:tab w:val="left" w:pos="567"/>
        </w:tabs>
        <w:spacing w:after="0" w:line="240" w:lineRule="auto"/>
        <w:ind w:firstLine="426"/>
        <w:jc w:val="both"/>
        <w:rPr>
          <w:rFonts w:ascii="Times New Roman" w:hAnsi="Times New Roman" w:cs="Times New Roman"/>
          <w:sz w:val="28"/>
          <w:szCs w:val="28"/>
        </w:rPr>
      </w:pPr>
      <w:r w:rsidRPr="003F36EF">
        <w:rPr>
          <w:rFonts w:ascii="Times New Roman" w:hAnsi="Times New Roman" w:cs="Times New Roman"/>
          <w:b/>
          <w:sz w:val="28"/>
          <w:szCs w:val="28"/>
        </w:rPr>
        <w:t xml:space="preserve">При организации и проведении </w:t>
      </w:r>
      <w:r w:rsidRPr="003F36EF">
        <w:rPr>
          <w:rFonts w:ascii="Times New Roman" w:hAnsi="Times New Roman" w:cs="Times New Roman"/>
          <w:sz w:val="28"/>
          <w:szCs w:val="28"/>
        </w:rPr>
        <w:t xml:space="preserve">государственной итоговой аттестации в форме основного государственного экзамена (ОГЭ) в 2013-2014 учебном году МОУ Буретская СОШ </w:t>
      </w:r>
      <w:r w:rsidR="003D3A0B" w:rsidRPr="003F36EF">
        <w:rPr>
          <w:rFonts w:ascii="Times New Roman" w:hAnsi="Times New Roman" w:cs="Times New Roman"/>
          <w:sz w:val="28"/>
          <w:szCs w:val="28"/>
        </w:rPr>
        <w:t xml:space="preserve">в целях создания условий для объективной и независимой оценки качества подготовки обучающихся 9 класса, освоивших основные образовательные программы основного общего образования, </w:t>
      </w:r>
      <w:r w:rsidRPr="003F36EF">
        <w:rPr>
          <w:rFonts w:ascii="Times New Roman" w:hAnsi="Times New Roman" w:cs="Times New Roman"/>
          <w:sz w:val="28"/>
          <w:szCs w:val="28"/>
        </w:rPr>
        <w:t xml:space="preserve">руководствовалась </w:t>
      </w:r>
      <w:r w:rsidR="007504C3" w:rsidRPr="003F36EF">
        <w:rPr>
          <w:rFonts w:ascii="Times New Roman" w:hAnsi="Times New Roman" w:cs="Times New Roman"/>
          <w:sz w:val="28"/>
          <w:szCs w:val="28"/>
        </w:rPr>
        <w:t>следующими нормативными документами:</w:t>
      </w:r>
    </w:p>
    <w:p w:rsidR="007504C3" w:rsidRPr="003F36EF" w:rsidRDefault="00466AA1" w:rsidP="003F36EF">
      <w:pPr>
        <w:pStyle w:val="a3"/>
        <w:numPr>
          <w:ilvl w:val="0"/>
          <w:numId w:val="6"/>
        </w:numPr>
        <w:tabs>
          <w:tab w:val="left" w:pos="567"/>
        </w:tabs>
        <w:spacing w:after="0" w:line="240" w:lineRule="auto"/>
        <w:ind w:left="0" w:firstLine="426"/>
        <w:jc w:val="both"/>
        <w:rPr>
          <w:rFonts w:ascii="Times New Roman" w:hAnsi="Times New Roman"/>
          <w:b/>
          <w:sz w:val="28"/>
          <w:szCs w:val="28"/>
        </w:rPr>
      </w:pPr>
      <w:r w:rsidRPr="003F36EF">
        <w:rPr>
          <w:rFonts w:ascii="Times New Roman" w:hAnsi="Times New Roman"/>
          <w:sz w:val="28"/>
          <w:szCs w:val="28"/>
        </w:rPr>
        <w:t>распоряжением Правительства Иркутской области от 14.01.2014г. № 5663-рп «О проведении в 2014 году на территории Иркутской области государс</w:t>
      </w:r>
      <w:r w:rsidR="007504C3" w:rsidRPr="003F36EF">
        <w:rPr>
          <w:rFonts w:ascii="Times New Roman" w:hAnsi="Times New Roman"/>
          <w:sz w:val="28"/>
          <w:szCs w:val="28"/>
        </w:rPr>
        <w:t>твенной (итоговой) аттестации»,</w:t>
      </w:r>
    </w:p>
    <w:p w:rsidR="00810B42" w:rsidRPr="003F36EF" w:rsidRDefault="003D3A0B" w:rsidP="003F36EF">
      <w:pPr>
        <w:pStyle w:val="a3"/>
        <w:numPr>
          <w:ilvl w:val="0"/>
          <w:numId w:val="6"/>
        </w:numPr>
        <w:tabs>
          <w:tab w:val="left" w:pos="567"/>
        </w:tabs>
        <w:spacing w:after="0" w:line="240" w:lineRule="auto"/>
        <w:ind w:left="0" w:firstLine="426"/>
        <w:jc w:val="both"/>
        <w:rPr>
          <w:rFonts w:ascii="Times New Roman" w:hAnsi="Times New Roman"/>
          <w:b/>
          <w:sz w:val="28"/>
          <w:szCs w:val="28"/>
        </w:rPr>
      </w:pPr>
      <w:r w:rsidRPr="003F36EF">
        <w:rPr>
          <w:rFonts w:ascii="Times New Roman" w:hAnsi="Times New Roman"/>
          <w:sz w:val="28"/>
          <w:szCs w:val="28"/>
        </w:rPr>
        <w:t>порядком</w:t>
      </w:r>
      <w:r w:rsidR="00466AA1" w:rsidRPr="003F36EF">
        <w:rPr>
          <w:rFonts w:ascii="Times New Roman" w:hAnsi="Times New Roman"/>
          <w:sz w:val="28"/>
          <w:szCs w:val="28"/>
        </w:rPr>
        <w:t xml:space="preserve"> проведения государственной итоговой аттестации по образовательным программам основного общего образования, утвержденным приказом </w:t>
      </w:r>
      <w:proofErr w:type="spellStart"/>
      <w:r w:rsidR="00466AA1" w:rsidRPr="003F36EF">
        <w:rPr>
          <w:rFonts w:ascii="Times New Roman" w:hAnsi="Times New Roman"/>
          <w:sz w:val="28"/>
          <w:szCs w:val="28"/>
        </w:rPr>
        <w:t>Минобрнауки</w:t>
      </w:r>
      <w:proofErr w:type="spellEnd"/>
      <w:r w:rsidR="007504C3" w:rsidRPr="003F36EF">
        <w:rPr>
          <w:rFonts w:ascii="Times New Roman" w:hAnsi="Times New Roman"/>
          <w:sz w:val="28"/>
          <w:szCs w:val="28"/>
        </w:rPr>
        <w:t xml:space="preserve"> России от </w:t>
      </w:r>
      <w:proofErr w:type="spellStart"/>
      <w:r w:rsidR="007504C3" w:rsidRPr="003F36EF">
        <w:rPr>
          <w:rFonts w:ascii="Times New Roman" w:hAnsi="Times New Roman"/>
          <w:sz w:val="28"/>
          <w:szCs w:val="28"/>
        </w:rPr>
        <w:t>25.12.2013г</w:t>
      </w:r>
      <w:proofErr w:type="spellEnd"/>
      <w:r w:rsidR="007504C3" w:rsidRPr="003F36EF">
        <w:rPr>
          <w:rFonts w:ascii="Times New Roman" w:hAnsi="Times New Roman"/>
          <w:sz w:val="28"/>
          <w:szCs w:val="28"/>
        </w:rPr>
        <w:t>. № 1394,</w:t>
      </w:r>
      <w:r w:rsidR="00860A5D" w:rsidRPr="003F36EF">
        <w:rPr>
          <w:rFonts w:ascii="Times New Roman" w:hAnsi="Times New Roman"/>
          <w:sz w:val="28"/>
          <w:szCs w:val="28"/>
        </w:rPr>
        <w:t xml:space="preserve"> </w:t>
      </w:r>
      <w:r w:rsidR="00466AA1" w:rsidRPr="003F36EF">
        <w:rPr>
          <w:rFonts w:ascii="Times New Roman" w:hAnsi="Times New Roman"/>
          <w:sz w:val="28"/>
          <w:szCs w:val="28"/>
        </w:rPr>
        <w:t xml:space="preserve">приказом </w:t>
      </w:r>
      <w:proofErr w:type="spellStart"/>
      <w:r w:rsidR="00466AA1" w:rsidRPr="003F36EF">
        <w:rPr>
          <w:rFonts w:ascii="Times New Roman" w:hAnsi="Times New Roman"/>
          <w:sz w:val="28"/>
          <w:szCs w:val="28"/>
        </w:rPr>
        <w:t>Минобрнауки</w:t>
      </w:r>
      <w:proofErr w:type="spellEnd"/>
      <w:r w:rsidR="00466AA1" w:rsidRPr="003F36EF">
        <w:rPr>
          <w:rFonts w:ascii="Times New Roman" w:hAnsi="Times New Roman"/>
          <w:sz w:val="28"/>
          <w:szCs w:val="28"/>
        </w:rPr>
        <w:t xml:space="preserve"> России от </w:t>
      </w:r>
      <w:proofErr w:type="spellStart"/>
      <w:r w:rsidR="00466AA1" w:rsidRPr="003F36EF">
        <w:rPr>
          <w:rFonts w:ascii="Times New Roman" w:hAnsi="Times New Roman"/>
          <w:sz w:val="28"/>
          <w:szCs w:val="28"/>
        </w:rPr>
        <w:t>22.03.2014г</w:t>
      </w:r>
      <w:proofErr w:type="spellEnd"/>
      <w:r w:rsidR="00466AA1" w:rsidRPr="003F36EF">
        <w:rPr>
          <w:rFonts w:ascii="Times New Roman" w:hAnsi="Times New Roman"/>
          <w:sz w:val="28"/>
          <w:szCs w:val="28"/>
        </w:rPr>
        <w:t>. № 228 «Об утверждении единого расписания и продолжительности проведения основного государственного экзамена по каждому учебному предмету, перечня средств обучения и воспитания, используемых п</w:t>
      </w:r>
      <w:r w:rsidR="00810B42" w:rsidRPr="003F36EF">
        <w:rPr>
          <w:rFonts w:ascii="Times New Roman" w:hAnsi="Times New Roman"/>
          <w:sz w:val="28"/>
          <w:szCs w:val="28"/>
        </w:rPr>
        <w:t>ри его проведении в 2014 году»,</w:t>
      </w:r>
    </w:p>
    <w:p w:rsidR="00810B42" w:rsidRPr="003F36EF" w:rsidRDefault="007A74DA" w:rsidP="003F36EF">
      <w:pPr>
        <w:pStyle w:val="a3"/>
        <w:numPr>
          <w:ilvl w:val="0"/>
          <w:numId w:val="6"/>
        </w:numPr>
        <w:tabs>
          <w:tab w:val="left" w:pos="567"/>
        </w:tabs>
        <w:spacing w:after="0" w:line="240" w:lineRule="auto"/>
        <w:ind w:left="0" w:firstLine="426"/>
        <w:jc w:val="both"/>
        <w:rPr>
          <w:rFonts w:ascii="Times New Roman" w:hAnsi="Times New Roman"/>
          <w:b/>
          <w:sz w:val="28"/>
          <w:szCs w:val="28"/>
        </w:rPr>
      </w:pPr>
      <w:r w:rsidRPr="003F36EF">
        <w:rPr>
          <w:rFonts w:ascii="Times New Roman" w:hAnsi="Times New Roman"/>
          <w:sz w:val="28"/>
          <w:szCs w:val="28"/>
        </w:rPr>
        <w:t>приказом</w:t>
      </w:r>
      <w:r w:rsidR="00466AA1" w:rsidRPr="003F36EF">
        <w:rPr>
          <w:rFonts w:ascii="Times New Roman" w:hAnsi="Times New Roman"/>
          <w:sz w:val="28"/>
          <w:szCs w:val="28"/>
        </w:rPr>
        <w:t xml:space="preserve"> Министерства образования Иркутской области от 24.03.2014г. № 29-мпр «Об утверждении организационно-территориальной схемы проведения ГИА по образовательным программам основного общего образования в </w:t>
      </w:r>
      <w:r w:rsidR="00810B42" w:rsidRPr="003F36EF">
        <w:rPr>
          <w:rFonts w:ascii="Times New Roman" w:hAnsi="Times New Roman"/>
          <w:sz w:val="28"/>
          <w:szCs w:val="28"/>
        </w:rPr>
        <w:t>Иркутской области в 2014 году»,</w:t>
      </w:r>
    </w:p>
    <w:p w:rsidR="00810B42" w:rsidRPr="003F36EF" w:rsidRDefault="00466AA1" w:rsidP="003F36EF">
      <w:pPr>
        <w:pStyle w:val="a3"/>
        <w:numPr>
          <w:ilvl w:val="0"/>
          <w:numId w:val="6"/>
        </w:numPr>
        <w:tabs>
          <w:tab w:val="left" w:pos="567"/>
        </w:tabs>
        <w:spacing w:after="0" w:line="240" w:lineRule="auto"/>
        <w:ind w:left="0" w:firstLine="426"/>
        <w:jc w:val="both"/>
        <w:rPr>
          <w:rFonts w:ascii="Times New Roman" w:hAnsi="Times New Roman"/>
          <w:b/>
          <w:sz w:val="28"/>
          <w:szCs w:val="28"/>
        </w:rPr>
      </w:pPr>
      <w:r w:rsidRPr="003F36EF">
        <w:rPr>
          <w:rFonts w:ascii="Times New Roman" w:hAnsi="Times New Roman"/>
          <w:sz w:val="28"/>
          <w:szCs w:val="28"/>
        </w:rPr>
        <w:t>статьей 59 Федерального закона от 29 декабря 2012 года № 273-ФЗ «Об образовании в Российской Федерации», руководствуясь статьей 67 Устава Иркутской области</w:t>
      </w:r>
      <w:r w:rsidR="00FF7F4A" w:rsidRPr="003F36EF">
        <w:rPr>
          <w:rFonts w:ascii="Times New Roman" w:hAnsi="Times New Roman"/>
          <w:sz w:val="28"/>
          <w:szCs w:val="28"/>
        </w:rPr>
        <w:t>,</w:t>
      </w:r>
    </w:p>
    <w:p w:rsidR="003D3A0B" w:rsidRPr="003F36EF" w:rsidRDefault="003D3A0B" w:rsidP="003F36EF">
      <w:pPr>
        <w:pStyle w:val="a3"/>
        <w:numPr>
          <w:ilvl w:val="0"/>
          <w:numId w:val="6"/>
        </w:numPr>
        <w:tabs>
          <w:tab w:val="left" w:pos="567"/>
        </w:tabs>
        <w:spacing w:after="0" w:line="240" w:lineRule="auto"/>
        <w:ind w:left="0" w:firstLine="426"/>
        <w:jc w:val="both"/>
        <w:rPr>
          <w:rFonts w:ascii="Times New Roman" w:hAnsi="Times New Roman"/>
          <w:sz w:val="28"/>
          <w:szCs w:val="28"/>
        </w:rPr>
      </w:pPr>
      <w:r w:rsidRPr="003F36EF">
        <w:rPr>
          <w:rFonts w:ascii="Times New Roman" w:hAnsi="Times New Roman"/>
          <w:sz w:val="28"/>
          <w:szCs w:val="28"/>
        </w:rPr>
        <w:t>приказом № 200 от 14.05.2014 комитет</w:t>
      </w:r>
      <w:r w:rsidR="00FF7F4A" w:rsidRPr="003F36EF">
        <w:rPr>
          <w:rFonts w:ascii="Times New Roman" w:hAnsi="Times New Roman"/>
          <w:sz w:val="28"/>
          <w:szCs w:val="28"/>
        </w:rPr>
        <w:t>а</w:t>
      </w:r>
      <w:r w:rsidRPr="003F36EF">
        <w:rPr>
          <w:rFonts w:ascii="Times New Roman" w:hAnsi="Times New Roman"/>
          <w:sz w:val="28"/>
          <w:szCs w:val="28"/>
        </w:rPr>
        <w:t xml:space="preserve"> по образованию муниципального района </w:t>
      </w:r>
      <w:proofErr w:type="spellStart"/>
      <w:r w:rsidRPr="003F36EF">
        <w:rPr>
          <w:rFonts w:ascii="Times New Roman" w:hAnsi="Times New Roman"/>
          <w:sz w:val="28"/>
          <w:szCs w:val="28"/>
        </w:rPr>
        <w:t>Усольского</w:t>
      </w:r>
      <w:proofErr w:type="spellEnd"/>
      <w:r w:rsidRPr="003F36EF">
        <w:rPr>
          <w:rFonts w:ascii="Times New Roman" w:hAnsi="Times New Roman"/>
          <w:sz w:val="28"/>
          <w:szCs w:val="28"/>
        </w:rPr>
        <w:t xml:space="preserve"> районного муниципального образования</w:t>
      </w:r>
      <w:r w:rsidR="00FF7F4A" w:rsidRPr="003F36EF">
        <w:rPr>
          <w:rFonts w:ascii="Times New Roman" w:hAnsi="Times New Roman"/>
          <w:sz w:val="28"/>
          <w:szCs w:val="28"/>
        </w:rPr>
        <w:t>,</w:t>
      </w:r>
    </w:p>
    <w:p w:rsidR="00F359C8" w:rsidRPr="003F36EF" w:rsidRDefault="00466AA1" w:rsidP="003F36EF">
      <w:pPr>
        <w:pStyle w:val="a3"/>
        <w:numPr>
          <w:ilvl w:val="0"/>
          <w:numId w:val="6"/>
        </w:numPr>
        <w:tabs>
          <w:tab w:val="left" w:pos="567"/>
        </w:tabs>
        <w:spacing w:after="0" w:line="240" w:lineRule="auto"/>
        <w:ind w:left="0" w:firstLine="426"/>
        <w:jc w:val="both"/>
        <w:rPr>
          <w:rFonts w:ascii="Times New Roman" w:hAnsi="Times New Roman"/>
          <w:b/>
          <w:sz w:val="28"/>
          <w:szCs w:val="28"/>
        </w:rPr>
      </w:pPr>
      <w:r w:rsidRPr="003F36EF">
        <w:rPr>
          <w:rFonts w:ascii="Times New Roman" w:hAnsi="Times New Roman"/>
          <w:sz w:val="28"/>
          <w:szCs w:val="28"/>
        </w:rPr>
        <w:t xml:space="preserve"> п.п. 2.4., 3.36.-3.41. Устава ОУ</w:t>
      </w:r>
      <w:r w:rsidR="00FF7F4A" w:rsidRPr="003F36EF">
        <w:rPr>
          <w:rFonts w:ascii="Times New Roman" w:hAnsi="Times New Roman"/>
          <w:sz w:val="28"/>
          <w:szCs w:val="28"/>
        </w:rPr>
        <w:t>.</w:t>
      </w:r>
    </w:p>
    <w:p w:rsidR="00860A5D" w:rsidRPr="003F36EF" w:rsidRDefault="00860A5D" w:rsidP="003F36EF">
      <w:pPr>
        <w:tabs>
          <w:tab w:val="left" w:pos="567"/>
        </w:tabs>
        <w:spacing w:after="0" w:line="240" w:lineRule="auto"/>
        <w:ind w:firstLine="426"/>
        <w:jc w:val="both"/>
        <w:rPr>
          <w:rFonts w:ascii="Times New Roman" w:hAnsi="Times New Roman" w:cs="Times New Roman"/>
          <w:sz w:val="28"/>
          <w:szCs w:val="28"/>
        </w:rPr>
      </w:pPr>
      <w:r w:rsidRPr="003F36EF">
        <w:rPr>
          <w:rFonts w:ascii="Times New Roman" w:hAnsi="Times New Roman" w:cs="Times New Roman"/>
          <w:b/>
          <w:sz w:val="28"/>
          <w:szCs w:val="28"/>
        </w:rPr>
        <w:t>При организации и проведении</w:t>
      </w:r>
      <w:r w:rsidR="004406B6" w:rsidRPr="003F36EF">
        <w:rPr>
          <w:rFonts w:ascii="Times New Roman" w:hAnsi="Times New Roman" w:cs="Times New Roman"/>
          <w:sz w:val="28"/>
          <w:szCs w:val="28"/>
        </w:rPr>
        <w:t xml:space="preserve"> единого государственного экзамена в 2013-2014 учебном году</w:t>
      </w:r>
      <w:r w:rsidRPr="003F36EF">
        <w:rPr>
          <w:rFonts w:ascii="Times New Roman" w:hAnsi="Times New Roman" w:cs="Times New Roman"/>
          <w:sz w:val="28"/>
          <w:szCs w:val="28"/>
        </w:rPr>
        <w:t xml:space="preserve"> в 2013-2014 учебном году МОУ Буретская СОШ в целях создания условий для объективной и независимой оценки качества подготовки выпускников школы</w:t>
      </w:r>
      <w:r w:rsidR="004406B6" w:rsidRPr="003F36EF">
        <w:rPr>
          <w:rFonts w:ascii="Times New Roman" w:hAnsi="Times New Roman" w:cs="Times New Roman"/>
          <w:sz w:val="28"/>
          <w:szCs w:val="28"/>
        </w:rPr>
        <w:t>,</w:t>
      </w:r>
      <w:r w:rsidRPr="003F36EF">
        <w:rPr>
          <w:rFonts w:ascii="Times New Roman" w:hAnsi="Times New Roman" w:cs="Times New Roman"/>
          <w:sz w:val="28"/>
          <w:szCs w:val="28"/>
        </w:rPr>
        <w:t xml:space="preserve"> руководствовалась следующими нормативными документами:</w:t>
      </w:r>
    </w:p>
    <w:p w:rsidR="00860A5D" w:rsidRPr="003F36EF" w:rsidRDefault="004406B6" w:rsidP="003F36EF">
      <w:pPr>
        <w:pStyle w:val="a3"/>
        <w:numPr>
          <w:ilvl w:val="0"/>
          <w:numId w:val="7"/>
        </w:numPr>
        <w:tabs>
          <w:tab w:val="left" w:pos="567"/>
        </w:tabs>
        <w:spacing w:after="0" w:line="240" w:lineRule="auto"/>
        <w:ind w:left="0" w:firstLine="426"/>
        <w:jc w:val="both"/>
        <w:rPr>
          <w:rFonts w:ascii="Times New Roman" w:hAnsi="Times New Roman"/>
          <w:sz w:val="28"/>
          <w:szCs w:val="28"/>
        </w:rPr>
      </w:pPr>
      <w:r w:rsidRPr="003F36EF">
        <w:rPr>
          <w:rFonts w:ascii="Times New Roman" w:hAnsi="Times New Roman"/>
          <w:sz w:val="28"/>
          <w:szCs w:val="28"/>
        </w:rPr>
        <w:t xml:space="preserve"> распоряжением Правительства Иркутской области от 14.01.2014г. № 3-рп «О проведении в 2014 году на территории Иркутской области госуда</w:t>
      </w:r>
      <w:r w:rsidR="00860A5D" w:rsidRPr="003F36EF">
        <w:rPr>
          <w:rFonts w:ascii="Times New Roman" w:hAnsi="Times New Roman"/>
          <w:sz w:val="28"/>
          <w:szCs w:val="28"/>
        </w:rPr>
        <w:t>рственной итоговой аттестации»,</w:t>
      </w:r>
    </w:p>
    <w:p w:rsidR="00860A5D" w:rsidRPr="003F36EF" w:rsidRDefault="00860A5D" w:rsidP="003F36EF">
      <w:pPr>
        <w:pStyle w:val="a3"/>
        <w:numPr>
          <w:ilvl w:val="0"/>
          <w:numId w:val="7"/>
        </w:numPr>
        <w:tabs>
          <w:tab w:val="left" w:pos="567"/>
        </w:tabs>
        <w:spacing w:after="0" w:line="240" w:lineRule="auto"/>
        <w:ind w:left="0" w:firstLine="426"/>
        <w:jc w:val="both"/>
        <w:rPr>
          <w:rFonts w:ascii="Times New Roman" w:hAnsi="Times New Roman"/>
          <w:sz w:val="28"/>
          <w:szCs w:val="28"/>
        </w:rPr>
      </w:pPr>
      <w:proofErr w:type="gramStart"/>
      <w:r w:rsidRPr="003F36EF">
        <w:rPr>
          <w:rFonts w:ascii="Times New Roman" w:hAnsi="Times New Roman"/>
          <w:sz w:val="28"/>
          <w:szCs w:val="28"/>
        </w:rPr>
        <w:lastRenderedPageBreak/>
        <w:t>порядком</w:t>
      </w:r>
      <w:r w:rsidR="004406B6" w:rsidRPr="003F36EF">
        <w:rPr>
          <w:rFonts w:ascii="Times New Roman" w:hAnsi="Times New Roman"/>
          <w:sz w:val="28"/>
          <w:szCs w:val="28"/>
        </w:rPr>
        <w:t xml:space="preserve"> проведения государственной итоговой аттестации по образовательным программам среднего общего образования, утвержденным приказом </w:t>
      </w:r>
      <w:proofErr w:type="spellStart"/>
      <w:r w:rsidR="004406B6" w:rsidRPr="003F36EF">
        <w:rPr>
          <w:rFonts w:ascii="Times New Roman" w:hAnsi="Times New Roman"/>
          <w:sz w:val="28"/>
          <w:szCs w:val="28"/>
        </w:rPr>
        <w:t>Минобрнауки</w:t>
      </w:r>
      <w:proofErr w:type="spellEnd"/>
      <w:r w:rsidR="004406B6" w:rsidRPr="003F36EF">
        <w:rPr>
          <w:rFonts w:ascii="Times New Roman" w:hAnsi="Times New Roman"/>
          <w:sz w:val="28"/>
          <w:szCs w:val="28"/>
        </w:rPr>
        <w:t xml:space="preserve"> России от </w:t>
      </w:r>
      <w:proofErr w:type="spellStart"/>
      <w:r w:rsidR="004406B6" w:rsidRPr="003F36EF">
        <w:rPr>
          <w:rFonts w:ascii="Times New Roman" w:hAnsi="Times New Roman"/>
          <w:sz w:val="28"/>
          <w:szCs w:val="28"/>
        </w:rPr>
        <w:t>26.12.2013г</w:t>
      </w:r>
      <w:proofErr w:type="spellEnd"/>
      <w:r w:rsidR="004406B6" w:rsidRPr="003F36EF">
        <w:rPr>
          <w:rFonts w:ascii="Times New Roman" w:hAnsi="Times New Roman"/>
          <w:sz w:val="28"/>
          <w:szCs w:val="28"/>
        </w:rPr>
        <w:t xml:space="preserve">. № 1400, приказом </w:t>
      </w:r>
      <w:proofErr w:type="spellStart"/>
      <w:r w:rsidR="004406B6" w:rsidRPr="003F36EF">
        <w:rPr>
          <w:rFonts w:ascii="Times New Roman" w:hAnsi="Times New Roman"/>
          <w:sz w:val="28"/>
          <w:szCs w:val="28"/>
        </w:rPr>
        <w:t>Минобрнауки</w:t>
      </w:r>
      <w:proofErr w:type="spellEnd"/>
      <w:r w:rsidR="004406B6" w:rsidRPr="003F36EF">
        <w:rPr>
          <w:rFonts w:ascii="Times New Roman" w:hAnsi="Times New Roman"/>
          <w:sz w:val="28"/>
          <w:szCs w:val="28"/>
        </w:rPr>
        <w:t xml:space="preserve"> России от 26.02.14 № 143 «Об утверждении единого расписания и продолжительности проведения единого государственного экзамена по каждому учебному предмету, перечня средств обучения и воспитания, используемых при его провед</w:t>
      </w:r>
      <w:r w:rsidRPr="003F36EF">
        <w:rPr>
          <w:rFonts w:ascii="Times New Roman" w:hAnsi="Times New Roman"/>
          <w:sz w:val="28"/>
          <w:szCs w:val="28"/>
        </w:rPr>
        <w:t>ении в 2014 году»,</w:t>
      </w:r>
      <w:proofErr w:type="gramEnd"/>
    </w:p>
    <w:p w:rsidR="00860A5D" w:rsidRPr="003F36EF" w:rsidRDefault="00860A5D" w:rsidP="003F36EF">
      <w:pPr>
        <w:pStyle w:val="a3"/>
        <w:numPr>
          <w:ilvl w:val="0"/>
          <w:numId w:val="7"/>
        </w:numPr>
        <w:tabs>
          <w:tab w:val="left" w:pos="567"/>
        </w:tabs>
        <w:spacing w:after="0" w:line="240" w:lineRule="auto"/>
        <w:ind w:left="0" w:firstLine="426"/>
        <w:jc w:val="both"/>
        <w:rPr>
          <w:rFonts w:ascii="Times New Roman" w:hAnsi="Times New Roman"/>
          <w:sz w:val="28"/>
          <w:szCs w:val="28"/>
        </w:rPr>
      </w:pPr>
      <w:r w:rsidRPr="003F36EF">
        <w:rPr>
          <w:rFonts w:ascii="Times New Roman" w:hAnsi="Times New Roman"/>
          <w:sz w:val="28"/>
          <w:szCs w:val="28"/>
        </w:rPr>
        <w:t>распоряжением</w:t>
      </w:r>
      <w:r w:rsidR="004406B6" w:rsidRPr="003F36EF">
        <w:rPr>
          <w:rFonts w:ascii="Times New Roman" w:hAnsi="Times New Roman"/>
          <w:sz w:val="28"/>
          <w:szCs w:val="28"/>
        </w:rPr>
        <w:t xml:space="preserve"> Министерства образования Иркутской области от 25.02.14 №</w:t>
      </w:r>
      <w:r w:rsidRPr="003F36EF">
        <w:rPr>
          <w:rFonts w:ascii="Times New Roman" w:hAnsi="Times New Roman"/>
          <w:sz w:val="28"/>
          <w:szCs w:val="28"/>
        </w:rPr>
        <w:t xml:space="preserve"> </w:t>
      </w:r>
      <w:r w:rsidR="004406B6" w:rsidRPr="003F36EF">
        <w:rPr>
          <w:rFonts w:ascii="Times New Roman" w:hAnsi="Times New Roman"/>
          <w:sz w:val="28"/>
          <w:szCs w:val="28"/>
        </w:rPr>
        <w:t xml:space="preserve">244-10 «Об утверждении председателя ГЭК, </w:t>
      </w:r>
    </w:p>
    <w:p w:rsidR="00860A5D" w:rsidRPr="003F36EF" w:rsidRDefault="004406B6" w:rsidP="003F36EF">
      <w:pPr>
        <w:pStyle w:val="a3"/>
        <w:numPr>
          <w:ilvl w:val="0"/>
          <w:numId w:val="7"/>
        </w:numPr>
        <w:tabs>
          <w:tab w:val="left" w:pos="567"/>
        </w:tabs>
        <w:spacing w:after="0" w:line="240" w:lineRule="auto"/>
        <w:ind w:left="0" w:firstLine="426"/>
        <w:jc w:val="both"/>
        <w:rPr>
          <w:rFonts w:ascii="Times New Roman" w:hAnsi="Times New Roman"/>
          <w:sz w:val="28"/>
          <w:szCs w:val="28"/>
        </w:rPr>
      </w:pPr>
      <w:r w:rsidRPr="003F36EF">
        <w:rPr>
          <w:rFonts w:ascii="Times New Roman" w:hAnsi="Times New Roman"/>
          <w:sz w:val="28"/>
          <w:szCs w:val="28"/>
        </w:rPr>
        <w:t>статьей 59 Федерального закона от 29 декабря 2012 года № 273-ФЗ «Об образовании в Росси</w:t>
      </w:r>
      <w:r w:rsidR="00860A5D" w:rsidRPr="003F36EF">
        <w:rPr>
          <w:rFonts w:ascii="Times New Roman" w:hAnsi="Times New Roman"/>
          <w:sz w:val="28"/>
          <w:szCs w:val="28"/>
        </w:rPr>
        <w:t>йской Федерации»,</w:t>
      </w:r>
    </w:p>
    <w:p w:rsidR="00860A5D" w:rsidRPr="003F36EF" w:rsidRDefault="004406B6" w:rsidP="003F36EF">
      <w:pPr>
        <w:pStyle w:val="a3"/>
        <w:numPr>
          <w:ilvl w:val="0"/>
          <w:numId w:val="7"/>
        </w:numPr>
        <w:tabs>
          <w:tab w:val="left" w:pos="567"/>
        </w:tabs>
        <w:spacing w:after="0" w:line="240" w:lineRule="auto"/>
        <w:ind w:left="0" w:firstLine="426"/>
        <w:jc w:val="both"/>
        <w:rPr>
          <w:rFonts w:ascii="Times New Roman" w:hAnsi="Times New Roman"/>
          <w:sz w:val="28"/>
          <w:szCs w:val="28"/>
        </w:rPr>
      </w:pPr>
      <w:r w:rsidRPr="003F36EF">
        <w:rPr>
          <w:rFonts w:ascii="Times New Roman" w:hAnsi="Times New Roman"/>
          <w:sz w:val="28"/>
          <w:szCs w:val="28"/>
        </w:rPr>
        <w:t xml:space="preserve"> статьей 67 Устава Иркутской области</w:t>
      </w:r>
      <w:r w:rsidR="00860A5D" w:rsidRPr="003F36EF">
        <w:rPr>
          <w:rFonts w:ascii="Times New Roman" w:hAnsi="Times New Roman"/>
          <w:sz w:val="28"/>
          <w:szCs w:val="28"/>
        </w:rPr>
        <w:t>,</w:t>
      </w:r>
    </w:p>
    <w:p w:rsidR="00860A5D" w:rsidRPr="003F36EF" w:rsidRDefault="00860A5D" w:rsidP="003F36EF">
      <w:pPr>
        <w:pStyle w:val="a3"/>
        <w:numPr>
          <w:ilvl w:val="0"/>
          <w:numId w:val="7"/>
        </w:numPr>
        <w:tabs>
          <w:tab w:val="left" w:pos="567"/>
        </w:tabs>
        <w:spacing w:after="0" w:line="240" w:lineRule="auto"/>
        <w:ind w:left="0" w:firstLine="426"/>
        <w:jc w:val="both"/>
        <w:rPr>
          <w:rFonts w:ascii="Times New Roman" w:hAnsi="Times New Roman"/>
          <w:sz w:val="28"/>
          <w:szCs w:val="28"/>
        </w:rPr>
      </w:pPr>
      <w:r w:rsidRPr="003F36EF">
        <w:rPr>
          <w:rFonts w:ascii="Times New Roman" w:hAnsi="Times New Roman"/>
          <w:sz w:val="28"/>
          <w:szCs w:val="28"/>
        </w:rPr>
        <w:t xml:space="preserve">приказом № 200 от 14.05.2014 комитета по образованию муниципального района </w:t>
      </w:r>
      <w:proofErr w:type="spellStart"/>
      <w:r w:rsidRPr="003F36EF">
        <w:rPr>
          <w:rFonts w:ascii="Times New Roman" w:hAnsi="Times New Roman"/>
          <w:sz w:val="28"/>
          <w:szCs w:val="28"/>
        </w:rPr>
        <w:t>Усольского</w:t>
      </w:r>
      <w:proofErr w:type="spellEnd"/>
      <w:r w:rsidRPr="003F36EF">
        <w:rPr>
          <w:rFonts w:ascii="Times New Roman" w:hAnsi="Times New Roman"/>
          <w:sz w:val="28"/>
          <w:szCs w:val="28"/>
        </w:rPr>
        <w:t xml:space="preserve"> районного муниципального образования,</w:t>
      </w:r>
    </w:p>
    <w:p w:rsidR="004406B6" w:rsidRDefault="004406B6" w:rsidP="003F36EF">
      <w:pPr>
        <w:pStyle w:val="a3"/>
        <w:numPr>
          <w:ilvl w:val="0"/>
          <w:numId w:val="7"/>
        </w:numPr>
        <w:tabs>
          <w:tab w:val="left" w:pos="567"/>
        </w:tabs>
        <w:spacing w:after="0" w:line="240" w:lineRule="auto"/>
        <w:ind w:left="0" w:firstLine="426"/>
        <w:jc w:val="both"/>
        <w:rPr>
          <w:rFonts w:ascii="Times New Roman" w:hAnsi="Times New Roman"/>
          <w:sz w:val="28"/>
          <w:szCs w:val="28"/>
        </w:rPr>
      </w:pPr>
      <w:r w:rsidRPr="003F36EF">
        <w:rPr>
          <w:rFonts w:ascii="Times New Roman" w:hAnsi="Times New Roman"/>
          <w:sz w:val="28"/>
          <w:szCs w:val="28"/>
        </w:rPr>
        <w:t>п</w:t>
      </w:r>
      <w:r w:rsidR="00860A5D" w:rsidRPr="003F36EF">
        <w:rPr>
          <w:rFonts w:ascii="Times New Roman" w:hAnsi="Times New Roman"/>
          <w:sz w:val="28"/>
          <w:szCs w:val="28"/>
        </w:rPr>
        <w:t>.п. 2.4., 3.36.-3.41. Устава ОУ.</w:t>
      </w:r>
    </w:p>
    <w:p w:rsidR="003F36EF" w:rsidRPr="003F36EF" w:rsidRDefault="003F36EF" w:rsidP="003F36EF">
      <w:pPr>
        <w:tabs>
          <w:tab w:val="left" w:pos="567"/>
        </w:tabs>
        <w:spacing w:after="0" w:line="240" w:lineRule="auto"/>
        <w:ind w:left="66"/>
        <w:jc w:val="both"/>
        <w:rPr>
          <w:rFonts w:ascii="Times New Roman" w:hAnsi="Times New Roman"/>
          <w:sz w:val="28"/>
          <w:szCs w:val="28"/>
        </w:rPr>
      </w:pPr>
    </w:p>
    <w:p w:rsidR="003F36EF" w:rsidRPr="003F36EF" w:rsidRDefault="003F36EF" w:rsidP="003F36EF">
      <w:pPr>
        <w:tabs>
          <w:tab w:val="left" w:pos="567"/>
        </w:tabs>
        <w:spacing w:after="0" w:line="240" w:lineRule="auto"/>
        <w:ind w:firstLine="426"/>
        <w:jc w:val="both"/>
        <w:rPr>
          <w:rFonts w:ascii="Times New Roman" w:hAnsi="Times New Roman" w:cs="Times New Roman"/>
          <w:sz w:val="28"/>
          <w:szCs w:val="28"/>
        </w:rPr>
      </w:pPr>
      <w:r w:rsidRPr="003F36EF">
        <w:rPr>
          <w:rFonts w:ascii="Times New Roman" w:hAnsi="Times New Roman" w:cs="Times New Roman"/>
          <w:sz w:val="28"/>
          <w:szCs w:val="28"/>
        </w:rPr>
        <w:t>Подготовка и проведение государственной (итоговой) аттестации в 2013-2014 учебном году для выпускников 9-го и 11-го и классов  включала в себя несколько этапов:</w:t>
      </w:r>
    </w:p>
    <w:p w:rsidR="003F36EF" w:rsidRPr="003F36EF" w:rsidRDefault="003F36EF" w:rsidP="003F36EF">
      <w:pPr>
        <w:tabs>
          <w:tab w:val="left" w:pos="567"/>
        </w:tabs>
        <w:spacing w:after="0" w:line="240" w:lineRule="auto"/>
        <w:ind w:firstLine="426"/>
        <w:jc w:val="both"/>
        <w:rPr>
          <w:rFonts w:ascii="Times New Roman" w:hAnsi="Times New Roman" w:cs="Times New Roman"/>
          <w:sz w:val="28"/>
          <w:szCs w:val="28"/>
        </w:rPr>
      </w:pPr>
      <w:r w:rsidRPr="003F36EF">
        <w:rPr>
          <w:rFonts w:ascii="Times New Roman" w:hAnsi="Times New Roman" w:cs="Times New Roman"/>
          <w:sz w:val="28"/>
          <w:szCs w:val="28"/>
        </w:rPr>
        <w:t>- подготовительный;</w:t>
      </w:r>
    </w:p>
    <w:p w:rsidR="003F36EF" w:rsidRPr="003F36EF" w:rsidRDefault="003F36EF" w:rsidP="003F36EF">
      <w:pPr>
        <w:tabs>
          <w:tab w:val="left" w:pos="567"/>
        </w:tabs>
        <w:spacing w:after="0" w:line="240" w:lineRule="auto"/>
        <w:ind w:firstLine="426"/>
        <w:jc w:val="both"/>
        <w:rPr>
          <w:rFonts w:ascii="Times New Roman" w:hAnsi="Times New Roman" w:cs="Times New Roman"/>
          <w:sz w:val="28"/>
          <w:szCs w:val="28"/>
        </w:rPr>
      </w:pPr>
      <w:r w:rsidRPr="003F36EF">
        <w:rPr>
          <w:rFonts w:ascii="Times New Roman" w:hAnsi="Times New Roman" w:cs="Times New Roman"/>
          <w:sz w:val="28"/>
          <w:szCs w:val="28"/>
        </w:rPr>
        <w:t>- участие выпускников в ГИА, ЕГЭ;</w:t>
      </w:r>
    </w:p>
    <w:p w:rsidR="003F36EF" w:rsidRPr="003F36EF" w:rsidRDefault="003F36EF" w:rsidP="003F36EF">
      <w:pPr>
        <w:tabs>
          <w:tab w:val="left" w:pos="567"/>
        </w:tabs>
        <w:spacing w:after="0" w:line="240" w:lineRule="auto"/>
        <w:ind w:firstLine="426"/>
        <w:jc w:val="both"/>
        <w:rPr>
          <w:rFonts w:ascii="Times New Roman" w:hAnsi="Times New Roman" w:cs="Times New Roman"/>
          <w:sz w:val="28"/>
          <w:szCs w:val="28"/>
        </w:rPr>
      </w:pPr>
      <w:r w:rsidRPr="003F36EF">
        <w:rPr>
          <w:rFonts w:ascii="Times New Roman" w:hAnsi="Times New Roman" w:cs="Times New Roman"/>
          <w:sz w:val="28"/>
          <w:szCs w:val="28"/>
        </w:rPr>
        <w:t xml:space="preserve">- результаты участия </w:t>
      </w:r>
      <w:bookmarkStart w:id="0" w:name="_GoBack"/>
      <w:bookmarkEnd w:id="0"/>
      <w:r w:rsidRPr="003F36EF">
        <w:rPr>
          <w:rFonts w:ascii="Times New Roman" w:hAnsi="Times New Roman" w:cs="Times New Roman"/>
          <w:sz w:val="28"/>
          <w:szCs w:val="28"/>
        </w:rPr>
        <w:t>выпускников в ГИА, ЕГЭ.</w:t>
      </w:r>
    </w:p>
    <w:p w:rsidR="003F36EF" w:rsidRPr="003F36EF" w:rsidRDefault="003F36EF" w:rsidP="003F36EF">
      <w:pPr>
        <w:tabs>
          <w:tab w:val="left" w:pos="567"/>
        </w:tabs>
        <w:spacing w:after="0" w:line="240" w:lineRule="auto"/>
        <w:ind w:firstLine="426"/>
        <w:jc w:val="both"/>
        <w:rPr>
          <w:rFonts w:ascii="Times New Roman" w:hAnsi="Times New Roman" w:cs="Times New Roman"/>
          <w:sz w:val="28"/>
          <w:szCs w:val="28"/>
        </w:rPr>
      </w:pPr>
    </w:p>
    <w:p w:rsidR="00F359C8" w:rsidRPr="003F36EF" w:rsidRDefault="002C6E10" w:rsidP="003F36EF">
      <w:pPr>
        <w:tabs>
          <w:tab w:val="left" w:pos="567"/>
        </w:tabs>
        <w:spacing w:after="0" w:line="240" w:lineRule="auto"/>
        <w:ind w:firstLine="426"/>
        <w:jc w:val="both"/>
        <w:rPr>
          <w:rFonts w:ascii="Times New Roman" w:hAnsi="Times New Roman" w:cs="Times New Roman"/>
          <w:sz w:val="28"/>
          <w:szCs w:val="28"/>
        </w:rPr>
      </w:pPr>
      <w:r w:rsidRPr="003F36EF">
        <w:rPr>
          <w:rFonts w:ascii="Times New Roman" w:hAnsi="Times New Roman" w:cs="Times New Roman"/>
          <w:b/>
          <w:sz w:val="28"/>
          <w:szCs w:val="28"/>
        </w:rPr>
        <w:t xml:space="preserve">Раздел 1. </w:t>
      </w:r>
      <w:r w:rsidR="00B32E0A" w:rsidRPr="003F36EF">
        <w:rPr>
          <w:rFonts w:ascii="Times New Roman" w:hAnsi="Times New Roman" w:cs="Times New Roman"/>
          <w:b/>
          <w:sz w:val="28"/>
          <w:szCs w:val="28"/>
        </w:rPr>
        <w:t xml:space="preserve">Подготовительный этап итоговой </w:t>
      </w:r>
      <w:r w:rsidR="00F359C8" w:rsidRPr="003F36EF">
        <w:rPr>
          <w:rFonts w:ascii="Times New Roman" w:hAnsi="Times New Roman" w:cs="Times New Roman"/>
          <w:b/>
          <w:sz w:val="28"/>
          <w:szCs w:val="28"/>
        </w:rPr>
        <w:t>аттестации</w:t>
      </w:r>
      <w:r w:rsidRPr="003F36EF">
        <w:rPr>
          <w:rFonts w:ascii="Times New Roman" w:hAnsi="Times New Roman" w:cs="Times New Roman"/>
          <w:b/>
          <w:sz w:val="28"/>
          <w:szCs w:val="28"/>
        </w:rPr>
        <w:t xml:space="preserve"> обучающихся 9 и 11 классов МОУ Буретской СОШ</w:t>
      </w:r>
    </w:p>
    <w:p w:rsidR="00F359C8" w:rsidRPr="003F36EF" w:rsidRDefault="00F359C8" w:rsidP="003F36EF">
      <w:pPr>
        <w:tabs>
          <w:tab w:val="left" w:pos="567"/>
        </w:tabs>
        <w:spacing w:after="0" w:line="240" w:lineRule="auto"/>
        <w:ind w:firstLine="426"/>
        <w:jc w:val="both"/>
        <w:rPr>
          <w:rFonts w:ascii="Times New Roman" w:hAnsi="Times New Roman" w:cs="Times New Roman"/>
          <w:sz w:val="28"/>
          <w:szCs w:val="28"/>
        </w:rPr>
      </w:pPr>
      <w:r w:rsidRPr="003F36EF">
        <w:rPr>
          <w:rFonts w:ascii="Times New Roman" w:hAnsi="Times New Roman" w:cs="Times New Roman"/>
          <w:sz w:val="28"/>
          <w:szCs w:val="28"/>
        </w:rPr>
        <w:t>Направленность и содержание деятельности МОУ Буретской СОШ на подготовительном этапе  работы по подготовке к участию в едином государственном экзамене определялось нормативными документами, регламентирующими функции и ответственность каждого члена педагогического коллектива. Исходя из чего, были определены следующие направления работы:</w:t>
      </w:r>
    </w:p>
    <w:p w:rsidR="00F359C8" w:rsidRPr="003F36EF" w:rsidRDefault="00F359C8" w:rsidP="003F36EF">
      <w:pPr>
        <w:pStyle w:val="a3"/>
        <w:numPr>
          <w:ilvl w:val="0"/>
          <w:numId w:val="8"/>
        </w:numPr>
        <w:tabs>
          <w:tab w:val="left" w:pos="567"/>
        </w:tabs>
        <w:spacing w:after="0" w:line="240" w:lineRule="auto"/>
        <w:ind w:left="0" w:firstLine="426"/>
        <w:jc w:val="both"/>
        <w:rPr>
          <w:rFonts w:ascii="Times New Roman" w:hAnsi="Times New Roman"/>
          <w:sz w:val="28"/>
          <w:szCs w:val="28"/>
        </w:rPr>
      </w:pPr>
      <w:r w:rsidRPr="003F36EF">
        <w:rPr>
          <w:rFonts w:ascii="Times New Roman" w:hAnsi="Times New Roman"/>
          <w:sz w:val="28"/>
          <w:szCs w:val="28"/>
        </w:rPr>
        <w:t>изучение нормативных правовых документов по проведению ЕГЭ в 201</w:t>
      </w:r>
      <w:r w:rsidR="003F36EF">
        <w:rPr>
          <w:rFonts w:ascii="Times New Roman" w:hAnsi="Times New Roman"/>
          <w:sz w:val="28"/>
          <w:szCs w:val="28"/>
        </w:rPr>
        <w:t>4</w:t>
      </w:r>
      <w:r w:rsidRPr="003F36EF">
        <w:rPr>
          <w:rFonts w:ascii="Times New Roman" w:hAnsi="Times New Roman"/>
          <w:sz w:val="28"/>
          <w:szCs w:val="28"/>
        </w:rPr>
        <w:t xml:space="preserve"> году и планирование практических действий по их исполнению;</w:t>
      </w:r>
    </w:p>
    <w:p w:rsidR="00F359C8" w:rsidRPr="003F36EF" w:rsidRDefault="00F359C8" w:rsidP="003F36EF">
      <w:pPr>
        <w:pStyle w:val="a3"/>
        <w:numPr>
          <w:ilvl w:val="0"/>
          <w:numId w:val="8"/>
        </w:numPr>
        <w:tabs>
          <w:tab w:val="left" w:pos="567"/>
        </w:tabs>
        <w:spacing w:after="0" w:line="240" w:lineRule="auto"/>
        <w:ind w:left="0" w:firstLine="426"/>
        <w:jc w:val="both"/>
        <w:rPr>
          <w:rFonts w:ascii="Times New Roman" w:hAnsi="Times New Roman"/>
          <w:sz w:val="28"/>
          <w:szCs w:val="28"/>
        </w:rPr>
      </w:pPr>
      <w:r w:rsidRPr="003F36EF">
        <w:rPr>
          <w:rFonts w:ascii="Times New Roman" w:hAnsi="Times New Roman"/>
          <w:sz w:val="28"/>
          <w:szCs w:val="28"/>
        </w:rPr>
        <w:t>формирование школьной распорядительной и инструктивной  базы;</w:t>
      </w:r>
    </w:p>
    <w:p w:rsidR="00F359C8" w:rsidRPr="003F36EF" w:rsidRDefault="00F359C8" w:rsidP="003F36EF">
      <w:pPr>
        <w:pStyle w:val="a3"/>
        <w:numPr>
          <w:ilvl w:val="0"/>
          <w:numId w:val="8"/>
        </w:numPr>
        <w:tabs>
          <w:tab w:val="left" w:pos="567"/>
        </w:tabs>
        <w:spacing w:after="0" w:line="240" w:lineRule="auto"/>
        <w:ind w:left="0" w:firstLine="426"/>
        <w:jc w:val="both"/>
        <w:rPr>
          <w:rFonts w:ascii="Times New Roman" w:hAnsi="Times New Roman"/>
          <w:sz w:val="28"/>
          <w:szCs w:val="28"/>
        </w:rPr>
      </w:pPr>
      <w:r w:rsidRPr="003F36EF">
        <w:rPr>
          <w:rFonts w:ascii="Times New Roman" w:hAnsi="Times New Roman"/>
          <w:sz w:val="28"/>
          <w:szCs w:val="28"/>
        </w:rPr>
        <w:t xml:space="preserve">обеспечение выполнения государственного образовательного стандарта учебного плана в соответствии с годовым календарным учебным графиком, </w:t>
      </w:r>
      <w:r w:rsidR="003F36EF">
        <w:rPr>
          <w:rFonts w:ascii="Times New Roman" w:hAnsi="Times New Roman"/>
          <w:sz w:val="28"/>
          <w:szCs w:val="28"/>
        </w:rPr>
        <w:t>программ учебных предметов</w:t>
      </w:r>
      <w:r w:rsidRPr="003F36EF">
        <w:rPr>
          <w:rFonts w:ascii="Times New Roman" w:hAnsi="Times New Roman"/>
          <w:sz w:val="28"/>
          <w:szCs w:val="28"/>
        </w:rPr>
        <w:t>;</w:t>
      </w:r>
    </w:p>
    <w:p w:rsidR="00F359C8" w:rsidRPr="003F36EF" w:rsidRDefault="00F359C8" w:rsidP="003F36EF">
      <w:pPr>
        <w:pStyle w:val="a3"/>
        <w:numPr>
          <w:ilvl w:val="0"/>
          <w:numId w:val="8"/>
        </w:numPr>
        <w:tabs>
          <w:tab w:val="left" w:pos="567"/>
        </w:tabs>
        <w:spacing w:after="0" w:line="240" w:lineRule="auto"/>
        <w:ind w:left="0" w:firstLine="426"/>
        <w:jc w:val="both"/>
        <w:rPr>
          <w:rFonts w:ascii="Times New Roman" w:hAnsi="Times New Roman"/>
          <w:sz w:val="28"/>
          <w:szCs w:val="28"/>
        </w:rPr>
      </w:pPr>
      <w:r w:rsidRPr="003F36EF">
        <w:rPr>
          <w:rFonts w:ascii="Times New Roman" w:hAnsi="Times New Roman"/>
          <w:sz w:val="28"/>
          <w:szCs w:val="28"/>
        </w:rPr>
        <w:lastRenderedPageBreak/>
        <w:t xml:space="preserve">организация </w:t>
      </w:r>
      <w:proofErr w:type="spellStart"/>
      <w:r w:rsidRPr="003F36EF">
        <w:rPr>
          <w:rFonts w:ascii="Times New Roman" w:hAnsi="Times New Roman"/>
          <w:sz w:val="28"/>
          <w:szCs w:val="28"/>
        </w:rPr>
        <w:t>внутришкольного</w:t>
      </w:r>
      <w:proofErr w:type="spellEnd"/>
      <w:r w:rsidRPr="003F36EF">
        <w:rPr>
          <w:rFonts w:ascii="Times New Roman" w:hAnsi="Times New Roman"/>
          <w:sz w:val="28"/>
          <w:szCs w:val="28"/>
        </w:rPr>
        <w:t xml:space="preserve"> мониторинга учебных достижений обучающихся, в том числе с использованием независимой оценки качества учебных достижений</w:t>
      </w:r>
      <w:r w:rsidRPr="003F36EF">
        <w:rPr>
          <w:rFonts w:ascii="Times New Roman" w:hAnsi="Times New Roman"/>
          <w:b/>
          <w:sz w:val="28"/>
          <w:szCs w:val="28"/>
        </w:rPr>
        <w:t>;</w:t>
      </w:r>
    </w:p>
    <w:p w:rsidR="00F359C8" w:rsidRPr="003F36EF" w:rsidRDefault="00F359C8" w:rsidP="003F36EF">
      <w:pPr>
        <w:pStyle w:val="a3"/>
        <w:numPr>
          <w:ilvl w:val="0"/>
          <w:numId w:val="8"/>
        </w:numPr>
        <w:tabs>
          <w:tab w:val="left" w:pos="567"/>
        </w:tabs>
        <w:spacing w:after="0" w:line="240" w:lineRule="auto"/>
        <w:ind w:left="0" w:firstLine="426"/>
        <w:jc w:val="both"/>
        <w:rPr>
          <w:rFonts w:ascii="Times New Roman" w:hAnsi="Times New Roman"/>
          <w:sz w:val="28"/>
          <w:szCs w:val="28"/>
        </w:rPr>
      </w:pPr>
      <w:r w:rsidRPr="003F36EF">
        <w:rPr>
          <w:rFonts w:ascii="Times New Roman" w:hAnsi="Times New Roman"/>
          <w:sz w:val="28"/>
          <w:szCs w:val="28"/>
        </w:rPr>
        <w:t>обеспечение оперативного информирования всех участников образовательного процесса о проведении ЕГЭ, ГИА в 2013 году и необходимых мерах по его подготовке;</w:t>
      </w:r>
    </w:p>
    <w:p w:rsidR="00F359C8" w:rsidRPr="003F36EF" w:rsidRDefault="00F359C8" w:rsidP="003F36EF">
      <w:pPr>
        <w:pStyle w:val="a3"/>
        <w:numPr>
          <w:ilvl w:val="0"/>
          <w:numId w:val="8"/>
        </w:numPr>
        <w:tabs>
          <w:tab w:val="left" w:pos="567"/>
        </w:tabs>
        <w:spacing w:after="0" w:line="240" w:lineRule="auto"/>
        <w:ind w:left="0" w:firstLine="426"/>
        <w:jc w:val="both"/>
        <w:rPr>
          <w:rFonts w:ascii="Times New Roman" w:hAnsi="Times New Roman"/>
          <w:sz w:val="28"/>
          <w:szCs w:val="28"/>
        </w:rPr>
      </w:pPr>
      <w:r w:rsidRPr="003F36EF">
        <w:rPr>
          <w:rFonts w:ascii="Times New Roman" w:hAnsi="Times New Roman"/>
          <w:sz w:val="28"/>
          <w:szCs w:val="28"/>
        </w:rPr>
        <w:t>осуществление комплекса организационных мероприятий, связанных с формированием базы данных обучающихся.</w:t>
      </w:r>
    </w:p>
    <w:p w:rsidR="00F359C8" w:rsidRPr="003F36EF" w:rsidRDefault="00F359C8" w:rsidP="00F359C8">
      <w:pPr>
        <w:spacing w:after="0" w:line="240" w:lineRule="auto"/>
        <w:ind w:firstLine="426"/>
        <w:jc w:val="both"/>
        <w:rPr>
          <w:rFonts w:ascii="Times New Roman" w:hAnsi="Times New Roman" w:cs="Times New Roman"/>
          <w:sz w:val="28"/>
          <w:szCs w:val="28"/>
        </w:rPr>
      </w:pPr>
    </w:p>
    <w:p w:rsidR="00017555" w:rsidRPr="003F36EF" w:rsidRDefault="00F359C8" w:rsidP="00F359C8">
      <w:pPr>
        <w:pStyle w:val="a3"/>
        <w:tabs>
          <w:tab w:val="center" w:pos="1620"/>
          <w:tab w:val="center" w:pos="1800"/>
          <w:tab w:val="right" w:pos="9355"/>
        </w:tabs>
        <w:spacing w:after="0" w:line="240" w:lineRule="auto"/>
        <w:ind w:left="0" w:firstLine="426"/>
        <w:jc w:val="both"/>
        <w:rPr>
          <w:rFonts w:ascii="Times New Roman" w:hAnsi="Times New Roman"/>
          <w:sz w:val="28"/>
          <w:szCs w:val="28"/>
        </w:rPr>
      </w:pPr>
      <w:r w:rsidRPr="003F36EF">
        <w:rPr>
          <w:rFonts w:ascii="Times New Roman" w:hAnsi="Times New Roman"/>
          <w:sz w:val="28"/>
          <w:szCs w:val="28"/>
        </w:rPr>
        <w:t>Информационное обеспечение ЕГЭ, ГИА в школе осу</w:t>
      </w:r>
      <w:r w:rsidR="00017555" w:rsidRPr="003F36EF">
        <w:rPr>
          <w:rFonts w:ascii="Times New Roman" w:hAnsi="Times New Roman"/>
          <w:sz w:val="28"/>
          <w:szCs w:val="28"/>
        </w:rPr>
        <w:t>ществлялось следующим образом:</w:t>
      </w:r>
    </w:p>
    <w:p w:rsidR="00F359C8" w:rsidRPr="003F36EF" w:rsidRDefault="00CA0407" w:rsidP="00F359C8">
      <w:pPr>
        <w:pStyle w:val="a3"/>
        <w:tabs>
          <w:tab w:val="center" w:pos="1620"/>
          <w:tab w:val="center" w:pos="1800"/>
          <w:tab w:val="right" w:pos="9355"/>
        </w:tabs>
        <w:spacing w:after="0" w:line="240" w:lineRule="auto"/>
        <w:ind w:left="0" w:firstLine="426"/>
        <w:jc w:val="both"/>
        <w:rPr>
          <w:rFonts w:ascii="Times New Roman" w:hAnsi="Times New Roman"/>
          <w:sz w:val="28"/>
          <w:szCs w:val="28"/>
        </w:rPr>
      </w:pPr>
      <w:r w:rsidRPr="003F36EF">
        <w:rPr>
          <w:rFonts w:ascii="Times New Roman" w:hAnsi="Times New Roman"/>
          <w:sz w:val="28"/>
          <w:szCs w:val="28"/>
        </w:rPr>
        <w:t xml:space="preserve">- информирование с помощью </w:t>
      </w:r>
      <w:r w:rsidR="00F359C8" w:rsidRPr="003F36EF">
        <w:rPr>
          <w:rFonts w:ascii="Times New Roman" w:hAnsi="Times New Roman"/>
          <w:sz w:val="28"/>
          <w:szCs w:val="28"/>
        </w:rPr>
        <w:t>стендов, посвященных вопросам ГИА и ЕГЭ в рекреации школы на 2-м этаже, в учебных кабинетах:</w:t>
      </w:r>
    </w:p>
    <w:p w:rsidR="00F359C8" w:rsidRPr="003F36EF" w:rsidRDefault="00F359C8" w:rsidP="00F359C8">
      <w:pPr>
        <w:tabs>
          <w:tab w:val="center" w:pos="1620"/>
          <w:tab w:val="center" w:pos="1800"/>
          <w:tab w:val="right" w:pos="9355"/>
        </w:tabs>
        <w:spacing w:after="0" w:line="240" w:lineRule="auto"/>
        <w:ind w:firstLine="426"/>
        <w:jc w:val="both"/>
        <w:rPr>
          <w:rFonts w:ascii="Times New Roman" w:hAnsi="Times New Roman" w:cs="Times New Roman"/>
          <w:sz w:val="28"/>
          <w:szCs w:val="28"/>
        </w:rPr>
      </w:pPr>
      <w:r w:rsidRPr="003F36EF">
        <w:rPr>
          <w:rFonts w:ascii="Times New Roman" w:hAnsi="Times New Roman" w:cs="Times New Roman"/>
          <w:sz w:val="28"/>
          <w:szCs w:val="28"/>
        </w:rPr>
        <w:t>-</w:t>
      </w:r>
      <w:r w:rsidR="00017555" w:rsidRPr="003F36EF">
        <w:rPr>
          <w:rFonts w:ascii="Times New Roman" w:hAnsi="Times New Roman" w:cs="Times New Roman"/>
          <w:sz w:val="28"/>
          <w:szCs w:val="28"/>
        </w:rPr>
        <w:t xml:space="preserve"> </w:t>
      </w:r>
      <w:r w:rsidRPr="003F36EF">
        <w:rPr>
          <w:rFonts w:ascii="Times New Roman" w:hAnsi="Times New Roman" w:cs="Times New Roman"/>
          <w:sz w:val="28"/>
          <w:szCs w:val="28"/>
        </w:rPr>
        <w:t>информирование всех участников образовательного процесса по вопросам ГИА и ЕГЭ через сайт школы.</w:t>
      </w:r>
    </w:p>
    <w:p w:rsidR="00F359C8" w:rsidRPr="003F36EF" w:rsidRDefault="00F359C8" w:rsidP="00F359C8">
      <w:pPr>
        <w:pStyle w:val="a3"/>
        <w:tabs>
          <w:tab w:val="center" w:pos="1620"/>
          <w:tab w:val="center" w:pos="1800"/>
          <w:tab w:val="right" w:pos="9355"/>
        </w:tabs>
        <w:spacing w:after="0" w:line="240" w:lineRule="auto"/>
        <w:ind w:left="0" w:firstLine="426"/>
        <w:jc w:val="both"/>
        <w:rPr>
          <w:rFonts w:ascii="Times New Roman" w:hAnsi="Times New Roman"/>
          <w:sz w:val="28"/>
          <w:szCs w:val="28"/>
        </w:rPr>
      </w:pPr>
      <w:r w:rsidRPr="003F36EF">
        <w:rPr>
          <w:rFonts w:ascii="Times New Roman" w:hAnsi="Times New Roman"/>
          <w:sz w:val="28"/>
          <w:szCs w:val="28"/>
        </w:rPr>
        <w:t>Разъяснительная работа проводилась в различных формах. В школе проходили еженедельные консультации по вопросам ГИА и ЕГЭ. Кроме этого проводились  классные часы с обучающимися на темы организации и проведения ЕГЭ в аудитории, родительские собрания.</w:t>
      </w:r>
    </w:p>
    <w:p w:rsidR="00F359C8" w:rsidRPr="003F36EF" w:rsidRDefault="00F359C8" w:rsidP="00F359C8">
      <w:pPr>
        <w:spacing w:after="0" w:line="240" w:lineRule="auto"/>
        <w:ind w:firstLine="426"/>
        <w:jc w:val="both"/>
        <w:rPr>
          <w:rFonts w:ascii="Times New Roman" w:hAnsi="Times New Roman" w:cs="Times New Roman"/>
          <w:sz w:val="28"/>
          <w:szCs w:val="28"/>
        </w:rPr>
      </w:pPr>
    </w:p>
    <w:p w:rsidR="00F359C8" w:rsidRPr="003F36EF" w:rsidRDefault="00F359C8" w:rsidP="00F359C8">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3F36EF">
        <w:rPr>
          <w:rFonts w:ascii="Times New Roman" w:hAnsi="Times New Roman" w:cs="Times New Roman"/>
          <w:sz w:val="28"/>
          <w:szCs w:val="28"/>
        </w:rPr>
        <w:t>В целях повышения качества подготовки выпускников к ЕГЭ был составлен план мероприятий по подготовке к итоговой аттестации в ф</w:t>
      </w:r>
      <w:r w:rsidR="003F36EF">
        <w:rPr>
          <w:rFonts w:ascii="Times New Roman" w:hAnsi="Times New Roman" w:cs="Times New Roman"/>
          <w:sz w:val="28"/>
          <w:szCs w:val="28"/>
        </w:rPr>
        <w:t>орме ЕГЭ в 2013-2014</w:t>
      </w:r>
      <w:r w:rsidRPr="003F36EF">
        <w:rPr>
          <w:rFonts w:ascii="Times New Roman" w:hAnsi="Times New Roman" w:cs="Times New Roman"/>
          <w:sz w:val="28"/>
          <w:szCs w:val="28"/>
        </w:rPr>
        <w:t xml:space="preserve"> учебном году. План включает в себя несколько разделов, направленных на качественную подготовку учащихся к ЕГЭ и  ГИА.</w:t>
      </w:r>
    </w:p>
    <w:p w:rsidR="00F359C8" w:rsidRPr="003F36EF" w:rsidRDefault="00F359C8" w:rsidP="00F359C8">
      <w:pPr>
        <w:shd w:val="clear" w:color="auto" w:fill="FFFFFF"/>
        <w:autoSpaceDE w:val="0"/>
        <w:autoSpaceDN w:val="0"/>
        <w:adjustRightInd w:val="0"/>
        <w:spacing w:after="0" w:line="240" w:lineRule="auto"/>
        <w:ind w:firstLine="426"/>
        <w:jc w:val="both"/>
        <w:rPr>
          <w:rFonts w:ascii="Times New Roman" w:hAnsi="Times New Roman" w:cs="Times New Roman"/>
          <w:color w:val="000000"/>
          <w:sz w:val="28"/>
          <w:szCs w:val="28"/>
        </w:rPr>
      </w:pPr>
    </w:p>
    <w:p w:rsidR="00DD2A02" w:rsidRPr="003F36EF" w:rsidRDefault="00F359C8" w:rsidP="00F359C8">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3F36EF">
        <w:rPr>
          <w:rFonts w:ascii="Times New Roman" w:hAnsi="Times New Roman" w:cs="Times New Roman"/>
          <w:sz w:val="28"/>
          <w:szCs w:val="28"/>
        </w:rPr>
        <w:t xml:space="preserve">Организован </w:t>
      </w:r>
      <w:proofErr w:type="spellStart"/>
      <w:r w:rsidRPr="003F36EF">
        <w:rPr>
          <w:rFonts w:ascii="Times New Roman" w:hAnsi="Times New Roman" w:cs="Times New Roman"/>
          <w:sz w:val="28"/>
          <w:szCs w:val="28"/>
        </w:rPr>
        <w:t>внутришкольный</w:t>
      </w:r>
      <w:proofErr w:type="spellEnd"/>
      <w:r w:rsidRPr="003F36EF">
        <w:rPr>
          <w:rFonts w:ascii="Times New Roman" w:hAnsi="Times New Roman" w:cs="Times New Roman"/>
          <w:sz w:val="28"/>
          <w:szCs w:val="28"/>
        </w:rPr>
        <w:t xml:space="preserve"> </w:t>
      </w:r>
      <w:proofErr w:type="gramStart"/>
      <w:r w:rsidRPr="003F36EF">
        <w:rPr>
          <w:rFonts w:ascii="Times New Roman" w:hAnsi="Times New Roman" w:cs="Times New Roman"/>
          <w:sz w:val="28"/>
          <w:szCs w:val="28"/>
        </w:rPr>
        <w:t>контроль за</w:t>
      </w:r>
      <w:proofErr w:type="gramEnd"/>
      <w:r w:rsidRPr="003F36EF">
        <w:rPr>
          <w:rFonts w:ascii="Times New Roman" w:hAnsi="Times New Roman" w:cs="Times New Roman"/>
          <w:sz w:val="28"/>
          <w:szCs w:val="28"/>
        </w:rPr>
        <w:t xml:space="preserve"> качеством работы педагогов при подгото</w:t>
      </w:r>
      <w:r w:rsidR="003F36EF">
        <w:rPr>
          <w:rFonts w:ascii="Times New Roman" w:hAnsi="Times New Roman" w:cs="Times New Roman"/>
          <w:sz w:val="28"/>
          <w:szCs w:val="28"/>
        </w:rPr>
        <w:t>вке выпускников к ЕГЭ и ГИА 2014</w:t>
      </w:r>
      <w:r w:rsidRPr="003F36EF">
        <w:rPr>
          <w:rFonts w:ascii="Times New Roman" w:hAnsi="Times New Roman" w:cs="Times New Roman"/>
          <w:sz w:val="28"/>
          <w:szCs w:val="28"/>
        </w:rPr>
        <w:t xml:space="preserve">. Осуществляется </w:t>
      </w:r>
      <w:proofErr w:type="gramStart"/>
      <w:r w:rsidRPr="003F36EF">
        <w:rPr>
          <w:rFonts w:ascii="Times New Roman" w:hAnsi="Times New Roman" w:cs="Times New Roman"/>
          <w:sz w:val="28"/>
          <w:szCs w:val="28"/>
        </w:rPr>
        <w:t>контроль за</w:t>
      </w:r>
      <w:proofErr w:type="gramEnd"/>
      <w:r w:rsidRPr="003F36EF">
        <w:rPr>
          <w:rFonts w:ascii="Times New Roman" w:hAnsi="Times New Roman" w:cs="Times New Roman"/>
          <w:sz w:val="28"/>
          <w:szCs w:val="28"/>
        </w:rPr>
        <w:t xml:space="preserve"> школьной </w:t>
      </w:r>
      <w:r w:rsidR="00DC6490" w:rsidRPr="003F36EF">
        <w:rPr>
          <w:rFonts w:ascii="Times New Roman" w:hAnsi="Times New Roman" w:cs="Times New Roman"/>
          <w:sz w:val="28"/>
          <w:szCs w:val="28"/>
        </w:rPr>
        <w:t>документацией: в</w:t>
      </w:r>
      <w:r w:rsidRPr="003F36EF">
        <w:rPr>
          <w:rFonts w:ascii="Times New Roman" w:hAnsi="Times New Roman" w:cs="Times New Roman"/>
          <w:color w:val="000000"/>
          <w:sz w:val="28"/>
          <w:szCs w:val="28"/>
        </w:rPr>
        <w:t xml:space="preserve"> начале учебного года проводится проверка и анализ рабочих программ и календарно-тематического планирования с целью выявления  соответствия календарно-тематического планирования учебным программам. В конце учебного года проводится анализ выполнения </w:t>
      </w:r>
      <w:r w:rsidRPr="003F36EF">
        <w:rPr>
          <w:rFonts w:ascii="Times New Roman" w:hAnsi="Times New Roman" w:cs="Times New Roman"/>
          <w:sz w:val="28"/>
          <w:szCs w:val="28"/>
        </w:rPr>
        <w:t>учебных программы по предметам с целью выполнения образовательных программ по предметам за  учебный год в целом.</w:t>
      </w:r>
    </w:p>
    <w:p w:rsidR="00F359C8" w:rsidRDefault="00F359C8" w:rsidP="00F359C8">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3F36EF">
        <w:rPr>
          <w:rFonts w:ascii="Times New Roman" w:hAnsi="Times New Roman" w:cs="Times New Roman"/>
          <w:sz w:val="28"/>
          <w:szCs w:val="28"/>
        </w:rPr>
        <w:t>В т</w:t>
      </w:r>
      <w:r w:rsidR="00DF6409" w:rsidRPr="003F36EF">
        <w:rPr>
          <w:rFonts w:ascii="Times New Roman" w:hAnsi="Times New Roman" w:cs="Times New Roman"/>
          <w:sz w:val="28"/>
          <w:szCs w:val="28"/>
        </w:rPr>
        <w:t>ечение учебного года осуществляю</w:t>
      </w:r>
      <w:r w:rsidRPr="003F36EF">
        <w:rPr>
          <w:rFonts w:ascii="Times New Roman" w:hAnsi="Times New Roman" w:cs="Times New Roman"/>
          <w:sz w:val="28"/>
          <w:szCs w:val="28"/>
        </w:rPr>
        <w:t xml:space="preserve">тся </w:t>
      </w:r>
      <w:r w:rsidR="00A46D88" w:rsidRPr="003F36EF">
        <w:rPr>
          <w:rFonts w:ascii="Times New Roman" w:hAnsi="Times New Roman" w:cs="Times New Roman"/>
          <w:sz w:val="28"/>
          <w:szCs w:val="28"/>
        </w:rPr>
        <w:t>мониторинговые исследования учебных достижений обу</w:t>
      </w:r>
      <w:r w:rsidRPr="003F36EF">
        <w:rPr>
          <w:rFonts w:ascii="Times New Roman" w:hAnsi="Times New Roman" w:cs="Times New Roman"/>
          <w:sz w:val="28"/>
          <w:szCs w:val="28"/>
        </w:rPr>
        <w:t>ча</w:t>
      </w:r>
      <w:r w:rsidR="00A46D88" w:rsidRPr="003F36EF">
        <w:rPr>
          <w:rFonts w:ascii="Times New Roman" w:hAnsi="Times New Roman" w:cs="Times New Roman"/>
          <w:sz w:val="28"/>
          <w:szCs w:val="28"/>
        </w:rPr>
        <w:t>ю</w:t>
      </w:r>
      <w:r w:rsidRPr="003F36EF">
        <w:rPr>
          <w:rFonts w:ascii="Times New Roman" w:hAnsi="Times New Roman" w:cs="Times New Roman"/>
          <w:sz w:val="28"/>
          <w:szCs w:val="28"/>
        </w:rPr>
        <w:t>щихся с целью определения состояния преподавания предметов и определения уче</w:t>
      </w:r>
      <w:r w:rsidR="00025103" w:rsidRPr="003F36EF">
        <w:rPr>
          <w:rFonts w:ascii="Times New Roman" w:hAnsi="Times New Roman" w:cs="Times New Roman"/>
          <w:sz w:val="28"/>
          <w:szCs w:val="28"/>
        </w:rPr>
        <w:t xml:space="preserve">бной мотивации учащихся </w:t>
      </w:r>
      <w:r w:rsidRPr="003F36EF">
        <w:rPr>
          <w:rFonts w:ascii="Times New Roman" w:hAnsi="Times New Roman" w:cs="Times New Roman"/>
          <w:sz w:val="28"/>
          <w:szCs w:val="28"/>
        </w:rPr>
        <w:t>Учащиеся школы принимают участие в диагностических работах по математике в формате ЕГЭ,</w:t>
      </w:r>
      <w:r w:rsidR="00A46D88" w:rsidRPr="003F36EF">
        <w:rPr>
          <w:rFonts w:ascii="Times New Roman" w:hAnsi="Times New Roman" w:cs="Times New Roman"/>
          <w:sz w:val="28"/>
          <w:szCs w:val="28"/>
        </w:rPr>
        <w:t xml:space="preserve"> ГИА в рамках школы, </w:t>
      </w:r>
      <w:r w:rsidRPr="003F36EF">
        <w:rPr>
          <w:rFonts w:ascii="Times New Roman" w:hAnsi="Times New Roman" w:cs="Times New Roman"/>
          <w:sz w:val="28"/>
          <w:szCs w:val="28"/>
        </w:rPr>
        <w:t>района</w:t>
      </w:r>
      <w:r w:rsidR="00A46D88" w:rsidRPr="003F36EF">
        <w:rPr>
          <w:rFonts w:ascii="Times New Roman" w:hAnsi="Times New Roman" w:cs="Times New Roman"/>
          <w:sz w:val="28"/>
          <w:szCs w:val="28"/>
        </w:rPr>
        <w:t>, региона</w:t>
      </w:r>
      <w:r w:rsidRPr="003F36EF">
        <w:rPr>
          <w:rFonts w:ascii="Times New Roman" w:hAnsi="Times New Roman" w:cs="Times New Roman"/>
          <w:sz w:val="28"/>
          <w:szCs w:val="28"/>
        </w:rPr>
        <w:t>.</w:t>
      </w:r>
    </w:p>
    <w:p w:rsidR="0066502F" w:rsidRDefault="0066502F" w:rsidP="00F359C8">
      <w:pPr>
        <w:widowControl w:val="0"/>
        <w:autoSpaceDE w:val="0"/>
        <w:autoSpaceDN w:val="0"/>
        <w:adjustRightInd w:val="0"/>
        <w:spacing w:after="0" w:line="240" w:lineRule="auto"/>
        <w:ind w:firstLine="426"/>
        <w:jc w:val="both"/>
        <w:rPr>
          <w:rFonts w:ascii="Times New Roman" w:hAnsi="Times New Roman" w:cs="Times New Roman"/>
          <w:sz w:val="28"/>
          <w:szCs w:val="28"/>
        </w:rPr>
      </w:pPr>
    </w:p>
    <w:p w:rsidR="0066502F" w:rsidRDefault="0066502F" w:rsidP="00F359C8">
      <w:pPr>
        <w:widowControl w:val="0"/>
        <w:autoSpaceDE w:val="0"/>
        <w:autoSpaceDN w:val="0"/>
        <w:adjustRightInd w:val="0"/>
        <w:spacing w:after="0" w:line="240" w:lineRule="auto"/>
        <w:ind w:firstLine="426"/>
        <w:jc w:val="both"/>
        <w:rPr>
          <w:rFonts w:ascii="Times New Roman" w:hAnsi="Times New Roman" w:cs="Times New Roman"/>
          <w:sz w:val="28"/>
          <w:szCs w:val="28"/>
        </w:rPr>
      </w:pPr>
    </w:p>
    <w:p w:rsidR="0066502F" w:rsidRDefault="0066502F" w:rsidP="00F359C8">
      <w:pPr>
        <w:widowControl w:val="0"/>
        <w:autoSpaceDE w:val="0"/>
        <w:autoSpaceDN w:val="0"/>
        <w:adjustRightInd w:val="0"/>
        <w:spacing w:after="0" w:line="240" w:lineRule="auto"/>
        <w:ind w:firstLine="426"/>
        <w:jc w:val="both"/>
        <w:rPr>
          <w:rFonts w:ascii="Times New Roman" w:hAnsi="Times New Roman" w:cs="Times New Roman"/>
          <w:sz w:val="28"/>
          <w:szCs w:val="28"/>
        </w:rPr>
        <w:sectPr w:rsidR="0066502F" w:rsidSect="0066502F">
          <w:pgSz w:w="16838" w:h="11906" w:orient="landscape"/>
          <w:pgMar w:top="1701" w:right="1134" w:bottom="850" w:left="1134" w:header="708" w:footer="708" w:gutter="0"/>
          <w:cols w:space="708"/>
          <w:docGrid w:linePitch="360"/>
        </w:sectPr>
      </w:pPr>
    </w:p>
    <w:p w:rsidR="00F359C8" w:rsidRDefault="00DD2A02" w:rsidP="0066502F">
      <w:pPr>
        <w:widowControl w:val="0"/>
        <w:autoSpaceDE w:val="0"/>
        <w:autoSpaceDN w:val="0"/>
        <w:adjustRightInd w:val="0"/>
        <w:spacing w:after="0" w:line="240" w:lineRule="auto"/>
        <w:ind w:firstLine="426"/>
        <w:jc w:val="center"/>
        <w:rPr>
          <w:rFonts w:ascii="Times New Roman" w:hAnsi="Times New Roman" w:cs="Times New Roman"/>
          <w:b/>
          <w:color w:val="000000"/>
          <w:sz w:val="28"/>
          <w:szCs w:val="28"/>
        </w:rPr>
      </w:pPr>
      <w:r w:rsidRPr="003F36EF">
        <w:rPr>
          <w:rFonts w:ascii="Times New Roman" w:hAnsi="Times New Roman" w:cs="Times New Roman"/>
          <w:b/>
          <w:color w:val="000000"/>
          <w:sz w:val="28"/>
          <w:szCs w:val="28"/>
        </w:rPr>
        <w:lastRenderedPageBreak/>
        <w:t>В ходе мониторинга учебных достижений в 11 классе были получены следующие результаты:</w:t>
      </w:r>
    </w:p>
    <w:p w:rsidR="0066502F" w:rsidRPr="003F36EF" w:rsidRDefault="0066502F" w:rsidP="00F359C8">
      <w:pPr>
        <w:widowControl w:val="0"/>
        <w:autoSpaceDE w:val="0"/>
        <w:autoSpaceDN w:val="0"/>
        <w:adjustRightInd w:val="0"/>
        <w:spacing w:after="0" w:line="240" w:lineRule="auto"/>
        <w:ind w:firstLine="426"/>
        <w:jc w:val="both"/>
        <w:rPr>
          <w:rFonts w:ascii="Times New Roman" w:hAnsi="Times New Roman" w:cs="Times New Roman"/>
          <w:b/>
          <w:color w:val="000000"/>
          <w:sz w:val="28"/>
          <w:szCs w:val="28"/>
        </w:rPr>
      </w:pPr>
    </w:p>
    <w:tbl>
      <w:tblPr>
        <w:tblStyle w:val="a4"/>
        <w:tblW w:w="0" w:type="auto"/>
        <w:tblInd w:w="108" w:type="dxa"/>
        <w:tblLook w:val="04A0"/>
      </w:tblPr>
      <w:tblGrid>
        <w:gridCol w:w="2229"/>
        <w:gridCol w:w="1617"/>
        <w:gridCol w:w="6077"/>
        <w:gridCol w:w="4678"/>
      </w:tblGrid>
      <w:tr w:rsidR="005A6B79" w:rsidRPr="003F36EF" w:rsidTr="0066502F">
        <w:tc>
          <w:tcPr>
            <w:tcW w:w="2229" w:type="dxa"/>
          </w:tcPr>
          <w:p w:rsidR="005A6B79" w:rsidRPr="003F36EF" w:rsidRDefault="005A6B79" w:rsidP="00ED7CF6">
            <w:pPr>
              <w:widowControl w:val="0"/>
              <w:autoSpaceDE w:val="0"/>
              <w:autoSpaceDN w:val="0"/>
              <w:adjustRightInd w:val="0"/>
              <w:jc w:val="both"/>
              <w:rPr>
                <w:rFonts w:ascii="Times New Roman" w:hAnsi="Times New Roman" w:cs="Times New Roman"/>
                <w:color w:val="000000"/>
                <w:sz w:val="28"/>
                <w:szCs w:val="28"/>
              </w:rPr>
            </w:pPr>
            <w:r w:rsidRPr="003F36EF">
              <w:rPr>
                <w:rFonts w:ascii="Times New Roman" w:hAnsi="Times New Roman" w:cs="Times New Roman"/>
                <w:color w:val="000000"/>
                <w:sz w:val="28"/>
                <w:szCs w:val="28"/>
              </w:rPr>
              <w:t>Предмет</w:t>
            </w:r>
          </w:p>
        </w:tc>
        <w:tc>
          <w:tcPr>
            <w:tcW w:w="1617" w:type="dxa"/>
          </w:tcPr>
          <w:p w:rsidR="005A6B79" w:rsidRPr="003F36EF" w:rsidRDefault="005A6B79" w:rsidP="00F359C8">
            <w:pPr>
              <w:widowControl w:val="0"/>
              <w:autoSpaceDE w:val="0"/>
              <w:autoSpaceDN w:val="0"/>
              <w:adjustRightInd w:val="0"/>
              <w:jc w:val="both"/>
              <w:rPr>
                <w:rFonts w:ascii="Times New Roman" w:hAnsi="Times New Roman" w:cs="Times New Roman"/>
                <w:color w:val="000000"/>
                <w:sz w:val="28"/>
                <w:szCs w:val="28"/>
              </w:rPr>
            </w:pPr>
            <w:r w:rsidRPr="003F36EF">
              <w:rPr>
                <w:rFonts w:ascii="Times New Roman" w:hAnsi="Times New Roman" w:cs="Times New Roman"/>
                <w:color w:val="000000"/>
                <w:sz w:val="28"/>
                <w:szCs w:val="28"/>
              </w:rPr>
              <w:t>Количество участников</w:t>
            </w:r>
          </w:p>
        </w:tc>
        <w:tc>
          <w:tcPr>
            <w:tcW w:w="6077" w:type="dxa"/>
          </w:tcPr>
          <w:p w:rsidR="005A6B79" w:rsidRPr="003F36EF" w:rsidRDefault="005A6B79" w:rsidP="00F359C8">
            <w:pPr>
              <w:widowControl w:val="0"/>
              <w:autoSpaceDE w:val="0"/>
              <w:autoSpaceDN w:val="0"/>
              <w:adjustRightInd w:val="0"/>
              <w:jc w:val="both"/>
              <w:rPr>
                <w:rFonts w:ascii="Times New Roman" w:hAnsi="Times New Roman" w:cs="Times New Roman"/>
                <w:color w:val="000000"/>
                <w:sz w:val="28"/>
                <w:szCs w:val="28"/>
              </w:rPr>
            </w:pPr>
            <w:r w:rsidRPr="003F36EF">
              <w:rPr>
                <w:rFonts w:ascii="Times New Roman" w:hAnsi="Times New Roman" w:cs="Times New Roman"/>
                <w:color w:val="000000"/>
                <w:sz w:val="28"/>
                <w:szCs w:val="28"/>
              </w:rPr>
              <w:t>Дата мониторинга</w:t>
            </w:r>
          </w:p>
        </w:tc>
        <w:tc>
          <w:tcPr>
            <w:tcW w:w="4678" w:type="dxa"/>
          </w:tcPr>
          <w:p w:rsidR="005A6B79" w:rsidRPr="003F36EF" w:rsidRDefault="005A6B79" w:rsidP="00F359C8">
            <w:pPr>
              <w:widowControl w:val="0"/>
              <w:autoSpaceDE w:val="0"/>
              <w:autoSpaceDN w:val="0"/>
              <w:adjustRightInd w:val="0"/>
              <w:jc w:val="both"/>
              <w:rPr>
                <w:rFonts w:ascii="Times New Roman" w:hAnsi="Times New Roman" w:cs="Times New Roman"/>
                <w:color w:val="000000"/>
                <w:sz w:val="28"/>
                <w:szCs w:val="28"/>
              </w:rPr>
            </w:pPr>
            <w:r w:rsidRPr="003F36EF">
              <w:rPr>
                <w:rFonts w:ascii="Times New Roman" w:hAnsi="Times New Roman" w:cs="Times New Roman"/>
                <w:color w:val="000000"/>
                <w:sz w:val="28"/>
                <w:szCs w:val="28"/>
              </w:rPr>
              <w:t>Результаты</w:t>
            </w:r>
          </w:p>
        </w:tc>
      </w:tr>
      <w:tr w:rsidR="00D96DFE" w:rsidRPr="003F36EF" w:rsidTr="0066502F">
        <w:tc>
          <w:tcPr>
            <w:tcW w:w="2229" w:type="dxa"/>
            <w:vMerge w:val="restart"/>
          </w:tcPr>
          <w:p w:rsidR="00D96DFE" w:rsidRPr="003F36EF" w:rsidRDefault="00D96DFE" w:rsidP="00ED7CF6">
            <w:pPr>
              <w:widowControl w:val="0"/>
              <w:autoSpaceDE w:val="0"/>
              <w:autoSpaceDN w:val="0"/>
              <w:adjustRightInd w:val="0"/>
              <w:jc w:val="both"/>
              <w:rPr>
                <w:rFonts w:ascii="Times New Roman" w:hAnsi="Times New Roman" w:cs="Times New Roman"/>
                <w:color w:val="000000"/>
                <w:sz w:val="28"/>
                <w:szCs w:val="28"/>
              </w:rPr>
            </w:pPr>
            <w:r w:rsidRPr="003F36EF">
              <w:rPr>
                <w:rFonts w:ascii="Times New Roman" w:hAnsi="Times New Roman" w:cs="Times New Roman"/>
                <w:color w:val="000000"/>
                <w:sz w:val="28"/>
                <w:szCs w:val="28"/>
              </w:rPr>
              <w:t>Русский язык</w:t>
            </w:r>
          </w:p>
        </w:tc>
        <w:tc>
          <w:tcPr>
            <w:tcW w:w="1617" w:type="dxa"/>
          </w:tcPr>
          <w:p w:rsidR="00D96DFE" w:rsidRPr="003F36EF" w:rsidRDefault="003F36EF" w:rsidP="00F359C8">
            <w:pPr>
              <w:widowControl w:val="0"/>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6077" w:type="dxa"/>
          </w:tcPr>
          <w:p w:rsidR="00D96DFE" w:rsidRPr="003F36EF" w:rsidRDefault="003F36EF" w:rsidP="00F359C8">
            <w:pPr>
              <w:widowControl w:val="0"/>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24 октября 2013 (М-тест приказ № 210 от 21.10.2013)</w:t>
            </w:r>
          </w:p>
        </w:tc>
        <w:tc>
          <w:tcPr>
            <w:tcW w:w="4678" w:type="dxa"/>
          </w:tcPr>
          <w:p w:rsidR="00D96DFE" w:rsidRPr="003F36EF" w:rsidRDefault="00D96DFE" w:rsidP="00F359C8">
            <w:pPr>
              <w:widowControl w:val="0"/>
              <w:autoSpaceDE w:val="0"/>
              <w:autoSpaceDN w:val="0"/>
              <w:adjustRightInd w:val="0"/>
              <w:jc w:val="both"/>
              <w:rPr>
                <w:rFonts w:ascii="Times New Roman" w:hAnsi="Times New Roman" w:cs="Times New Roman"/>
                <w:color w:val="000000"/>
                <w:sz w:val="28"/>
                <w:szCs w:val="28"/>
              </w:rPr>
            </w:pPr>
            <w:r w:rsidRPr="003F36EF">
              <w:rPr>
                <w:rFonts w:ascii="Times New Roman" w:hAnsi="Times New Roman" w:cs="Times New Roman"/>
                <w:color w:val="000000"/>
                <w:sz w:val="28"/>
                <w:szCs w:val="28"/>
              </w:rPr>
              <w:t>0 %</w:t>
            </w:r>
            <w:r w:rsidR="003F36EF">
              <w:rPr>
                <w:rFonts w:ascii="Times New Roman" w:hAnsi="Times New Roman" w:cs="Times New Roman"/>
                <w:color w:val="000000"/>
                <w:sz w:val="28"/>
                <w:szCs w:val="28"/>
              </w:rPr>
              <w:t xml:space="preserve"> качества, успеваемости</w:t>
            </w:r>
          </w:p>
        </w:tc>
      </w:tr>
      <w:tr w:rsidR="00D96DFE" w:rsidRPr="003F36EF" w:rsidTr="0066502F">
        <w:tc>
          <w:tcPr>
            <w:tcW w:w="2229" w:type="dxa"/>
            <w:vMerge/>
          </w:tcPr>
          <w:p w:rsidR="00D96DFE" w:rsidRPr="003F36EF" w:rsidRDefault="00D96DFE" w:rsidP="00F359C8">
            <w:pPr>
              <w:widowControl w:val="0"/>
              <w:autoSpaceDE w:val="0"/>
              <w:autoSpaceDN w:val="0"/>
              <w:adjustRightInd w:val="0"/>
              <w:jc w:val="both"/>
              <w:rPr>
                <w:rFonts w:ascii="Times New Roman" w:hAnsi="Times New Roman" w:cs="Times New Roman"/>
                <w:color w:val="000000"/>
                <w:sz w:val="28"/>
                <w:szCs w:val="28"/>
              </w:rPr>
            </w:pPr>
          </w:p>
        </w:tc>
        <w:tc>
          <w:tcPr>
            <w:tcW w:w="1617" w:type="dxa"/>
          </w:tcPr>
          <w:p w:rsidR="00D96DFE" w:rsidRPr="003F36EF" w:rsidRDefault="00D96DFE" w:rsidP="00F359C8">
            <w:pPr>
              <w:widowControl w:val="0"/>
              <w:autoSpaceDE w:val="0"/>
              <w:autoSpaceDN w:val="0"/>
              <w:adjustRightInd w:val="0"/>
              <w:jc w:val="both"/>
              <w:rPr>
                <w:rFonts w:ascii="Times New Roman" w:hAnsi="Times New Roman" w:cs="Times New Roman"/>
                <w:color w:val="000000"/>
                <w:sz w:val="28"/>
                <w:szCs w:val="28"/>
              </w:rPr>
            </w:pPr>
            <w:r w:rsidRPr="003F36EF">
              <w:rPr>
                <w:rFonts w:ascii="Times New Roman" w:hAnsi="Times New Roman" w:cs="Times New Roman"/>
                <w:color w:val="000000"/>
                <w:sz w:val="28"/>
                <w:szCs w:val="28"/>
              </w:rPr>
              <w:t>6</w:t>
            </w:r>
          </w:p>
        </w:tc>
        <w:tc>
          <w:tcPr>
            <w:tcW w:w="6077" w:type="dxa"/>
          </w:tcPr>
          <w:p w:rsidR="00D96DFE" w:rsidRPr="003F36EF" w:rsidRDefault="00E9673F" w:rsidP="00F359C8">
            <w:pPr>
              <w:widowControl w:val="0"/>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12 декабря 2013 (приказ комитета № 439 от 21</w:t>
            </w:r>
            <w:r w:rsidR="00105877">
              <w:rPr>
                <w:rFonts w:ascii="Times New Roman" w:hAnsi="Times New Roman" w:cs="Times New Roman"/>
                <w:color w:val="000000"/>
                <w:sz w:val="28"/>
                <w:szCs w:val="28"/>
              </w:rPr>
              <w:t>.11.13</w:t>
            </w:r>
            <w:r w:rsidR="00D96DFE" w:rsidRPr="003F36EF">
              <w:rPr>
                <w:rFonts w:ascii="Times New Roman" w:hAnsi="Times New Roman" w:cs="Times New Roman"/>
                <w:color w:val="000000"/>
                <w:sz w:val="28"/>
                <w:szCs w:val="28"/>
              </w:rPr>
              <w:t>)</w:t>
            </w:r>
          </w:p>
        </w:tc>
        <w:tc>
          <w:tcPr>
            <w:tcW w:w="4678" w:type="dxa"/>
          </w:tcPr>
          <w:p w:rsidR="00D96DFE" w:rsidRPr="003F36EF" w:rsidRDefault="00105877" w:rsidP="00F359C8">
            <w:pPr>
              <w:widowControl w:val="0"/>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83</w:t>
            </w:r>
            <w:r w:rsidR="00D96DFE" w:rsidRPr="003F36EF">
              <w:rPr>
                <w:rFonts w:ascii="Times New Roman" w:hAnsi="Times New Roman" w:cs="Times New Roman"/>
                <w:color w:val="000000"/>
                <w:sz w:val="28"/>
                <w:szCs w:val="28"/>
              </w:rPr>
              <w:t xml:space="preserve"> % успеваемость</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ср</w:t>
            </w:r>
            <w:proofErr w:type="gramEnd"/>
            <w:r>
              <w:rPr>
                <w:rFonts w:ascii="Times New Roman" w:hAnsi="Times New Roman" w:cs="Times New Roman"/>
                <w:color w:val="000000"/>
                <w:sz w:val="28"/>
                <w:szCs w:val="28"/>
              </w:rPr>
              <w:t>. балл 25</w:t>
            </w:r>
          </w:p>
        </w:tc>
      </w:tr>
      <w:tr w:rsidR="00D96DFE" w:rsidRPr="003F36EF" w:rsidTr="0066502F">
        <w:tc>
          <w:tcPr>
            <w:tcW w:w="2229" w:type="dxa"/>
            <w:vMerge/>
          </w:tcPr>
          <w:p w:rsidR="00D96DFE" w:rsidRPr="003F36EF" w:rsidRDefault="00D96DFE" w:rsidP="00F359C8">
            <w:pPr>
              <w:widowControl w:val="0"/>
              <w:autoSpaceDE w:val="0"/>
              <w:autoSpaceDN w:val="0"/>
              <w:adjustRightInd w:val="0"/>
              <w:jc w:val="both"/>
              <w:rPr>
                <w:rFonts w:ascii="Times New Roman" w:hAnsi="Times New Roman" w:cs="Times New Roman"/>
                <w:color w:val="000000"/>
                <w:sz w:val="28"/>
                <w:szCs w:val="28"/>
              </w:rPr>
            </w:pPr>
          </w:p>
        </w:tc>
        <w:tc>
          <w:tcPr>
            <w:tcW w:w="1617" w:type="dxa"/>
          </w:tcPr>
          <w:p w:rsidR="00D96DFE" w:rsidRPr="003F36EF" w:rsidRDefault="00DF7350" w:rsidP="00F359C8">
            <w:pPr>
              <w:widowControl w:val="0"/>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6077" w:type="dxa"/>
          </w:tcPr>
          <w:p w:rsidR="00D96DFE" w:rsidRPr="003F36EF" w:rsidRDefault="00D96DFE" w:rsidP="00F359C8">
            <w:pPr>
              <w:widowControl w:val="0"/>
              <w:autoSpaceDE w:val="0"/>
              <w:autoSpaceDN w:val="0"/>
              <w:adjustRightInd w:val="0"/>
              <w:jc w:val="both"/>
              <w:rPr>
                <w:rFonts w:ascii="Times New Roman" w:hAnsi="Times New Roman" w:cs="Times New Roman"/>
                <w:color w:val="000000"/>
                <w:sz w:val="28"/>
                <w:szCs w:val="28"/>
              </w:rPr>
            </w:pPr>
            <w:r w:rsidRPr="003F36EF">
              <w:rPr>
                <w:rFonts w:ascii="Times New Roman" w:hAnsi="Times New Roman" w:cs="Times New Roman"/>
                <w:color w:val="000000"/>
                <w:sz w:val="28"/>
                <w:szCs w:val="28"/>
              </w:rPr>
              <w:t xml:space="preserve">февраль (контрольные </w:t>
            </w:r>
            <w:proofErr w:type="spellStart"/>
            <w:r w:rsidRPr="003F36EF">
              <w:rPr>
                <w:rFonts w:ascii="Times New Roman" w:hAnsi="Times New Roman" w:cs="Times New Roman"/>
                <w:color w:val="000000"/>
                <w:sz w:val="28"/>
                <w:szCs w:val="28"/>
              </w:rPr>
              <w:t>измер</w:t>
            </w:r>
            <w:proofErr w:type="spellEnd"/>
            <w:r w:rsidRPr="003F36EF">
              <w:rPr>
                <w:rFonts w:ascii="Times New Roman" w:hAnsi="Times New Roman" w:cs="Times New Roman"/>
                <w:color w:val="000000"/>
                <w:sz w:val="28"/>
                <w:szCs w:val="28"/>
              </w:rPr>
              <w:t>. материалы ФИПИ, платное тестирование)</w:t>
            </w:r>
          </w:p>
        </w:tc>
        <w:tc>
          <w:tcPr>
            <w:tcW w:w="4678" w:type="dxa"/>
          </w:tcPr>
          <w:p w:rsidR="00D96DFE" w:rsidRPr="003F36EF" w:rsidRDefault="00D05563" w:rsidP="00F359C8">
            <w:pPr>
              <w:widowControl w:val="0"/>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67</w:t>
            </w:r>
            <w:r w:rsidR="00D96DFE" w:rsidRPr="003F36EF">
              <w:rPr>
                <w:rFonts w:ascii="Times New Roman" w:hAnsi="Times New Roman" w:cs="Times New Roman"/>
                <w:color w:val="000000"/>
                <w:sz w:val="28"/>
                <w:szCs w:val="28"/>
              </w:rPr>
              <w:t xml:space="preserve"> % успеваемость</w:t>
            </w:r>
          </w:p>
        </w:tc>
      </w:tr>
      <w:tr w:rsidR="00D96DFE" w:rsidRPr="003F36EF" w:rsidTr="0066502F">
        <w:tc>
          <w:tcPr>
            <w:tcW w:w="2229" w:type="dxa"/>
            <w:vMerge/>
          </w:tcPr>
          <w:p w:rsidR="00D96DFE" w:rsidRPr="003F36EF" w:rsidRDefault="00D96DFE" w:rsidP="00F359C8">
            <w:pPr>
              <w:widowControl w:val="0"/>
              <w:autoSpaceDE w:val="0"/>
              <w:autoSpaceDN w:val="0"/>
              <w:adjustRightInd w:val="0"/>
              <w:jc w:val="both"/>
              <w:rPr>
                <w:rFonts w:ascii="Times New Roman" w:hAnsi="Times New Roman" w:cs="Times New Roman"/>
                <w:color w:val="000000"/>
                <w:sz w:val="28"/>
                <w:szCs w:val="28"/>
              </w:rPr>
            </w:pPr>
          </w:p>
        </w:tc>
        <w:tc>
          <w:tcPr>
            <w:tcW w:w="1617" w:type="dxa"/>
          </w:tcPr>
          <w:p w:rsidR="00D96DFE" w:rsidRPr="003F36EF" w:rsidRDefault="00D05563" w:rsidP="00F359C8">
            <w:pPr>
              <w:widowControl w:val="0"/>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6077" w:type="dxa"/>
          </w:tcPr>
          <w:p w:rsidR="00D96DFE" w:rsidRPr="003F36EF" w:rsidRDefault="00D05563" w:rsidP="005A6B79">
            <w:pPr>
              <w:widowControl w:val="0"/>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март (приказ по школе)</w:t>
            </w:r>
          </w:p>
        </w:tc>
        <w:tc>
          <w:tcPr>
            <w:tcW w:w="4678" w:type="dxa"/>
          </w:tcPr>
          <w:p w:rsidR="00D96DFE" w:rsidRPr="003F36EF" w:rsidRDefault="00D05563" w:rsidP="00F359C8">
            <w:pPr>
              <w:widowControl w:val="0"/>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88</w:t>
            </w:r>
            <w:r w:rsidR="00D96DFE" w:rsidRPr="003F36EF">
              <w:rPr>
                <w:rFonts w:ascii="Times New Roman" w:hAnsi="Times New Roman" w:cs="Times New Roman"/>
                <w:color w:val="000000"/>
                <w:sz w:val="28"/>
                <w:szCs w:val="28"/>
              </w:rPr>
              <w:t xml:space="preserve"> % успеваемость</w:t>
            </w:r>
          </w:p>
        </w:tc>
      </w:tr>
      <w:tr w:rsidR="00D05563" w:rsidRPr="003F36EF" w:rsidTr="0066502F">
        <w:tc>
          <w:tcPr>
            <w:tcW w:w="2229" w:type="dxa"/>
            <w:vMerge/>
          </w:tcPr>
          <w:p w:rsidR="00D05563" w:rsidRPr="003F36EF" w:rsidRDefault="00D05563" w:rsidP="00F359C8">
            <w:pPr>
              <w:widowControl w:val="0"/>
              <w:autoSpaceDE w:val="0"/>
              <w:autoSpaceDN w:val="0"/>
              <w:adjustRightInd w:val="0"/>
              <w:jc w:val="both"/>
              <w:rPr>
                <w:rFonts w:ascii="Times New Roman" w:hAnsi="Times New Roman" w:cs="Times New Roman"/>
                <w:color w:val="000000"/>
                <w:sz w:val="28"/>
                <w:szCs w:val="28"/>
              </w:rPr>
            </w:pPr>
          </w:p>
        </w:tc>
        <w:tc>
          <w:tcPr>
            <w:tcW w:w="1617" w:type="dxa"/>
          </w:tcPr>
          <w:p w:rsidR="00D05563" w:rsidRDefault="00D05563" w:rsidP="00F359C8">
            <w:pPr>
              <w:widowControl w:val="0"/>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6077" w:type="dxa"/>
          </w:tcPr>
          <w:p w:rsidR="00D05563" w:rsidRDefault="00D05563" w:rsidP="005A6B79">
            <w:pPr>
              <w:widowControl w:val="0"/>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апрель (приказ по школе)</w:t>
            </w:r>
          </w:p>
        </w:tc>
        <w:tc>
          <w:tcPr>
            <w:tcW w:w="4678" w:type="dxa"/>
          </w:tcPr>
          <w:p w:rsidR="00D05563" w:rsidRDefault="00D05563" w:rsidP="006D583D">
            <w:pPr>
              <w:widowControl w:val="0"/>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90</w:t>
            </w:r>
            <w:r w:rsidRPr="003F36EF">
              <w:rPr>
                <w:rFonts w:ascii="Times New Roman" w:hAnsi="Times New Roman" w:cs="Times New Roman"/>
                <w:color w:val="000000"/>
                <w:sz w:val="28"/>
                <w:szCs w:val="28"/>
              </w:rPr>
              <w:t xml:space="preserve"> % </w:t>
            </w:r>
          </w:p>
        </w:tc>
      </w:tr>
      <w:tr w:rsidR="00D96DFE" w:rsidRPr="003F36EF" w:rsidTr="0066502F">
        <w:tc>
          <w:tcPr>
            <w:tcW w:w="2229" w:type="dxa"/>
            <w:vMerge/>
          </w:tcPr>
          <w:p w:rsidR="00D96DFE" w:rsidRPr="003F36EF" w:rsidRDefault="00D96DFE" w:rsidP="00F359C8">
            <w:pPr>
              <w:widowControl w:val="0"/>
              <w:autoSpaceDE w:val="0"/>
              <w:autoSpaceDN w:val="0"/>
              <w:adjustRightInd w:val="0"/>
              <w:jc w:val="both"/>
              <w:rPr>
                <w:rFonts w:ascii="Times New Roman" w:hAnsi="Times New Roman" w:cs="Times New Roman"/>
                <w:color w:val="000000"/>
                <w:sz w:val="28"/>
                <w:szCs w:val="28"/>
              </w:rPr>
            </w:pPr>
          </w:p>
        </w:tc>
        <w:tc>
          <w:tcPr>
            <w:tcW w:w="1617" w:type="dxa"/>
          </w:tcPr>
          <w:p w:rsidR="00D96DFE" w:rsidRPr="003F36EF" w:rsidRDefault="00D05563" w:rsidP="00F359C8">
            <w:pPr>
              <w:widowControl w:val="0"/>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6077" w:type="dxa"/>
          </w:tcPr>
          <w:p w:rsidR="00D96DFE" w:rsidRPr="003F36EF" w:rsidRDefault="00D96DFE" w:rsidP="00F359C8">
            <w:pPr>
              <w:widowControl w:val="0"/>
              <w:autoSpaceDE w:val="0"/>
              <w:autoSpaceDN w:val="0"/>
              <w:adjustRightInd w:val="0"/>
              <w:jc w:val="both"/>
              <w:rPr>
                <w:rFonts w:ascii="Times New Roman" w:hAnsi="Times New Roman" w:cs="Times New Roman"/>
                <w:color w:val="000000"/>
                <w:sz w:val="28"/>
                <w:szCs w:val="28"/>
              </w:rPr>
            </w:pPr>
            <w:r w:rsidRPr="003F36EF">
              <w:rPr>
                <w:rFonts w:ascii="Times New Roman" w:hAnsi="Times New Roman" w:cs="Times New Roman"/>
                <w:color w:val="000000"/>
                <w:sz w:val="28"/>
                <w:szCs w:val="28"/>
              </w:rPr>
              <w:t>май</w:t>
            </w:r>
          </w:p>
        </w:tc>
        <w:tc>
          <w:tcPr>
            <w:tcW w:w="4678" w:type="dxa"/>
          </w:tcPr>
          <w:p w:rsidR="00D96DFE" w:rsidRPr="003F36EF" w:rsidRDefault="00D05563" w:rsidP="00F359C8">
            <w:pPr>
              <w:widowControl w:val="0"/>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100 </w:t>
            </w:r>
            <w:r w:rsidR="00D96DFE" w:rsidRPr="003F36EF">
              <w:rPr>
                <w:rFonts w:ascii="Times New Roman" w:hAnsi="Times New Roman" w:cs="Times New Roman"/>
                <w:color w:val="000000"/>
                <w:sz w:val="28"/>
                <w:szCs w:val="28"/>
              </w:rPr>
              <w:t xml:space="preserve"> %</w:t>
            </w:r>
            <w:r w:rsidR="006D583D" w:rsidRPr="003F36EF">
              <w:rPr>
                <w:rFonts w:ascii="Times New Roman" w:hAnsi="Times New Roman" w:cs="Times New Roman"/>
                <w:color w:val="000000"/>
                <w:sz w:val="28"/>
                <w:szCs w:val="28"/>
              </w:rPr>
              <w:t xml:space="preserve"> успеваемость</w:t>
            </w:r>
          </w:p>
        </w:tc>
      </w:tr>
      <w:tr w:rsidR="00A746F6" w:rsidRPr="003F36EF" w:rsidTr="0066502F">
        <w:tc>
          <w:tcPr>
            <w:tcW w:w="2229" w:type="dxa"/>
            <w:vMerge w:val="restart"/>
          </w:tcPr>
          <w:p w:rsidR="00A746F6" w:rsidRPr="003F36EF" w:rsidRDefault="00A746F6" w:rsidP="00F359C8">
            <w:pPr>
              <w:widowControl w:val="0"/>
              <w:autoSpaceDE w:val="0"/>
              <w:autoSpaceDN w:val="0"/>
              <w:adjustRightInd w:val="0"/>
              <w:jc w:val="both"/>
              <w:rPr>
                <w:rFonts w:ascii="Times New Roman" w:hAnsi="Times New Roman" w:cs="Times New Roman"/>
                <w:color w:val="000000"/>
                <w:sz w:val="28"/>
                <w:szCs w:val="28"/>
              </w:rPr>
            </w:pPr>
            <w:r w:rsidRPr="003F36EF">
              <w:rPr>
                <w:rFonts w:ascii="Times New Roman" w:hAnsi="Times New Roman" w:cs="Times New Roman"/>
                <w:color w:val="000000"/>
                <w:sz w:val="28"/>
                <w:szCs w:val="28"/>
              </w:rPr>
              <w:t>Математика</w:t>
            </w:r>
          </w:p>
        </w:tc>
        <w:tc>
          <w:tcPr>
            <w:tcW w:w="1617" w:type="dxa"/>
          </w:tcPr>
          <w:p w:rsidR="00A746F6" w:rsidRPr="003F36EF" w:rsidRDefault="00A746F6" w:rsidP="00ED7CF6">
            <w:pPr>
              <w:widowControl w:val="0"/>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6077" w:type="dxa"/>
          </w:tcPr>
          <w:p w:rsidR="00A746F6" w:rsidRPr="003F36EF" w:rsidRDefault="00A746F6" w:rsidP="00ED7CF6">
            <w:pPr>
              <w:widowControl w:val="0"/>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23 октября 2013 (</w:t>
            </w:r>
            <w:r w:rsidRPr="003F36EF">
              <w:rPr>
                <w:rFonts w:ascii="Times New Roman" w:hAnsi="Times New Roman" w:cs="Times New Roman"/>
                <w:color w:val="000000"/>
                <w:sz w:val="28"/>
                <w:szCs w:val="28"/>
              </w:rPr>
              <w:t xml:space="preserve">М-тест </w:t>
            </w:r>
            <w:r>
              <w:rPr>
                <w:rFonts w:ascii="Times New Roman" w:hAnsi="Times New Roman" w:cs="Times New Roman"/>
                <w:color w:val="000000"/>
                <w:sz w:val="28"/>
                <w:szCs w:val="28"/>
              </w:rPr>
              <w:t>№ 210 от 21.10.2013</w:t>
            </w:r>
            <w:r w:rsidRPr="003F36EF">
              <w:rPr>
                <w:rFonts w:ascii="Times New Roman" w:hAnsi="Times New Roman" w:cs="Times New Roman"/>
                <w:color w:val="000000"/>
                <w:sz w:val="28"/>
                <w:szCs w:val="28"/>
              </w:rPr>
              <w:t>)</w:t>
            </w:r>
          </w:p>
        </w:tc>
        <w:tc>
          <w:tcPr>
            <w:tcW w:w="4678" w:type="dxa"/>
          </w:tcPr>
          <w:p w:rsidR="00A746F6" w:rsidRPr="003F36EF" w:rsidRDefault="00A746F6" w:rsidP="00ED7CF6">
            <w:pPr>
              <w:widowControl w:val="0"/>
              <w:autoSpaceDE w:val="0"/>
              <w:autoSpaceDN w:val="0"/>
              <w:adjustRightInd w:val="0"/>
              <w:jc w:val="both"/>
              <w:rPr>
                <w:rFonts w:ascii="Times New Roman" w:hAnsi="Times New Roman" w:cs="Times New Roman"/>
                <w:color w:val="000000"/>
                <w:sz w:val="28"/>
                <w:szCs w:val="28"/>
              </w:rPr>
            </w:pPr>
            <w:r w:rsidRPr="003F36EF">
              <w:rPr>
                <w:rFonts w:ascii="Times New Roman" w:hAnsi="Times New Roman" w:cs="Times New Roman"/>
                <w:color w:val="000000"/>
                <w:sz w:val="28"/>
                <w:szCs w:val="28"/>
              </w:rPr>
              <w:t>0 %</w:t>
            </w:r>
            <w:r>
              <w:rPr>
                <w:rFonts w:ascii="Times New Roman" w:hAnsi="Times New Roman" w:cs="Times New Roman"/>
                <w:color w:val="000000"/>
                <w:sz w:val="28"/>
                <w:szCs w:val="28"/>
              </w:rPr>
              <w:t xml:space="preserve"> качества, успеваемости</w:t>
            </w:r>
          </w:p>
        </w:tc>
      </w:tr>
      <w:tr w:rsidR="00A746F6" w:rsidRPr="003F36EF" w:rsidTr="0066502F">
        <w:tc>
          <w:tcPr>
            <w:tcW w:w="2229" w:type="dxa"/>
            <w:vMerge/>
          </w:tcPr>
          <w:p w:rsidR="00A746F6" w:rsidRPr="003F36EF" w:rsidRDefault="00A746F6" w:rsidP="00F359C8">
            <w:pPr>
              <w:widowControl w:val="0"/>
              <w:autoSpaceDE w:val="0"/>
              <w:autoSpaceDN w:val="0"/>
              <w:adjustRightInd w:val="0"/>
              <w:jc w:val="both"/>
              <w:rPr>
                <w:rFonts w:ascii="Times New Roman" w:hAnsi="Times New Roman" w:cs="Times New Roman"/>
                <w:color w:val="000000"/>
                <w:sz w:val="28"/>
                <w:szCs w:val="28"/>
              </w:rPr>
            </w:pPr>
          </w:p>
        </w:tc>
        <w:tc>
          <w:tcPr>
            <w:tcW w:w="1617" w:type="dxa"/>
          </w:tcPr>
          <w:p w:rsidR="00A746F6" w:rsidRPr="003F36EF" w:rsidRDefault="00A746F6" w:rsidP="00ED7CF6">
            <w:pPr>
              <w:widowControl w:val="0"/>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6077" w:type="dxa"/>
          </w:tcPr>
          <w:p w:rsidR="00A746F6" w:rsidRPr="003F36EF" w:rsidRDefault="00A746F6" w:rsidP="00FD4BA4">
            <w:pPr>
              <w:widowControl w:val="0"/>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17 </w:t>
            </w:r>
            <w:r w:rsidRPr="003F36EF">
              <w:rPr>
                <w:rFonts w:ascii="Times New Roman" w:hAnsi="Times New Roman" w:cs="Times New Roman"/>
                <w:color w:val="000000"/>
                <w:sz w:val="28"/>
                <w:szCs w:val="28"/>
              </w:rPr>
              <w:t>декабр</w:t>
            </w:r>
            <w:r>
              <w:rPr>
                <w:rFonts w:ascii="Times New Roman" w:hAnsi="Times New Roman" w:cs="Times New Roman"/>
                <w:color w:val="000000"/>
                <w:sz w:val="28"/>
                <w:szCs w:val="28"/>
              </w:rPr>
              <w:t>я (приказ комитета № 439 от 21.11.13</w:t>
            </w:r>
            <w:r w:rsidRPr="003F36EF">
              <w:rPr>
                <w:rFonts w:ascii="Times New Roman" w:hAnsi="Times New Roman" w:cs="Times New Roman"/>
                <w:color w:val="000000"/>
                <w:sz w:val="28"/>
                <w:szCs w:val="28"/>
              </w:rPr>
              <w:t>)</w:t>
            </w:r>
          </w:p>
        </w:tc>
        <w:tc>
          <w:tcPr>
            <w:tcW w:w="4678" w:type="dxa"/>
          </w:tcPr>
          <w:p w:rsidR="00A746F6" w:rsidRPr="003F36EF" w:rsidRDefault="00A746F6" w:rsidP="00ED7CF6">
            <w:pPr>
              <w:widowControl w:val="0"/>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40</w:t>
            </w:r>
            <w:r w:rsidRPr="003F36EF">
              <w:rPr>
                <w:rFonts w:ascii="Times New Roman" w:hAnsi="Times New Roman" w:cs="Times New Roman"/>
                <w:color w:val="000000"/>
                <w:sz w:val="28"/>
                <w:szCs w:val="28"/>
              </w:rPr>
              <w:t xml:space="preserve"> % успеваемость</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ср</w:t>
            </w:r>
            <w:proofErr w:type="gramEnd"/>
            <w:r>
              <w:rPr>
                <w:rFonts w:ascii="Times New Roman" w:hAnsi="Times New Roman" w:cs="Times New Roman"/>
                <w:color w:val="000000"/>
                <w:sz w:val="28"/>
                <w:szCs w:val="28"/>
              </w:rPr>
              <w:t>. балл 3,4</w:t>
            </w:r>
          </w:p>
        </w:tc>
      </w:tr>
      <w:tr w:rsidR="00A746F6" w:rsidRPr="003F36EF" w:rsidTr="0066502F">
        <w:tc>
          <w:tcPr>
            <w:tcW w:w="2229" w:type="dxa"/>
            <w:vMerge/>
          </w:tcPr>
          <w:p w:rsidR="00A746F6" w:rsidRPr="003F36EF" w:rsidRDefault="00A746F6" w:rsidP="00F359C8">
            <w:pPr>
              <w:widowControl w:val="0"/>
              <w:autoSpaceDE w:val="0"/>
              <w:autoSpaceDN w:val="0"/>
              <w:adjustRightInd w:val="0"/>
              <w:jc w:val="both"/>
              <w:rPr>
                <w:rFonts w:ascii="Times New Roman" w:hAnsi="Times New Roman" w:cs="Times New Roman"/>
                <w:color w:val="000000"/>
                <w:sz w:val="28"/>
                <w:szCs w:val="28"/>
              </w:rPr>
            </w:pPr>
          </w:p>
        </w:tc>
        <w:tc>
          <w:tcPr>
            <w:tcW w:w="1617" w:type="dxa"/>
          </w:tcPr>
          <w:p w:rsidR="00A746F6" w:rsidRPr="003F36EF" w:rsidRDefault="00A746F6" w:rsidP="00ED7CF6">
            <w:pPr>
              <w:widowControl w:val="0"/>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6077" w:type="dxa"/>
          </w:tcPr>
          <w:p w:rsidR="00A746F6" w:rsidRPr="003F36EF" w:rsidRDefault="00A746F6" w:rsidP="00ED7CF6">
            <w:pPr>
              <w:widowControl w:val="0"/>
              <w:autoSpaceDE w:val="0"/>
              <w:autoSpaceDN w:val="0"/>
              <w:adjustRightInd w:val="0"/>
              <w:jc w:val="both"/>
              <w:rPr>
                <w:rFonts w:ascii="Times New Roman" w:hAnsi="Times New Roman" w:cs="Times New Roman"/>
                <w:color w:val="000000"/>
                <w:sz w:val="28"/>
                <w:szCs w:val="28"/>
              </w:rPr>
            </w:pPr>
            <w:r w:rsidRPr="003F36EF">
              <w:rPr>
                <w:rFonts w:ascii="Times New Roman" w:hAnsi="Times New Roman" w:cs="Times New Roman"/>
                <w:color w:val="000000"/>
                <w:sz w:val="28"/>
                <w:szCs w:val="28"/>
              </w:rPr>
              <w:t xml:space="preserve">февраль (контрольные </w:t>
            </w:r>
            <w:proofErr w:type="spellStart"/>
            <w:r w:rsidRPr="003F36EF">
              <w:rPr>
                <w:rFonts w:ascii="Times New Roman" w:hAnsi="Times New Roman" w:cs="Times New Roman"/>
                <w:color w:val="000000"/>
                <w:sz w:val="28"/>
                <w:szCs w:val="28"/>
              </w:rPr>
              <w:t>измер</w:t>
            </w:r>
            <w:proofErr w:type="spellEnd"/>
            <w:r w:rsidRPr="003F36EF">
              <w:rPr>
                <w:rFonts w:ascii="Times New Roman" w:hAnsi="Times New Roman" w:cs="Times New Roman"/>
                <w:color w:val="000000"/>
                <w:sz w:val="28"/>
                <w:szCs w:val="28"/>
              </w:rPr>
              <w:t>. материалы ФИПИ, платное тестирование)</w:t>
            </w:r>
          </w:p>
        </w:tc>
        <w:tc>
          <w:tcPr>
            <w:tcW w:w="4678" w:type="dxa"/>
          </w:tcPr>
          <w:p w:rsidR="00A746F6" w:rsidRPr="003F36EF" w:rsidRDefault="00A746F6" w:rsidP="00ED7CF6">
            <w:pPr>
              <w:widowControl w:val="0"/>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3F36EF">
              <w:rPr>
                <w:rFonts w:ascii="Times New Roman" w:hAnsi="Times New Roman" w:cs="Times New Roman"/>
                <w:color w:val="000000"/>
                <w:sz w:val="28"/>
                <w:szCs w:val="28"/>
              </w:rPr>
              <w:t>0 % успеваемость</w:t>
            </w:r>
          </w:p>
        </w:tc>
      </w:tr>
      <w:tr w:rsidR="00A746F6" w:rsidRPr="003F36EF" w:rsidTr="0066502F">
        <w:tc>
          <w:tcPr>
            <w:tcW w:w="2229" w:type="dxa"/>
            <w:vMerge/>
          </w:tcPr>
          <w:p w:rsidR="00A746F6" w:rsidRPr="003F36EF" w:rsidRDefault="00A746F6" w:rsidP="00F359C8">
            <w:pPr>
              <w:widowControl w:val="0"/>
              <w:autoSpaceDE w:val="0"/>
              <w:autoSpaceDN w:val="0"/>
              <w:adjustRightInd w:val="0"/>
              <w:jc w:val="both"/>
              <w:rPr>
                <w:rFonts w:ascii="Times New Roman" w:hAnsi="Times New Roman" w:cs="Times New Roman"/>
                <w:color w:val="000000"/>
                <w:sz w:val="28"/>
                <w:szCs w:val="28"/>
              </w:rPr>
            </w:pPr>
          </w:p>
        </w:tc>
        <w:tc>
          <w:tcPr>
            <w:tcW w:w="1617" w:type="dxa"/>
          </w:tcPr>
          <w:p w:rsidR="00A746F6" w:rsidRPr="003F36EF" w:rsidRDefault="00A746F6" w:rsidP="00ED7CF6">
            <w:pPr>
              <w:widowControl w:val="0"/>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6077" w:type="dxa"/>
          </w:tcPr>
          <w:p w:rsidR="00A746F6" w:rsidRPr="003F36EF" w:rsidRDefault="00A746F6" w:rsidP="00135C11">
            <w:pPr>
              <w:widowControl w:val="0"/>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19 марта 2014 </w:t>
            </w:r>
            <w:r w:rsidRPr="003F36E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приказ по школе)</w:t>
            </w:r>
          </w:p>
        </w:tc>
        <w:tc>
          <w:tcPr>
            <w:tcW w:w="4678" w:type="dxa"/>
          </w:tcPr>
          <w:p w:rsidR="00A746F6" w:rsidRPr="003F36EF" w:rsidRDefault="00A746F6" w:rsidP="00ED7CF6">
            <w:pPr>
              <w:widowControl w:val="0"/>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33</w:t>
            </w:r>
            <w:r w:rsidRPr="003F36EF">
              <w:rPr>
                <w:rFonts w:ascii="Times New Roman" w:hAnsi="Times New Roman" w:cs="Times New Roman"/>
                <w:color w:val="000000"/>
                <w:sz w:val="28"/>
                <w:szCs w:val="28"/>
              </w:rPr>
              <w:t xml:space="preserve"> % у</w:t>
            </w:r>
            <w:r>
              <w:rPr>
                <w:rFonts w:ascii="Times New Roman" w:hAnsi="Times New Roman" w:cs="Times New Roman"/>
                <w:color w:val="000000"/>
                <w:sz w:val="28"/>
                <w:szCs w:val="28"/>
              </w:rPr>
              <w:t>спеваемость</w:t>
            </w:r>
          </w:p>
        </w:tc>
      </w:tr>
      <w:tr w:rsidR="00A746F6" w:rsidRPr="003F36EF" w:rsidTr="0066502F">
        <w:tc>
          <w:tcPr>
            <w:tcW w:w="2229" w:type="dxa"/>
            <w:vMerge/>
          </w:tcPr>
          <w:p w:rsidR="00A746F6" w:rsidRPr="003F36EF" w:rsidRDefault="00A746F6" w:rsidP="00F359C8">
            <w:pPr>
              <w:widowControl w:val="0"/>
              <w:autoSpaceDE w:val="0"/>
              <w:autoSpaceDN w:val="0"/>
              <w:adjustRightInd w:val="0"/>
              <w:jc w:val="both"/>
              <w:rPr>
                <w:rFonts w:ascii="Times New Roman" w:hAnsi="Times New Roman" w:cs="Times New Roman"/>
                <w:color w:val="000000"/>
                <w:sz w:val="28"/>
                <w:szCs w:val="28"/>
              </w:rPr>
            </w:pPr>
          </w:p>
        </w:tc>
        <w:tc>
          <w:tcPr>
            <w:tcW w:w="1617" w:type="dxa"/>
          </w:tcPr>
          <w:p w:rsidR="00A746F6" w:rsidRPr="003F36EF" w:rsidRDefault="00A746F6" w:rsidP="00ED7CF6">
            <w:pPr>
              <w:widowControl w:val="0"/>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6077" w:type="dxa"/>
          </w:tcPr>
          <w:p w:rsidR="00A746F6" w:rsidRPr="003F36EF" w:rsidRDefault="00A746F6" w:rsidP="00ED7CF6">
            <w:pPr>
              <w:widowControl w:val="0"/>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апреля 2014 </w:t>
            </w:r>
            <w:r w:rsidRPr="003F36E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приказ по школе)</w:t>
            </w:r>
          </w:p>
        </w:tc>
        <w:tc>
          <w:tcPr>
            <w:tcW w:w="4678" w:type="dxa"/>
          </w:tcPr>
          <w:p w:rsidR="00A746F6" w:rsidRPr="003F36EF" w:rsidRDefault="00A746F6" w:rsidP="00ED7CF6">
            <w:pPr>
              <w:widowControl w:val="0"/>
              <w:autoSpaceDE w:val="0"/>
              <w:autoSpaceDN w:val="0"/>
              <w:adjustRightInd w:val="0"/>
              <w:jc w:val="both"/>
              <w:rPr>
                <w:rFonts w:ascii="Times New Roman" w:hAnsi="Times New Roman" w:cs="Times New Roman"/>
                <w:color w:val="000000"/>
                <w:sz w:val="28"/>
                <w:szCs w:val="28"/>
              </w:rPr>
            </w:pPr>
            <w:r w:rsidRPr="003F36EF">
              <w:rPr>
                <w:rFonts w:ascii="Times New Roman" w:hAnsi="Times New Roman" w:cs="Times New Roman"/>
                <w:color w:val="000000"/>
                <w:sz w:val="28"/>
                <w:szCs w:val="28"/>
              </w:rPr>
              <w:t>у</w:t>
            </w:r>
            <w:r>
              <w:rPr>
                <w:rFonts w:ascii="Times New Roman" w:hAnsi="Times New Roman" w:cs="Times New Roman"/>
                <w:color w:val="000000"/>
                <w:sz w:val="28"/>
                <w:szCs w:val="28"/>
              </w:rPr>
              <w:t>спеваемость 10</w:t>
            </w:r>
            <w:r w:rsidRPr="003F36EF">
              <w:rPr>
                <w:rFonts w:ascii="Times New Roman" w:hAnsi="Times New Roman" w:cs="Times New Roman"/>
                <w:color w:val="000000"/>
                <w:sz w:val="28"/>
                <w:szCs w:val="28"/>
              </w:rPr>
              <w:t>0 %</w:t>
            </w:r>
          </w:p>
        </w:tc>
      </w:tr>
      <w:tr w:rsidR="00A746F6" w:rsidRPr="003F36EF" w:rsidTr="0066502F">
        <w:tc>
          <w:tcPr>
            <w:tcW w:w="2229" w:type="dxa"/>
            <w:vMerge/>
          </w:tcPr>
          <w:p w:rsidR="00A746F6" w:rsidRPr="003F36EF" w:rsidRDefault="00A746F6" w:rsidP="00F359C8">
            <w:pPr>
              <w:widowControl w:val="0"/>
              <w:autoSpaceDE w:val="0"/>
              <w:autoSpaceDN w:val="0"/>
              <w:adjustRightInd w:val="0"/>
              <w:jc w:val="both"/>
              <w:rPr>
                <w:rFonts w:ascii="Times New Roman" w:hAnsi="Times New Roman" w:cs="Times New Roman"/>
                <w:color w:val="000000"/>
                <w:sz w:val="28"/>
                <w:szCs w:val="28"/>
              </w:rPr>
            </w:pPr>
          </w:p>
        </w:tc>
        <w:tc>
          <w:tcPr>
            <w:tcW w:w="1617" w:type="dxa"/>
          </w:tcPr>
          <w:p w:rsidR="00A746F6" w:rsidRDefault="00A746F6" w:rsidP="00ED7CF6">
            <w:pPr>
              <w:widowControl w:val="0"/>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6077" w:type="dxa"/>
          </w:tcPr>
          <w:p w:rsidR="00A746F6" w:rsidRDefault="00A746F6" w:rsidP="00ED7CF6">
            <w:pPr>
              <w:widowControl w:val="0"/>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май</w:t>
            </w:r>
          </w:p>
        </w:tc>
        <w:tc>
          <w:tcPr>
            <w:tcW w:w="4678" w:type="dxa"/>
          </w:tcPr>
          <w:p w:rsidR="00A746F6" w:rsidRPr="003F36EF" w:rsidRDefault="00A746F6" w:rsidP="00ED7CF6">
            <w:pPr>
              <w:widowControl w:val="0"/>
              <w:autoSpaceDE w:val="0"/>
              <w:autoSpaceDN w:val="0"/>
              <w:adjustRightInd w:val="0"/>
              <w:jc w:val="both"/>
              <w:rPr>
                <w:rFonts w:ascii="Times New Roman" w:hAnsi="Times New Roman" w:cs="Times New Roman"/>
                <w:color w:val="000000"/>
                <w:sz w:val="28"/>
                <w:szCs w:val="28"/>
              </w:rPr>
            </w:pPr>
            <w:r w:rsidRPr="003F36EF">
              <w:rPr>
                <w:rFonts w:ascii="Times New Roman" w:hAnsi="Times New Roman" w:cs="Times New Roman"/>
                <w:color w:val="000000"/>
                <w:sz w:val="28"/>
                <w:szCs w:val="28"/>
              </w:rPr>
              <w:t>у</w:t>
            </w:r>
            <w:r>
              <w:rPr>
                <w:rFonts w:ascii="Times New Roman" w:hAnsi="Times New Roman" w:cs="Times New Roman"/>
                <w:color w:val="000000"/>
                <w:sz w:val="28"/>
                <w:szCs w:val="28"/>
              </w:rPr>
              <w:t>спеваемость 10</w:t>
            </w:r>
            <w:r w:rsidRPr="003F36EF">
              <w:rPr>
                <w:rFonts w:ascii="Times New Roman" w:hAnsi="Times New Roman" w:cs="Times New Roman"/>
                <w:color w:val="000000"/>
                <w:sz w:val="28"/>
                <w:szCs w:val="28"/>
              </w:rPr>
              <w:t>0 %</w:t>
            </w:r>
          </w:p>
        </w:tc>
      </w:tr>
      <w:tr w:rsidR="00A746F6" w:rsidRPr="003F36EF" w:rsidTr="0066502F">
        <w:tc>
          <w:tcPr>
            <w:tcW w:w="2229" w:type="dxa"/>
            <w:vMerge w:val="restart"/>
          </w:tcPr>
          <w:p w:rsidR="00A746F6" w:rsidRPr="003F36EF" w:rsidRDefault="00A746F6" w:rsidP="00F359C8">
            <w:pPr>
              <w:widowControl w:val="0"/>
              <w:autoSpaceDE w:val="0"/>
              <w:autoSpaceDN w:val="0"/>
              <w:adjustRightInd w:val="0"/>
              <w:jc w:val="both"/>
              <w:rPr>
                <w:rFonts w:ascii="Times New Roman" w:hAnsi="Times New Roman" w:cs="Times New Roman"/>
                <w:color w:val="000000"/>
                <w:sz w:val="28"/>
                <w:szCs w:val="28"/>
              </w:rPr>
            </w:pPr>
            <w:r w:rsidRPr="003F36EF">
              <w:rPr>
                <w:rFonts w:ascii="Times New Roman" w:hAnsi="Times New Roman" w:cs="Times New Roman"/>
                <w:color w:val="000000"/>
                <w:sz w:val="28"/>
                <w:szCs w:val="28"/>
              </w:rPr>
              <w:t>Обществознание</w:t>
            </w:r>
          </w:p>
        </w:tc>
        <w:tc>
          <w:tcPr>
            <w:tcW w:w="1617" w:type="dxa"/>
          </w:tcPr>
          <w:p w:rsidR="00A746F6" w:rsidRPr="003F36EF" w:rsidRDefault="00A746F6" w:rsidP="00ED7CF6">
            <w:pPr>
              <w:widowControl w:val="0"/>
              <w:autoSpaceDE w:val="0"/>
              <w:autoSpaceDN w:val="0"/>
              <w:adjustRightInd w:val="0"/>
              <w:jc w:val="both"/>
              <w:rPr>
                <w:rFonts w:ascii="Times New Roman" w:hAnsi="Times New Roman" w:cs="Times New Roman"/>
                <w:color w:val="000000"/>
                <w:sz w:val="28"/>
                <w:szCs w:val="28"/>
              </w:rPr>
            </w:pPr>
            <w:r w:rsidRPr="003F36EF">
              <w:rPr>
                <w:rFonts w:ascii="Times New Roman" w:hAnsi="Times New Roman" w:cs="Times New Roman"/>
                <w:color w:val="000000"/>
                <w:sz w:val="28"/>
                <w:szCs w:val="28"/>
              </w:rPr>
              <w:t>4</w:t>
            </w:r>
          </w:p>
        </w:tc>
        <w:tc>
          <w:tcPr>
            <w:tcW w:w="6077" w:type="dxa"/>
          </w:tcPr>
          <w:p w:rsidR="00A746F6" w:rsidRPr="003F36EF" w:rsidRDefault="00A746F6" w:rsidP="00ED7CF6">
            <w:pPr>
              <w:widowControl w:val="0"/>
              <w:autoSpaceDE w:val="0"/>
              <w:autoSpaceDN w:val="0"/>
              <w:adjustRightInd w:val="0"/>
              <w:jc w:val="both"/>
              <w:rPr>
                <w:rFonts w:ascii="Times New Roman" w:hAnsi="Times New Roman" w:cs="Times New Roman"/>
                <w:color w:val="000000"/>
                <w:sz w:val="28"/>
                <w:szCs w:val="28"/>
              </w:rPr>
            </w:pPr>
            <w:r w:rsidRPr="003F36EF">
              <w:rPr>
                <w:rFonts w:ascii="Times New Roman" w:hAnsi="Times New Roman" w:cs="Times New Roman"/>
                <w:color w:val="000000"/>
                <w:sz w:val="28"/>
                <w:szCs w:val="28"/>
              </w:rPr>
              <w:t xml:space="preserve">февраль (контрольные </w:t>
            </w:r>
            <w:proofErr w:type="spellStart"/>
            <w:r w:rsidRPr="003F36EF">
              <w:rPr>
                <w:rFonts w:ascii="Times New Roman" w:hAnsi="Times New Roman" w:cs="Times New Roman"/>
                <w:color w:val="000000"/>
                <w:sz w:val="28"/>
                <w:szCs w:val="28"/>
              </w:rPr>
              <w:t>измер</w:t>
            </w:r>
            <w:proofErr w:type="spellEnd"/>
            <w:r w:rsidRPr="003F36EF">
              <w:rPr>
                <w:rFonts w:ascii="Times New Roman" w:hAnsi="Times New Roman" w:cs="Times New Roman"/>
                <w:color w:val="000000"/>
                <w:sz w:val="28"/>
                <w:szCs w:val="28"/>
              </w:rPr>
              <w:t>. материалы ФИПИ, платное тестирование)</w:t>
            </w:r>
          </w:p>
        </w:tc>
        <w:tc>
          <w:tcPr>
            <w:tcW w:w="4678" w:type="dxa"/>
          </w:tcPr>
          <w:p w:rsidR="00A746F6" w:rsidRPr="003F36EF" w:rsidRDefault="00A746F6" w:rsidP="00ED7CF6">
            <w:pPr>
              <w:widowControl w:val="0"/>
              <w:autoSpaceDE w:val="0"/>
              <w:autoSpaceDN w:val="0"/>
              <w:adjustRightInd w:val="0"/>
              <w:jc w:val="both"/>
              <w:rPr>
                <w:rFonts w:ascii="Times New Roman" w:hAnsi="Times New Roman" w:cs="Times New Roman"/>
                <w:color w:val="000000"/>
                <w:sz w:val="28"/>
                <w:szCs w:val="28"/>
              </w:rPr>
            </w:pPr>
            <w:r w:rsidRPr="003F36EF">
              <w:rPr>
                <w:rFonts w:ascii="Times New Roman" w:hAnsi="Times New Roman" w:cs="Times New Roman"/>
                <w:color w:val="000000"/>
                <w:sz w:val="28"/>
                <w:szCs w:val="28"/>
              </w:rPr>
              <w:t>65 % успеваемость</w:t>
            </w:r>
          </w:p>
        </w:tc>
      </w:tr>
      <w:tr w:rsidR="00A746F6" w:rsidRPr="003F36EF" w:rsidTr="0066502F">
        <w:tc>
          <w:tcPr>
            <w:tcW w:w="2229" w:type="dxa"/>
            <w:vMerge/>
          </w:tcPr>
          <w:p w:rsidR="00A746F6" w:rsidRPr="003F36EF" w:rsidRDefault="00A746F6" w:rsidP="00F359C8">
            <w:pPr>
              <w:widowControl w:val="0"/>
              <w:autoSpaceDE w:val="0"/>
              <w:autoSpaceDN w:val="0"/>
              <w:adjustRightInd w:val="0"/>
              <w:jc w:val="both"/>
              <w:rPr>
                <w:rFonts w:ascii="Times New Roman" w:hAnsi="Times New Roman" w:cs="Times New Roman"/>
                <w:color w:val="000000"/>
                <w:sz w:val="28"/>
                <w:szCs w:val="28"/>
              </w:rPr>
            </w:pPr>
          </w:p>
        </w:tc>
        <w:tc>
          <w:tcPr>
            <w:tcW w:w="1617" w:type="dxa"/>
          </w:tcPr>
          <w:p w:rsidR="00A746F6" w:rsidRPr="003F36EF" w:rsidRDefault="00A746F6" w:rsidP="00ED7CF6">
            <w:pPr>
              <w:widowControl w:val="0"/>
              <w:autoSpaceDE w:val="0"/>
              <w:autoSpaceDN w:val="0"/>
              <w:adjustRightInd w:val="0"/>
              <w:jc w:val="both"/>
              <w:rPr>
                <w:rFonts w:ascii="Times New Roman" w:hAnsi="Times New Roman" w:cs="Times New Roman"/>
                <w:color w:val="000000"/>
                <w:sz w:val="28"/>
                <w:szCs w:val="28"/>
              </w:rPr>
            </w:pPr>
            <w:r w:rsidRPr="003F36EF">
              <w:rPr>
                <w:rFonts w:ascii="Times New Roman" w:hAnsi="Times New Roman" w:cs="Times New Roman"/>
                <w:color w:val="000000"/>
                <w:sz w:val="28"/>
                <w:szCs w:val="28"/>
              </w:rPr>
              <w:t>4</w:t>
            </w:r>
          </w:p>
        </w:tc>
        <w:tc>
          <w:tcPr>
            <w:tcW w:w="6077" w:type="dxa"/>
          </w:tcPr>
          <w:p w:rsidR="00A746F6" w:rsidRPr="003F36EF" w:rsidRDefault="00A746F6" w:rsidP="00ED7CF6">
            <w:pPr>
              <w:widowControl w:val="0"/>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март</w:t>
            </w:r>
          </w:p>
        </w:tc>
        <w:tc>
          <w:tcPr>
            <w:tcW w:w="4678" w:type="dxa"/>
          </w:tcPr>
          <w:p w:rsidR="00A746F6" w:rsidRPr="003F36EF" w:rsidRDefault="0054406E" w:rsidP="00ED7CF6">
            <w:pPr>
              <w:widowControl w:val="0"/>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A746F6" w:rsidRPr="003F36EF">
              <w:rPr>
                <w:rFonts w:ascii="Times New Roman" w:hAnsi="Times New Roman" w:cs="Times New Roman"/>
                <w:color w:val="000000"/>
                <w:sz w:val="28"/>
                <w:szCs w:val="28"/>
              </w:rPr>
              <w:t>5 % успеваемость</w:t>
            </w:r>
          </w:p>
        </w:tc>
      </w:tr>
      <w:tr w:rsidR="0066502F" w:rsidRPr="003F36EF" w:rsidTr="0066502F">
        <w:tc>
          <w:tcPr>
            <w:tcW w:w="2229" w:type="dxa"/>
            <w:vMerge w:val="restart"/>
          </w:tcPr>
          <w:p w:rsidR="0066502F" w:rsidRPr="003F36EF" w:rsidRDefault="0066502F" w:rsidP="00F359C8">
            <w:pPr>
              <w:widowControl w:val="0"/>
              <w:autoSpaceDE w:val="0"/>
              <w:autoSpaceDN w:val="0"/>
              <w:adjustRightInd w:val="0"/>
              <w:jc w:val="both"/>
              <w:rPr>
                <w:rFonts w:ascii="Times New Roman" w:hAnsi="Times New Roman" w:cs="Times New Roman"/>
                <w:color w:val="000000"/>
                <w:sz w:val="28"/>
                <w:szCs w:val="28"/>
              </w:rPr>
            </w:pPr>
            <w:r w:rsidRPr="003F36EF">
              <w:rPr>
                <w:rFonts w:ascii="Times New Roman" w:hAnsi="Times New Roman" w:cs="Times New Roman"/>
                <w:color w:val="000000"/>
                <w:sz w:val="28"/>
                <w:szCs w:val="28"/>
              </w:rPr>
              <w:t>Биология</w:t>
            </w:r>
          </w:p>
        </w:tc>
        <w:tc>
          <w:tcPr>
            <w:tcW w:w="1617" w:type="dxa"/>
          </w:tcPr>
          <w:p w:rsidR="0066502F" w:rsidRPr="003F36EF" w:rsidRDefault="0066502F" w:rsidP="00ED7CF6">
            <w:pPr>
              <w:widowControl w:val="0"/>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6077" w:type="dxa"/>
          </w:tcPr>
          <w:p w:rsidR="0066502F" w:rsidRPr="003F36EF" w:rsidRDefault="0066502F" w:rsidP="00252FF0">
            <w:pPr>
              <w:widowControl w:val="0"/>
              <w:autoSpaceDE w:val="0"/>
              <w:autoSpaceDN w:val="0"/>
              <w:adjustRightInd w:val="0"/>
              <w:jc w:val="both"/>
              <w:rPr>
                <w:rFonts w:ascii="Times New Roman" w:hAnsi="Times New Roman" w:cs="Times New Roman"/>
                <w:color w:val="000000"/>
                <w:sz w:val="28"/>
                <w:szCs w:val="28"/>
              </w:rPr>
            </w:pPr>
            <w:r w:rsidRPr="003F36EF">
              <w:rPr>
                <w:rFonts w:ascii="Times New Roman" w:hAnsi="Times New Roman" w:cs="Times New Roman"/>
                <w:color w:val="000000"/>
                <w:sz w:val="28"/>
                <w:szCs w:val="28"/>
              </w:rPr>
              <w:t xml:space="preserve">февраль (контрольные </w:t>
            </w:r>
            <w:proofErr w:type="spellStart"/>
            <w:r w:rsidRPr="003F36EF">
              <w:rPr>
                <w:rFonts w:ascii="Times New Roman" w:hAnsi="Times New Roman" w:cs="Times New Roman"/>
                <w:color w:val="000000"/>
                <w:sz w:val="28"/>
                <w:szCs w:val="28"/>
              </w:rPr>
              <w:t>измер</w:t>
            </w:r>
            <w:proofErr w:type="spellEnd"/>
            <w:r w:rsidRPr="003F36EF">
              <w:rPr>
                <w:rFonts w:ascii="Times New Roman" w:hAnsi="Times New Roman" w:cs="Times New Roman"/>
                <w:color w:val="000000"/>
                <w:sz w:val="28"/>
                <w:szCs w:val="28"/>
              </w:rPr>
              <w:t>. материалы ФИПИ, платное тестирование)</w:t>
            </w:r>
          </w:p>
        </w:tc>
        <w:tc>
          <w:tcPr>
            <w:tcW w:w="4678" w:type="dxa"/>
          </w:tcPr>
          <w:p w:rsidR="0066502F" w:rsidRPr="003F36EF" w:rsidRDefault="0066502F" w:rsidP="00252FF0">
            <w:pPr>
              <w:widowControl w:val="0"/>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100</w:t>
            </w:r>
            <w:r w:rsidRPr="003F36EF">
              <w:rPr>
                <w:rFonts w:ascii="Times New Roman" w:hAnsi="Times New Roman" w:cs="Times New Roman"/>
                <w:color w:val="000000"/>
                <w:sz w:val="28"/>
                <w:szCs w:val="28"/>
              </w:rPr>
              <w:t xml:space="preserve"> % успеваемость</w:t>
            </w:r>
          </w:p>
        </w:tc>
      </w:tr>
      <w:tr w:rsidR="0066502F" w:rsidRPr="003F36EF" w:rsidTr="0066502F">
        <w:tc>
          <w:tcPr>
            <w:tcW w:w="2229" w:type="dxa"/>
            <w:vMerge/>
          </w:tcPr>
          <w:p w:rsidR="0066502F" w:rsidRPr="003F36EF" w:rsidRDefault="0066502F" w:rsidP="00F359C8">
            <w:pPr>
              <w:widowControl w:val="0"/>
              <w:autoSpaceDE w:val="0"/>
              <w:autoSpaceDN w:val="0"/>
              <w:adjustRightInd w:val="0"/>
              <w:jc w:val="both"/>
              <w:rPr>
                <w:rFonts w:ascii="Times New Roman" w:hAnsi="Times New Roman" w:cs="Times New Roman"/>
                <w:color w:val="000000"/>
                <w:sz w:val="28"/>
                <w:szCs w:val="28"/>
              </w:rPr>
            </w:pPr>
          </w:p>
        </w:tc>
        <w:tc>
          <w:tcPr>
            <w:tcW w:w="1617" w:type="dxa"/>
          </w:tcPr>
          <w:p w:rsidR="0066502F" w:rsidRPr="003F36EF" w:rsidRDefault="0066502F" w:rsidP="00ED7CF6">
            <w:pPr>
              <w:widowControl w:val="0"/>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6077" w:type="dxa"/>
          </w:tcPr>
          <w:p w:rsidR="0066502F" w:rsidRPr="003F36EF" w:rsidRDefault="0066502F" w:rsidP="00ED7CF6">
            <w:pPr>
              <w:widowControl w:val="0"/>
              <w:autoSpaceDE w:val="0"/>
              <w:autoSpaceDN w:val="0"/>
              <w:adjustRightInd w:val="0"/>
              <w:jc w:val="both"/>
              <w:rPr>
                <w:rFonts w:ascii="Times New Roman" w:hAnsi="Times New Roman" w:cs="Times New Roman"/>
                <w:color w:val="000000"/>
                <w:sz w:val="28"/>
                <w:szCs w:val="28"/>
              </w:rPr>
            </w:pPr>
            <w:r w:rsidRPr="003F36EF">
              <w:rPr>
                <w:rFonts w:ascii="Times New Roman" w:hAnsi="Times New Roman" w:cs="Times New Roman"/>
                <w:color w:val="000000"/>
                <w:sz w:val="28"/>
                <w:szCs w:val="28"/>
              </w:rPr>
              <w:t>апрель</w:t>
            </w:r>
          </w:p>
        </w:tc>
        <w:tc>
          <w:tcPr>
            <w:tcW w:w="4678" w:type="dxa"/>
          </w:tcPr>
          <w:p w:rsidR="0066502F" w:rsidRPr="003F36EF" w:rsidRDefault="0066502F" w:rsidP="00ED7CF6">
            <w:pPr>
              <w:widowControl w:val="0"/>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Pr="003F36EF">
              <w:rPr>
                <w:rFonts w:ascii="Times New Roman" w:hAnsi="Times New Roman" w:cs="Times New Roman"/>
                <w:color w:val="000000"/>
                <w:sz w:val="28"/>
                <w:szCs w:val="28"/>
              </w:rPr>
              <w:t>0 % успеваемость</w:t>
            </w:r>
          </w:p>
        </w:tc>
      </w:tr>
    </w:tbl>
    <w:p w:rsidR="0066502F" w:rsidRDefault="0066502F" w:rsidP="00C23DCC">
      <w:pPr>
        <w:widowControl w:val="0"/>
        <w:autoSpaceDE w:val="0"/>
        <w:autoSpaceDN w:val="0"/>
        <w:adjustRightInd w:val="0"/>
        <w:spacing w:after="0" w:line="240" w:lineRule="auto"/>
        <w:ind w:firstLine="426"/>
        <w:jc w:val="both"/>
        <w:rPr>
          <w:rFonts w:ascii="Times New Roman" w:hAnsi="Times New Roman" w:cs="Times New Roman"/>
          <w:color w:val="000000"/>
          <w:sz w:val="28"/>
          <w:szCs w:val="28"/>
        </w:rPr>
      </w:pPr>
    </w:p>
    <w:p w:rsidR="00C120F3" w:rsidRDefault="00C120F3" w:rsidP="00C23DCC">
      <w:pPr>
        <w:widowControl w:val="0"/>
        <w:autoSpaceDE w:val="0"/>
        <w:autoSpaceDN w:val="0"/>
        <w:adjustRightInd w:val="0"/>
        <w:spacing w:after="0" w:line="240" w:lineRule="auto"/>
        <w:ind w:firstLine="426"/>
        <w:jc w:val="both"/>
        <w:rPr>
          <w:rFonts w:ascii="Times New Roman" w:hAnsi="Times New Roman" w:cs="Times New Roman"/>
          <w:color w:val="000000"/>
          <w:sz w:val="28"/>
          <w:szCs w:val="28"/>
        </w:rPr>
      </w:pPr>
      <w:r w:rsidRPr="003F36EF">
        <w:rPr>
          <w:rFonts w:ascii="Times New Roman" w:hAnsi="Times New Roman" w:cs="Times New Roman"/>
          <w:color w:val="000000"/>
          <w:sz w:val="28"/>
          <w:szCs w:val="28"/>
        </w:rPr>
        <w:t xml:space="preserve">Таким образом, результаты проведенного мониторинга учебных достижений в 11 классе показали, что уровень </w:t>
      </w:r>
      <w:r w:rsidRPr="003F36EF">
        <w:rPr>
          <w:rFonts w:ascii="Times New Roman" w:hAnsi="Times New Roman" w:cs="Times New Roman"/>
          <w:color w:val="000000"/>
          <w:sz w:val="28"/>
          <w:szCs w:val="28"/>
        </w:rPr>
        <w:lastRenderedPageBreak/>
        <w:t>подготовки обучающихся на 3 ступени общего образования, в основном, соответствует требо</w:t>
      </w:r>
      <w:r w:rsidR="0054406E">
        <w:rPr>
          <w:rFonts w:ascii="Times New Roman" w:hAnsi="Times New Roman" w:cs="Times New Roman"/>
          <w:color w:val="000000"/>
          <w:sz w:val="28"/>
          <w:szCs w:val="28"/>
        </w:rPr>
        <w:t xml:space="preserve">ваниям ФГОС общего образования. К концу году успеваемость обучающиеся 11 класса по русскому языку, математике, биологии составляет 100 %, кроме обществознания, где  </w:t>
      </w:r>
      <w:r w:rsidRPr="003F36EF">
        <w:rPr>
          <w:rFonts w:ascii="Times New Roman" w:hAnsi="Times New Roman" w:cs="Times New Roman"/>
          <w:color w:val="000000"/>
          <w:sz w:val="28"/>
          <w:szCs w:val="28"/>
        </w:rPr>
        <w:t>ус</w:t>
      </w:r>
      <w:r w:rsidR="0054406E">
        <w:rPr>
          <w:rFonts w:ascii="Times New Roman" w:hAnsi="Times New Roman" w:cs="Times New Roman"/>
          <w:color w:val="000000"/>
          <w:sz w:val="28"/>
          <w:szCs w:val="28"/>
        </w:rPr>
        <w:t xml:space="preserve">певаемость, так и осталась </w:t>
      </w:r>
      <w:r w:rsidRPr="003F36EF">
        <w:rPr>
          <w:rFonts w:ascii="Times New Roman" w:hAnsi="Times New Roman" w:cs="Times New Roman"/>
          <w:color w:val="000000"/>
          <w:sz w:val="28"/>
          <w:szCs w:val="28"/>
        </w:rPr>
        <w:t xml:space="preserve"> на миним</w:t>
      </w:r>
      <w:r w:rsidR="0054406E">
        <w:rPr>
          <w:rFonts w:ascii="Times New Roman" w:hAnsi="Times New Roman" w:cs="Times New Roman"/>
          <w:color w:val="000000"/>
          <w:sz w:val="28"/>
          <w:szCs w:val="28"/>
        </w:rPr>
        <w:t>альном уровне</w:t>
      </w:r>
      <w:r w:rsidRPr="003F36EF">
        <w:rPr>
          <w:rFonts w:ascii="Times New Roman" w:hAnsi="Times New Roman" w:cs="Times New Roman"/>
          <w:color w:val="000000"/>
          <w:sz w:val="28"/>
          <w:szCs w:val="28"/>
        </w:rPr>
        <w:t>.</w:t>
      </w:r>
    </w:p>
    <w:p w:rsidR="0066502F" w:rsidRPr="003F36EF" w:rsidRDefault="0066502F" w:rsidP="00C23DCC">
      <w:pPr>
        <w:widowControl w:val="0"/>
        <w:autoSpaceDE w:val="0"/>
        <w:autoSpaceDN w:val="0"/>
        <w:adjustRightInd w:val="0"/>
        <w:spacing w:after="0" w:line="240" w:lineRule="auto"/>
        <w:ind w:firstLine="426"/>
        <w:jc w:val="both"/>
        <w:rPr>
          <w:rFonts w:ascii="Times New Roman" w:hAnsi="Times New Roman" w:cs="Times New Roman"/>
          <w:color w:val="000000"/>
          <w:sz w:val="28"/>
          <w:szCs w:val="28"/>
        </w:rPr>
      </w:pPr>
    </w:p>
    <w:p w:rsidR="00C23DCC" w:rsidRDefault="00C23DCC" w:rsidP="0066502F">
      <w:pPr>
        <w:widowControl w:val="0"/>
        <w:autoSpaceDE w:val="0"/>
        <w:autoSpaceDN w:val="0"/>
        <w:adjustRightInd w:val="0"/>
        <w:spacing w:after="0" w:line="240" w:lineRule="auto"/>
        <w:ind w:firstLine="426"/>
        <w:jc w:val="center"/>
        <w:rPr>
          <w:rFonts w:ascii="Times New Roman" w:hAnsi="Times New Roman" w:cs="Times New Roman"/>
          <w:b/>
          <w:sz w:val="28"/>
          <w:szCs w:val="28"/>
        </w:rPr>
      </w:pPr>
      <w:r w:rsidRPr="003F36EF">
        <w:rPr>
          <w:rFonts w:ascii="Times New Roman" w:hAnsi="Times New Roman" w:cs="Times New Roman"/>
          <w:b/>
          <w:sz w:val="28"/>
          <w:szCs w:val="28"/>
        </w:rPr>
        <w:t>В ходе мониторинга учебных достижений в 9 классе были получены следующие результаты:</w:t>
      </w:r>
    </w:p>
    <w:p w:rsidR="0066502F" w:rsidRPr="003F36EF" w:rsidRDefault="0066502F" w:rsidP="0066502F">
      <w:pPr>
        <w:widowControl w:val="0"/>
        <w:autoSpaceDE w:val="0"/>
        <w:autoSpaceDN w:val="0"/>
        <w:adjustRightInd w:val="0"/>
        <w:spacing w:after="0" w:line="240" w:lineRule="auto"/>
        <w:ind w:firstLine="426"/>
        <w:jc w:val="center"/>
        <w:rPr>
          <w:rFonts w:ascii="Times New Roman" w:hAnsi="Times New Roman" w:cs="Times New Roman"/>
          <w:b/>
          <w:sz w:val="28"/>
          <w:szCs w:val="28"/>
        </w:rPr>
      </w:pPr>
    </w:p>
    <w:tbl>
      <w:tblPr>
        <w:tblStyle w:val="a4"/>
        <w:tblW w:w="0" w:type="auto"/>
        <w:tblInd w:w="108" w:type="dxa"/>
        <w:tblLook w:val="04A0"/>
      </w:tblPr>
      <w:tblGrid>
        <w:gridCol w:w="1814"/>
        <w:gridCol w:w="2014"/>
        <w:gridCol w:w="6095"/>
        <w:gridCol w:w="4678"/>
      </w:tblGrid>
      <w:tr w:rsidR="00C23DCC" w:rsidRPr="003F36EF" w:rsidTr="0066502F">
        <w:tc>
          <w:tcPr>
            <w:tcW w:w="1814" w:type="dxa"/>
          </w:tcPr>
          <w:p w:rsidR="00C23DCC" w:rsidRPr="003F36EF" w:rsidRDefault="00C23DCC" w:rsidP="00ED7CF6">
            <w:pPr>
              <w:widowControl w:val="0"/>
              <w:autoSpaceDE w:val="0"/>
              <w:autoSpaceDN w:val="0"/>
              <w:adjustRightInd w:val="0"/>
              <w:jc w:val="both"/>
              <w:rPr>
                <w:rFonts w:ascii="Times New Roman" w:hAnsi="Times New Roman" w:cs="Times New Roman"/>
                <w:sz w:val="28"/>
                <w:szCs w:val="28"/>
              </w:rPr>
            </w:pPr>
            <w:r w:rsidRPr="003F36EF">
              <w:rPr>
                <w:rFonts w:ascii="Times New Roman" w:hAnsi="Times New Roman" w:cs="Times New Roman"/>
                <w:sz w:val="28"/>
                <w:szCs w:val="28"/>
              </w:rPr>
              <w:t>Предмет</w:t>
            </w:r>
          </w:p>
        </w:tc>
        <w:tc>
          <w:tcPr>
            <w:tcW w:w="2014" w:type="dxa"/>
          </w:tcPr>
          <w:p w:rsidR="00C23DCC" w:rsidRPr="003F36EF" w:rsidRDefault="00C23DCC" w:rsidP="00ED7CF6">
            <w:pPr>
              <w:widowControl w:val="0"/>
              <w:autoSpaceDE w:val="0"/>
              <w:autoSpaceDN w:val="0"/>
              <w:adjustRightInd w:val="0"/>
              <w:jc w:val="both"/>
              <w:rPr>
                <w:rFonts w:ascii="Times New Roman" w:hAnsi="Times New Roman" w:cs="Times New Roman"/>
                <w:sz w:val="28"/>
                <w:szCs w:val="28"/>
              </w:rPr>
            </w:pPr>
            <w:r w:rsidRPr="003F36EF">
              <w:rPr>
                <w:rFonts w:ascii="Times New Roman" w:hAnsi="Times New Roman" w:cs="Times New Roman"/>
                <w:sz w:val="28"/>
                <w:szCs w:val="28"/>
              </w:rPr>
              <w:t>Количество участников</w:t>
            </w:r>
          </w:p>
        </w:tc>
        <w:tc>
          <w:tcPr>
            <w:tcW w:w="6095" w:type="dxa"/>
          </w:tcPr>
          <w:p w:rsidR="00C23DCC" w:rsidRPr="003F36EF" w:rsidRDefault="00C23DCC" w:rsidP="00ED7CF6">
            <w:pPr>
              <w:widowControl w:val="0"/>
              <w:autoSpaceDE w:val="0"/>
              <w:autoSpaceDN w:val="0"/>
              <w:adjustRightInd w:val="0"/>
              <w:jc w:val="both"/>
              <w:rPr>
                <w:rFonts w:ascii="Times New Roman" w:hAnsi="Times New Roman" w:cs="Times New Roman"/>
                <w:sz w:val="28"/>
                <w:szCs w:val="28"/>
              </w:rPr>
            </w:pPr>
            <w:r w:rsidRPr="003F36EF">
              <w:rPr>
                <w:rFonts w:ascii="Times New Roman" w:hAnsi="Times New Roman" w:cs="Times New Roman"/>
                <w:sz w:val="28"/>
                <w:szCs w:val="28"/>
              </w:rPr>
              <w:t>Дата мониторинга</w:t>
            </w:r>
          </w:p>
        </w:tc>
        <w:tc>
          <w:tcPr>
            <w:tcW w:w="4678" w:type="dxa"/>
          </w:tcPr>
          <w:p w:rsidR="00C23DCC" w:rsidRPr="003F36EF" w:rsidRDefault="00C23DCC" w:rsidP="00ED7CF6">
            <w:pPr>
              <w:widowControl w:val="0"/>
              <w:autoSpaceDE w:val="0"/>
              <w:autoSpaceDN w:val="0"/>
              <w:adjustRightInd w:val="0"/>
              <w:jc w:val="both"/>
              <w:rPr>
                <w:rFonts w:ascii="Times New Roman" w:hAnsi="Times New Roman" w:cs="Times New Roman"/>
                <w:sz w:val="28"/>
                <w:szCs w:val="28"/>
              </w:rPr>
            </w:pPr>
            <w:r w:rsidRPr="003F36EF">
              <w:rPr>
                <w:rFonts w:ascii="Times New Roman" w:hAnsi="Times New Roman" w:cs="Times New Roman"/>
                <w:sz w:val="28"/>
                <w:szCs w:val="28"/>
              </w:rPr>
              <w:t>Результаты</w:t>
            </w:r>
          </w:p>
        </w:tc>
      </w:tr>
      <w:tr w:rsidR="00E20579" w:rsidRPr="003F36EF" w:rsidTr="0066502F">
        <w:tc>
          <w:tcPr>
            <w:tcW w:w="1814" w:type="dxa"/>
            <w:vMerge w:val="restart"/>
          </w:tcPr>
          <w:p w:rsidR="00E20579" w:rsidRPr="003F36EF" w:rsidRDefault="00E20579" w:rsidP="00ED7CF6">
            <w:pPr>
              <w:widowControl w:val="0"/>
              <w:autoSpaceDE w:val="0"/>
              <w:autoSpaceDN w:val="0"/>
              <w:adjustRightInd w:val="0"/>
              <w:jc w:val="both"/>
              <w:rPr>
                <w:rFonts w:ascii="Times New Roman" w:hAnsi="Times New Roman" w:cs="Times New Roman"/>
                <w:sz w:val="28"/>
                <w:szCs w:val="28"/>
              </w:rPr>
            </w:pPr>
            <w:r w:rsidRPr="003F36EF">
              <w:rPr>
                <w:rFonts w:ascii="Times New Roman" w:hAnsi="Times New Roman" w:cs="Times New Roman"/>
                <w:sz w:val="28"/>
                <w:szCs w:val="28"/>
              </w:rPr>
              <w:t>Русский язык</w:t>
            </w:r>
          </w:p>
        </w:tc>
        <w:tc>
          <w:tcPr>
            <w:tcW w:w="2014" w:type="dxa"/>
          </w:tcPr>
          <w:p w:rsidR="00E20579" w:rsidRPr="003F36EF" w:rsidRDefault="00E20579" w:rsidP="00ED7CF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6</w:t>
            </w:r>
          </w:p>
        </w:tc>
        <w:tc>
          <w:tcPr>
            <w:tcW w:w="6095" w:type="dxa"/>
          </w:tcPr>
          <w:p w:rsidR="00E20579" w:rsidRPr="003F36EF" w:rsidRDefault="00E20579" w:rsidP="00ED7CF6">
            <w:pPr>
              <w:widowControl w:val="0"/>
              <w:autoSpaceDE w:val="0"/>
              <w:autoSpaceDN w:val="0"/>
              <w:adjustRightInd w:val="0"/>
              <w:jc w:val="both"/>
              <w:rPr>
                <w:rFonts w:ascii="Times New Roman" w:hAnsi="Times New Roman" w:cs="Times New Roman"/>
                <w:sz w:val="28"/>
                <w:szCs w:val="28"/>
              </w:rPr>
            </w:pPr>
            <w:r w:rsidRPr="003F36EF">
              <w:rPr>
                <w:rFonts w:ascii="Times New Roman" w:hAnsi="Times New Roman" w:cs="Times New Roman"/>
                <w:sz w:val="28"/>
                <w:szCs w:val="28"/>
              </w:rPr>
              <w:t xml:space="preserve">декабрь (контрольные </w:t>
            </w:r>
            <w:proofErr w:type="spellStart"/>
            <w:r w:rsidRPr="003F36EF">
              <w:rPr>
                <w:rFonts w:ascii="Times New Roman" w:hAnsi="Times New Roman" w:cs="Times New Roman"/>
                <w:sz w:val="28"/>
                <w:szCs w:val="28"/>
              </w:rPr>
              <w:t>измер</w:t>
            </w:r>
            <w:proofErr w:type="spellEnd"/>
            <w:r w:rsidRPr="003F36EF">
              <w:rPr>
                <w:rFonts w:ascii="Times New Roman" w:hAnsi="Times New Roman" w:cs="Times New Roman"/>
                <w:sz w:val="28"/>
                <w:szCs w:val="28"/>
              </w:rPr>
              <w:t>. материалы ФИПИ, платное тестирование)</w:t>
            </w:r>
          </w:p>
        </w:tc>
        <w:tc>
          <w:tcPr>
            <w:tcW w:w="4678" w:type="dxa"/>
          </w:tcPr>
          <w:p w:rsidR="00E20579" w:rsidRPr="003F36EF" w:rsidRDefault="000B6D6C" w:rsidP="00ED7CF6">
            <w:pPr>
              <w:widowControl w:val="0"/>
              <w:autoSpaceDE w:val="0"/>
              <w:autoSpaceDN w:val="0"/>
              <w:adjustRightInd w:val="0"/>
              <w:jc w:val="both"/>
              <w:rPr>
                <w:rFonts w:ascii="Times New Roman" w:hAnsi="Times New Roman" w:cs="Times New Roman"/>
                <w:sz w:val="28"/>
                <w:szCs w:val="28"/>
              </w:rPr>
            </w:pPr>
            <w:r w:rsidRPr="003F36EF">
              <w:rPr>
                <w:rFonts w:ascii="Times New Roman" w:hAnsi="Times New Roman" w:cs="Times New Roman"/>
                <w:sz w:val="28"/>
                <w:szCs w:val="28"/>
              </w:rPr>
              <w:t>успеваемость</w:t>
            </w:r>
            <w:r>
              <w:rPr>
                <w:rFonts w:ascii="Times New Roman" w:hAnsi="Times New Roman" w:cs="Times New Roman"/>
                <w:sz w:val="28"/>
                <w:szCs w:val="28"/>
              </w:rPr>
              <w:t xml:space="preserve"> - </w:t>
            </w:r>
            <w:r w:rsidR="00E20579">
              <w:rPr>
                <w:rFonts w:ascii="Times New Roman" w:hAnsi="Times New Roman" w:cs="Times New Roman"/>
                <w:sz w:val="28"/>
                <w:szCs w:val="28"/>
              </w:rPr>
              <w:t>10</w:t>
            </w:r>
            <w:r w:rsidR="00E20579" w:rsidRPr="003F36EF">
              <w:rPr>
                <w:rFonts w:ascii="Times New Roman" w:hAnsi="Times New Roman" w:cs="Times New Roman"/>
                <w:sz w:val="28"/>
                <w:szCs w:val="28"/>
              </w:rPr>
              <w:t xml:space="preserve">0 % </w:t>
            </w:r>
          </w:p>
          <w:p w:rsidR="00E20579" w:rsidRPr="003F36EF" w:rsidRDefault="000B6D6C" w:rsidP="000B6D6C">
            <w:pPr>
              <w:widowControl w:val="0"/>
              <w:autoSpaceDE w:val="0"/>
              <w:autoSpaceDN w:val="0"/>
              <w:adjustRightInd w:val="0"/>
              <w:jc w:val="both"/>
              <w:rPr>
                <w:rFonts w:ascii="Times New Roman" w:hAnsi="Times New Roman" w:cs="Times New Roman"/>
                <w:sz w:val="28"/>
                <w:szCs w:val="28"/>
              </w:rPr>
            </w:pPr>
            <w:r w:rsidRPr="003F36EF">
              <w:rPr>
                <w:rFonts w:ascii="Times New Roman" w:hAnsi="Times New Roman" w:cs="Times New Roman"/>
                <w:sz w:val="28"/>
                <w:szCs w:val="28"/>
              </w:rPr>
              <w:t>качество</w:t>
            </w:r>
            <w:r>
              <w:rPr>
                <w:rFonts w:ascii="Times New Roman" w:hAnsi="Times New Roman" w:cs="Times New Roman"/>
                <w:sz w:val="28"/>
                <w:szCs w:val="28"/>
              </w:rPr>
              <w:t xml:space="preserve"> - </w:t>
            </w:r>
            <w:r w:rsidR="00E20579">
              <w:rPr>
                <w:rFonts w:ascii="Times New Roman" w:hAnsi="Times New Roman" w:cs="Times New Roman"/>
                <w:sz w:val="28"/>
                <w:szCs w:val="28"/>
              </w:rPr>
              <w:t>16</w:t>
            </w:r>
            <w:r w:rsidR="00E20579" w:rsidRPr="003F36EF">
              <w:rPr>
                <w:rFonts w:ascii="Times New Roman" w:hAnsi="Times New Roman" w:cs="Times New Roman"/>
                <w:sz w:val="28"/>
                <w:szCs w:val="28"/>
              </w:rPr>
              <w:t xml:space="preserve"> % </w:t>
            </w:r>
          </w:p>
        </w:tc>
      </w:tr>
      <w:tr w:rsidR="00E20579" w:rsidRPr="003F36EF" w:rsidTr="0066502F">
        <w:tc>
          <w:tcPr>
            <w:tcW w:w="1814" w:type="dxa"/>
            <w:vMerge/>
          </w:tcPr>
          <w:p w:rsidR="00E20579" w:rsidRPr="003F36EF" w:rsidRDefault="00E20579" w:rsidP="00ED7CF6">
            <w:pPr>
              <w:widowControl w:val="0"/>
              <w:autoSpaceDE w:val="0"/>
              <w:autoSpaceDN w:val="0"/>
              <w:adjustRightInd w:val="0"/>
              <w:jc w:val="both"/>
              <w:rPr>
                <w:rFonts w:ascii="Times New Roman" w:hAnsi="Times New Roman" w:cs="Times New Roman"/>
                <w:sz w:val="28"/>
                <w:szCs w:val="28"/>
              </w:rPr>
            </w:pPr>
          </w:p>
        </w:tc>
        <w:tc>
          <w:tcPr>
            <w:tcW w:w="2014" w:type="dxa"/>
          </w:tcPr>
          <w:p w:rsidR="00E20579" w:rsidRPr="003F36EF" w:rsidRDefault="00E20579" w:rsidP="00ED7CF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16</w:t>
            </w:r>
          </w:p>
        </w:tc>
        <w:tc>
          <w:tcPr>
            <w:tcW w:w="6095" w:type="dxa"/>
          </w:tcPr>
          <w:p w:rsidR="00E20579" w:rsidRPr="003F36EF" w:rsidRDefault="00E20579" w:rsidP="009A235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18 </w:t>
            </w:r>
            <w:r w:rsidRPr="003F36EF">
              <w:rPr>
                <w:rFonts w:ascii="Times New Roman" w:hAnsi="Times New Roman" w:cs="Times New Roman"/>
                <w:sz w:val="28"/>
                <w:szCs w:val="28"/>
              </w:rPr>
              <w:t>март</w:t>
            </w:r>
            <w:r>
              <w:rPr>
                <w:rFonts w:ascii="Times New Roman" w:hAnsi="Times New Roman" w:cs="Times New Roman"/>
                <w:sz w:val="28"/>
                <w:szCs w:val="28"/>
              </w:rPr>
              <w:t>а 2014 (приказ комитета № 97</w:t>
            </w:r>
            <w:r w:rsidRPr="003F36EF">
              <w:rPr>
                <w:rFonts w:ascii="Times New Roman" w:hAnsi="Times New Roman" w:cs="Times New Roman"/>
                <w:sz w:val="28"/>
                <w:szCs w:val="28"/>
              </w:rPr>
              <w:t xml:space="preserve"> от </w:t>
            </w:r>
            <w:r>
              <w:rPr>
                <w:rFonts w:ascii="Times New Roman" w:hAnsi="Times New Roman" w:cs="Times New Roman"/>
                <w:sz w:val="28"/>
                <w:szCs w:val="28"/>
              </w:rPr>
              <w:t>07.03.2014</w:t>
            </w:r>
            <w:r w:rsidRPr="003F36EF">
              <w:rPr>
                <w:rFonts w:ascii="Times New Roman" w:hAnsi="Times New Roman" w:cs="Times New Roman"/>
                <w:sz w:val="28"/>
                <w:szCs w:val="28"/>
              </w:rPr>
              <w:t>г)</w:t>
            </w:r>
          </w:p>
        </w:tc>
        <w:tc>
          <w:tcPr>
            <w:tcW w:w="4678" w:type="dxa"/>
          </w:tcPr>
          <w:p w:rsidR="000B6D6C" w:rsidRPr="003F36EF" w:rsidRDefault="000B6D6C" w:rsidP="000B6D6C">
            <w:pPr>
              <w:widowControl w:val="0"/>
              <w:autoSpaceDE w:val="0"/>
              <w:autoSpaceDN w:val="0"/>
              <w:adjustRightInd w:val="0"/>
              <w:jc w:val="both"/>
              <w:rPr>
                <w:rFonts w:ascii="Times New Roman" w:hAnsi="Times New Roman" w:cs="Times New Roman"/>
                <w:sz w:val="28"/>
                <w:szCs w:val="28"/>
              </w:rPr>
            </w:pPr>
            <w:r w:rsidRPr="003F36EF">
              <w:rPr>
                <w:rFonts w:ascii="Times New Roman" w:hAnsi="Times New Roman" w:cs="Times New Roman"/>
                <w:sz w:val="28"/>
                <w:szCs w:val="28"/>
              </w:rPr>
              <w:t>успеваемость</w:t>
            </w:r>
            <w:r>
              <w:rPr>
                <w:rFonts w:ascii="Times New Roman" w:hAnsi="Times New Roman" w:cs="Times New Roman"/>
                <w:sz w:val="28"/>
                <w:szCs w:val="28"/>
              </w:rPr>
              <w:t xml:space="preserve"> - 1</w:t>
            </w:r>
            <w:r w:rsidRPr="003F36EF">
              <w:rPr>
                <w:rFonts w:ascii="Times New Roman" w:hAnsi="Times New Roman" w:cs="Times New Roman"/>
                <w:sz w:val="28"/>
                <w:szCs w:val="28"/>
              </w:rPr>
              <w:t xml:space="preserve">2,5 %  </w:t>
            </w:r>
          </w:p>
          <w:p w:rsidR="000B6D6C" w:rsidRPr="003F36EF" w:rsidRDefault="000B6D6C" w:rsidP="000B6D6C">
            <w:pPr>
              <w:widowControl w:val="0"/>
              <w:autoSpaceDE w:val="0"/>
              <w:autoSpaceDN w:val="0"/>
              <w:adjustRightInd w:val="0"/>
              <w:jc w:val="both"/>
              <w:rPr>
                <w:rFonts w:ascii="Times New Roman" w:hAnsi="Times New Roman" w:cs="Times New Roman"/>
                <w:sz w:val="28"/>
                <w:szCs w:val="28"/>
              </w:rPr>
            </w:pPr>
            <w:r w:rsidRPr="003F36EF">
              <w:rPr>
                <w:rFonts w:ascii="Times New Roman" w:hAnsi="Times New Roman" w:cs="Times New Roman"/>
                <w:sz w:val="28"/>
                <w:szCs w:val="28"/>
              </w:rPr>
              <w:t>качество</w:t>
            </w:r>
            <w:r>
              <w:rPr>
                <w:rFonts w:ascii="Times New Roman" w:hAnsi="Times New Roman" w:cs="Times New Roman"/>
                <w:sz w:val="28"/>
                <w:szCs w:val="28"/>
              </w:rPr>
              <w:t xml:space="preserve"> - 12</w:t>
            </w:r>
            <w:r w:rsidRPr="003F36EF">
              <w:rPr>
                <w:rFonts w:ascii="Times New Roman" w:hAnsi="Times New Roman" w:cs="Times New Roman"/>
                <w:sz w:val="28"/>
                <w:szCs w:val="28"/>
              </w:rPr>
              <w:t xml:space="preserve"> %</w:t>
            </w:r>
          </w:p>
        </w:tc>
      </w:tr>
      <w:tr w:rsidR="00E20579" w:rsidRPr="003F36EF" w:rsidTr="0066502F">
        <w:tc>
          <w:tcPr>
            <w:tcW w:w="1814" w:type="dxa"/>
            <w:vMerge/>
          </w:tcPr>
          <w:p w:rsidR="00E20579" w:rsidRPr="003F36EF" w:rsidRDefault="00E20579" w:rsidP="00ED7CF6">
            <w:pPr>
              <w:widowControl w:val="0"/>
              <w:autoSpaceDE w:val="0"/>
              <w:autoSpaceDN w:val="0"/>
              <w:adjustRightInd w:val="0"/>
              <w:jc w:val="both"/>
              <w:rPr>
                <w:rFonts w:ascii="Times New Roman" w:hAnsi="Times New Roman" w:cs="Times New Roman"/>
                <w:sz w:val="28"/>
                <w:szCs w:val="28"/>
              </w:rPr>
            </w:pPr>
          </w:p>
        </w:tc>
        <w:tc>
          <w:tcPr>
            <w:tcW w:w="2014" w:type="dxa"/>
          </w:tcPr>
          <w:p w:rsidR="00E20579" w:rsidRDefault="00E20579" w:rsidP="00ED7CF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16</w:t>
            </w:r>
          </w:p>
        </w:tc>
        <w:tc>
          <w:tcPr>
            <w:tcW w:w="6095" w:type="dxa"/>
          </w:tcPr>
          <w:p w:rsidR="00E20579" w:rsidRDefault="00E20579" w:rsidP="009A235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январь</w:t>
            </w:r>
          </w:p>
        </w:tc>
        <w:tc>
          <w:tcPr>
            <w:tcW w:w="4678" w:type="dxa"/>
          </w:tcPr>
          <w:p w:rsidR="00E20579" w:rsidRPr="003F36EF" w:rsidRDefault="000B6D6C" w:rsidP="00912EB6">
            <w:pPr>
              <w:widowControl w:val="0"/>
              <w:autoSpaceDE w:val="0"/>
              <w:autoSpaceDN w:val="0"/>
              <w:adjustRightInd w:val="0"/>
              <w:jc w:val="both"/>
              <w:rPr>
                <w:rFonts w:ascii="Times New Roman" w:hAnsi="Times New Roman" w:cs="Times New Roman"/>
                <w:sz w:val="28"/>
                <w:szCs w:val="28"/>
              </w:rPr>
            </w:pPr>
            <w:r w:rsidRPr="003F36EF">
              <w:rPr>
                <w:rFonts w:ascii="Times New Roman" w:hAnsi="Times New Roman" w:cs="Times New Roman"/>
                <w:sz w:val="28"/>
                <w:szCs w:val="28"/>
              </w:rPr>
              <w:t>успеваемость</w:t>
            </w:r>
            <w:r>
              <w:rPr>
                <w:rFonts w:ascii="Times New Roman" w:hAnsi="Times New Roman" w:cs="Times New Roman"/>
                <w:sz w:val="28"/>
                <w:szCs w:val="28"/>
              </w:rPr>
              <w:t xml:space="preserve"> - </w:t>
            </w:r>
            <w:r w:rsidR="00E20579">
              <w:rPr>
                <w:rFonts w:ascii="Times New Roman" w:hAnsi="Times New Roman" w:cs="Times New Roman"/>
                <w:sz w:val="28"/>
                <w:szCs w:val="28"/>
              </w:rPr>
              <w:t xml:space="preserve">29,4 </w:t>
            </w:r>
            <w:r w:rsidR="00E20579" w:rsidRPr="003F36EF">
              <w:rPr>
                <w:rFonts w:ascii="Times New Roman" w:hAnsi="Times New Roman" w:cs="Times New Roman"/>
                <w:sz w:val="28"/>
                <w:szCs w:val="28"/>
              </w:rPr>
              <w:t xml:space="preserve">% </w:t>
            </w:r>
          </w:p>
          <w:p w:rsidR="00E20579" w:rsidRDefault="000B6D6C" w:rsidP="000B6D6C">
            <w:pPr>
              <w:widowControl w:val="0"/>
              <w:autoSpaceDE w:val="0"/>
              <w:autoSpaceDN w:val="0"/>
              <w:adjustRightInd w:val="0"/>
              <w:jc w:val="both"/>
              <w:rPr>
                <w:rFonts w:ascii="Times New Roman" w:hAnsi="Times New Roman" w:cs="Times New Roman"/>
                <w:sz w:val="28"/>
                <w:szCs w:val="28"/>
              </w:rPr>
            </w:pPr>
            <w:r w:rsidRPr="003F36EF">
              <w:rPr>
                <w:rFonts w:ascii="Times New Roman" w:hAnsi="Times New Roman" w:cs="Times New Roman"/>
                <w:sz w:val="28"/>
                <w:szCs w:val="28"/>
              </w:rPr>
              <w:t>качество</w:t>
            </w:r>
            <w:r>
              <w:rPr>
                <w:rFonts w:ascii="Times New Roman" w:hAnsi="Times New Roman" w:cs="Times New Roman"/>
                <w:sz w:val="28"/>
                <w:szCs w:val="28"/>
              </w:rPr>
              <w:t xml:space="preserve"> - </w:t>
            </w:r>
            <w:r w:rsidR="00E20579">
              <w:rPr>
                <w:rFonts w:ascii="Times New Roman" w:hAnsi="Times New Roman" w:cs="Times New Roman"/>
                <w:sz w:val="28"/>
                <w:szCs w:val="28"/>
              </w:rPr>
              <w:t xml:space="preserve">11,4 </w:t>
            </w:r>
            <w:r w:rsidR="00E20579" w:rsidRPr="003F36EF">
              <w:rPr>
                <w:rFonts w:ascii="Times New Roman" w:hAnsi="Times New Roman" w:cs="Times New Roman"/>
                <w:sz w:val="28"/>
                <w:szCs w:val="28"/>
              </w:rPr>
              <w:t>%</w:t>
            </w:r>
          </w:p>
        </w:tc>
      </w:tr>
      <w:tr w:rsidR="00E20579" w:rsidRPr="003F36EF" w:rsidTr="00E3234D">
        <w:trPr>
          <w:trHeight w:val="557"/>
        </w:trPr>
        <w:tc>
          <w:tcPr>
            <w:tcW w:w="1814" w:type="dxa"/>
            <w:vMerge/>
          </w:tcPr>
          <w:p w:rsidR="00E20579" w:rsidRPr="003F36EF" w:rsidRDefault="00E20579" w:rsidP="00ED7CF6">
            <w:pPr>
              <w:widowControl w:val="0"/>
              <w:autoSpaceDE w:val="0"/>
              <w:autoSpaceDN w:val="0"/>
              <w:adjustRightInd w:val="0"/>
              <w:jc w:val="both"/>
              <w:rPr>
                <w:rFonts w:ascii="Times New Roman" w:hAnsi="Times New Roman" w:cs="Times New Roman"/>
                <w:sz w:val="28"/>
                <w:szCs w:val="28"/>
              </w:rPr>
            </w:pPr>
          </w:p>
        </w:tc>
        <w:tc>
          <w:tcPr>
            <w:tcW w:w="2014" w:type="dxa"/>
            <w:tcBorders>
              <w:bottom w:val="single" w:sz="4" w:space="0" w:color="000000" w:themeColor="text1"/>
            </w:tcBorders>
          </w:tcPr>
          <w:p w:rsidR="00E20579" w:rsidRPr="003F36EF" w:rsidRDefault="00E20579" w:rsidP="00ED7CF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14</w:t>
            </w:r>
          </w:p>
        </w:tc>
        <w:tc>
          <w:tcPr>
            <w:tcW w:w="6095" w:type="dxa"/>
            <w:tcBorders>
              <w:bottom w:val="single" w:sz="4" w:space="0" w:color="000000" w:themeColor="text1"/>
            </w:tcBorders>
          </w:tcPr>
          <w:p w:rsidR="00E20579" w:rsidRPr="003F36EF" w:rsidRDefault="00E20579" w:rsidP="00737161">
            <w:pPr>
              <w:widowControl w:val="0"/>
              <w:autoSpaceDE w:val="0"/>
              <w:autoSpaceDN w:val="0"/>
              <w:adjustRightInd w:val="0"/>
              <w:jc w:val="both"/>
              <w:rPr>
                <w:rFonts w:ascii="Times New Roman" w:hAnsi="Times New Roman" w:cs="Times New Roman"/>
                <w:sz w:val="28"/>
                <w:szCs w:val="28"/>
              </w:rPr>
            </w:pPr>
            <w:r w:rsidRPr="003F36EF">
              <w:rPr>
                <w:rFonts w:ascii="Times New Roman" w:hAnsi="Times New Roman" w:cs="Times New Roman"/>
                <w:sz w:val="28"/>
                <w:szCs w:val="28"/>
              </w:rPr>
              <w:t xml:space="preserve">апрель </w:t>
            </w:r>
          </w:p>
        </w:tc>
        <w:tc>
          <w:tcPr>
            <w:tcW w:w="4678" w:type="dxa"/>
            <w:tcBorders>
              <w:bottom w:val="single" w:sz="4" w:space="0" w:color="000000" w:themeColor="text1"/>
            </w:tcBorders>
          </w:tcPr>
          <w:p w:rsidR="00E20579" w:rsidRPr="003F36EF" w:rsidRDefault="004A17AA" w:rsidP="00ED7CF6">
            <w:pPr>
              <w:widowControl w:val="0"/>
              <w:autoSpaceDE w:val="0"/>
              <w:autoSpaceDN w:val="0"/>
              <w:adjustRightInd w:val="0"/>
              <w:jc w:val="both"/>
              <w:rPr>
                <w:rFonts w:ascii="Times New Roman" w:hAnsi="Times New Roman" w:cs="Times New Roman"/>
                <w:sz w:val="28"/>
                <w:szCs w:val="28"/>
              </w:rPr>
            </w:pPr>
            <w:r w:rsidRPr="003F36EF">
              <w:rPr>
                <w:rFonts w:ascii="Times New Roman" w:hAnsi="Times New Roman" w:cs="Times New Roman"/>
                <w:sz w:val="28"/>
                <w:szCs w:val="28"/>
              </w:rPr>
              <w:t>успеваемость</w:t>
            </w:r>
            <w:r>
              <w:rPr>
                <w:rFonts w:ascii="Times New Roman" w:hAnsi="Times New Roman" w:cs="Times New Roman"/>
                <w:sz w:val="28"/>
                <w:szCs w:val="28"/>
              </w:rPr>
              <w:t xml:space="preserve"> - </w:t>
            </w:r>
            <w:r w:rsidR="00E20579">
              <w:rPr>
                <w:rFonts w:ascii="Times New Roman" w:hAnsi="Times New Roman" w:cs="Times New Roman"/>
                <w:sz w:val="28"/>
                <w:szCs w:val="28"/>
              </w:rPr>
              <w:t>5</w:t>
            </w:r>
            <w:r w:rsidR="00E20579" w:rsidRPr="003F36EF">
              <w:rPr>
                <w:rFonts w:ascii="Times New Roman" w:hAnsi="Times New Roman" w:cs="Times New Roman"/>
                <w:sz w:val="28"/>
                <w:szCs w:val="28"/>
              </w:rPr>
              <w:t xml:space="preserve">0 % </w:t>
            </w:r>
          </w:p>
          <w:p w:rsidR="00E20579" w:rsidRPr="003F36EF" w:rsidRDefault="004A17AA" w:rsidP="004A17AA">
            <w:pPr>
              <w:widowControl w:val="0"/>
              <w:autoSpaceDE w:val="0"/>
              <w:autoSpaceDN w:val="0"/>
              <w:adjustRightInd w:val="0"/>
              <w:jc w:val="both"/>
              <w:rPr>
                <w:rFonts w:ascii="Times New Roman" w:hAnsi="Times New Roman" w:cs="Times New Roman"/>
                <w:sz w:val="28"/>
                <w:szCs w:val="28"/>
              </w:rPr>
            </w:pPr>
            <w:r w:rsidRPr="003F36EF">
              <w:rPr>
                <w:rFonts w:ascii="Times New Roman" w:hAnsi="Times New Roman" w:cs="Times New Roman"/>
                <w:sz w:val="28"/>
                <w:szCs w:val="28"/>
              </w:rPr>
              <w:t>качество</w:t>
            </w:r>
            <w:r>
              <w:rPr>
                <w:rFonts w:ascii="Times New Roman" w:hAnsi="Times New Roman" w:cs="Times New Roman"/>
                <w:sz w:val="28"/>
                <w:szCs w:val="28"/>
              </w:rPr>
              <w:t xml:space="preserve"> - </w:t>
            </w:r>
            <w:r w:rsidR="00E20579">
              <w:rPr>
                <w:rFonts w:ascii="Times New Roman" w:hAnsi="Times New Roman" w:cs="Times New Roman"/>
                <w:sz w:val="28"/>
                <w:szCs w:val="28"/>
              </w:rPr>
              <w:t>14,2</w:t>
            </w:r>
            <w:r w:rsidR="00E20579" w:rsidRPr="003F36EF">
              <w:rPr>
                <w:rFonts w:ascii="Times New Roman" w:hAnsi="Times New Roman" w:cs="Times New Roman"/>
                <w:sz w:val="28"/>
                <w:szCs w:val="28"/>
              </w:rPr>
              <w:t xml:space="preserve"> % </w:t>
            </w:r>
          </w:p>
        </w:tc>
      </w:tr>
      <w:tr w:rsidR="00E20579" w:rsidRPr="003F36EF" w:rsidTr="00E3234D">
        <w:trPr>
          <w:trHeight w:val="557"/>
        </w:trPr>
        <w:tc>
          <w:tcPr>
            <w:tcW w:w="1814" w:type="dxa"/>
            <w:vMerge/>
          </w:tcPr>
          <w:p w:rsidR="00E20579" w:rsidRPr="003F36EF" w:rsidRDefault="00E20579" w:rsidP="00ED7CF6">
            <w:pPr>
              <w:widowControl w:val="0"/>
              <w:autoSpaceDE w:val="0"/>
              <w:autoSpaceDN w:val="0"/>
              <w:adjustRightInd w:val="0"/>
              <w:jc w:val="both"/>
              <w:rPr>
                <w:rFonts w:ascii="Times New Roman" w:hAnsi="Times New Roman" w:cs="Times New Roman"/>
                <w:sz w:val="28"/>
                <w:szCs w:val="28"/>
              </w:rPr>
            </w:pPr>
          </w:p>
        </w:tc>
        <w:tc>
          <w:tcPr>
            <w:tcW w:w="2014" w:type="dxa"/>
            <w:shd w:val="clear" w:color="auto" w:fill="FFFFFF" w:themeFill="background1"/>
          </w:tcPr>
          <w:p w:rsidR="00E20579" w:rsidRPr="00E3234D" w:rsidRDefault="00E20579" w:rsidP="00ED7CF6">
            <w:pPr>
              <w:widowControl w:val="0"/>
              <w:autoSpaceDE w:val="0"/>
              <w:autoSpaceDN w:val="0"/>
              <w:adjustRightInd w:val="0"/>
              <w:jc w:val="both"/>
              <w:rPr>
                <w:rFonts w:ascii="Times New Roman" w:hAnsi="Times New Roman" w:cs="Times New Roman"/>
                <w:sz w:val="28"/>
                <w:szCs w:val="28"/>
              </w:rPr>
            </w:pPr>
            <w:r w:rsidRPr="00E3234D">
              <w:rPr>
                <w:rFonts w:ascii="Times New Roman" w:hAnsi="Times New Roman" w:cs="Times New Roman"/>
                <w:sz w:val="28"/>
                <w:szCs w:val="28"/>
              </w:rPr>
              <w:t>16</w:t>
            </w:r>
          </w:p>
        </w:tc>
        <w:tc>
          <w:tcPr>
            <w:tcW w:w="6095" w:type="dxa"/>
            <w:shd w:val="clear" w:color="auto" w:fill="FFFFFF" w:themeFill="background1"/>
          </w:tcPr>
          <w:p w:rsidR="00E20579" w:rsidRPr="00E3234D" w:rsidRDefault="00E20579" w:rsidP="00737161">
            <w:pPr>
              <w:widowControl w:val="0"/>
              <w:autoSpaceDE w:val="0"/>
              <w:autoSpaceDN w:val="0"/>
              <w:adjustRightInd w:val="0"/>
              <w:jc w:val="both"/>
              <w:rPr>
                <w:rFonts w:ascii="Times New Roman" w:hAnsi="Times New Roman" w:cs="Times New Roman"/>
                <w:sz w:val="28"/>
                <w:szCs w:val="28"/>
              </w:rPr>
            </w:pPr>
            <w:r w:rsidRPr="00E3234D">
              <w:rPr>
                <w:rFonts w:ascii="Times New Roman" w:hAnsi="Times New Roman" w:cs="Times New Roman"/>
                <w:sz w:val="28"/>
                <w:szCs w:val="28"/>
              </w:rPr>
              <w:t xml:space="preserve">май (ППЭ МОУ </w:t>
            </w:r>
            <w:proofErr w:type="gramStart"/>
            <w:r w:rsidRPr="00E3234D">
              <w:rPr>
                <w:rFonts w:ascii="Times New Roman" w:hAnsi="Times New Roman" w:cs="Times New Roman"/>
                <w:sz w:val="28"/>
                <w:szCs w:val="28"/>
              </w:rPr>
              <w:t>Белая</w:t>
            </w:r>
            <w:proofErr w:type="gramEnd"/>
            <w:r w:rsidRPr="00E3234D">
              <w:rPr>
                <w:rFonts w:ascii="Times New Roman" w:hAnsi="Times New Roman" w:cs="Times New Roman"/>
                <w:sz w:val="28"/>
                <w:szCs w:val="28"/>
              </w:rPr>
              <w:t xml:space="preserve"> СОШ)</w:t>
            </w:r>
          </w:p>
        </w:tc>
        <w:tc>
          <w:tcPr>
            <w:tcW w:w="4678" w:type="dxa"/>
            <w:shd w:val="clear" w:color="auto" w:fill="FFFFFF" w:themeFill="background1"/>
          </w:tcPr>
          <w:p w:rsidR="000B6D6C" w:rsidRPr="00E3234D" w:rsidRDefault="004A17AA" w:rsidP="000B6D6C">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у</w:t>
            </w:r>
            <w:r w:rsidR="000B6D6C">
              <w:rPr>
                <w:rFonts w:ascii="Times New Roman" w:hAnsi="Times New Roman" w:cs="Times New Roman"/>
                <w:sz w:val="28"/>
                <w:szCs w:val="28"/>
              </w:rPr>
              <w:t xml:space="preserve">спеваемость - 59 </w:t>
            </w:r>
            <w:r w:rsidR="000B6D6C" w:rsidRPr="00E3234D">
              <w:rPr>
                <w:rFonts w:ascii="Times New Roman" w:hAnsi="Times New Roman" w:cs="Times New Roman"/>
                <w:sz w:val="28"/>
                <w:szCs w:val="28"/>
              </w:rPr>
              <w:t>%</w:t>
            </w:r>
          </w:p>
          <w:p w:rsidR="00E20579" w:rsidRPr="00E3234D" w:rsidRDefault="004A17AA" w:rsidP="000B6D6C">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к</w:t>
            </w:r>
            <w:r w:rsidR="000B6D6C">
              <w:rPr>
                <w:rFonts w:ascii="Times New Roman" w:hAnsi="Times New Roman" w:cs="Times New Roman"/>
                <w:sz w:val="28"/>
                <w:szCs w:val="28"/>
              </w:rPr>
              <w:t xml:space="preserve">ачество знаний – 18 </w:t>
            </w:r>
            <w:r w:rsidR="000B6D6C" w:rsidRPr="00E3234D">
              <w:rPr>
                <w:rFonts w:ascii="Times New Roman" w:hAnsi="Times New Roman" w:cs="Times New Roman"/>
                <w:sz w:val="28"/>
                <w:szCs w:val="28"/>
              </w:rPr>
              <w:t>%</w:t>
            </w:r>
          </w:p>
        </w:tc>
      </w:tr>
      <w:tr w:rsidR="000B6D6C" w:rsidRPr="003F36EF" w:rsidTr="0066502F">
        <w:tc>
          <w:tcPr>
            <w:tcW w:w="1814" w:type="dxa"/>
            <w:vMerge w:val="restart"/>
          </w:tcPr>
          <w:p w:rsidR="000B6D6C" w:rsidRPr="003F36EF" w:rsidRDefault="000B6D6C" w:rsidP="00ED7CF6">
            <w:pPr>
              <w:widowControl w:val="0"/>
              <w:autoSpaceDE w:val="0"/>
              <w:autoSpaceDN w:val="0"/>
              <w:adjustRightInd w:val="0"/>
              <w:jc w:val="both"/>
              <w:rPr>
                <w:rFonts w:ascii="Times New Roman" w:hAnsi="Times New Roman" w:cs="Times New Roman"/>
                <w:sz w:val="28"/>
                <w:szCs w:val="28"/>
              </w:rPr>
            </w:pPr>
            <w:r w:rsidRPr="003F36EF">
              <w:rPr>
                <w:rFonts w:ascii="Times New Roman" w:hAnsi="Times New Roman" w:cs="Times New Roman"/>
                <w:sz w:val="28"/>
                <w:szCs w:val="28"/>
              </w:rPr>
              <w:t>Математика</w:t>
            </w:r>
          </w:p>
        </w:tc>
        <w:tc>
          <w:tcPr>
            <w:tcW w:w="2014" w:type="dxa"/>
          </w:tcPr>
          <w:p w:rsidR="000B6D6C" w:rsidRPr="003F36EF" w:rsidRDefault="000B6D6C" w:rsidP="00ED7CF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16</w:t>
            </w:r>
          </w:p>
        </w:tc>
        <w:tc>
          <w:tcPr>
            <w:tcW w:w="6095" w:type="dxa"/>
          </w:tcPr>
          <w:p w:rsidR="000B6D6C" w:rsidRPr="003F36EF" w:rsidRDefault="000B6D6C" w:rsidP="00ED7CF6">
            <w:pPr>
              <w:widowControl w:val="0"/>
              <w:autoSpaceDE w:val="0"/>
              <w:autoSpaceDN w:val="0"/>
              <w:adjustRightInd w:val="0"/>
              <w:jc w:val="both"/>
              <w:rPr>
                <w:rFonts w:ascii="Times New Roman" w:hAnsi="Times New Roman" w:cs="Times New Roman"/>
                <w:sz w:val="28"/>
                <w:szCs w:val="28"/>
              </w:rPr>
            </w:pPr>
            <w:r w:rsidRPr="003F36EF">
              <w:rPr>
                <w:rFonts w:ascii="Times New Roman" w:hAnsi="Times New Roman" w:cs="Times New Roman"/>
                <w:sz w:val="28"/>
                <w:szCs w:val="28"/>
              </w:rPr>
              <w:t xml:space="preserve">(контрольные </w:t>
            </w:r>
            <w:proofErr w:type="spellStart"/>
            <w:r w:rsidRPr="003F36EF">
              <w:rPr>
                <w:rFonts w:ascii="Times New Roman" w:hAnsi="Times New Roman" w:cs="Times New Roman"/>
                <w:sz w:val="28"/>
                <w:szCs w:val="28"/>
              </w:rPr>
              <w:t>измер</w:t>
            </w:r>
            <w:proofErr w:type="spellEnd"/>
            <w:r w:rsidRPr="003F36EF">
              <w:rPr>
                <w:rFonts w:ascii="Times New Roman" w:hAnsi="Times New Roman" w:cs="Times New Roman"/>
                <w:sz w:val="28"/>
                <w:szCs w:val="28"/>
              </w:rPr>
              <w:t>. материалы ФИПИ, платное тестирование)</w:t>
            </w:r>
          </w:p>
        </w:tc>
        <w:tc>
          <w:tcPr>
            <w:tcW w:w="4678" w:type="dxa"/>
          </w:tcPr>
          <w:p w:rsidR="000B6D6C" w:rsidRPr="003F36EF" w:rsidRDefault="004A17AA" w:rsidP="004A17AA">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color w:val="000000"/>
                <w:sz w:val="28"/>
                <w:szCs w:val="28"/>
              </w:rPr>
              <w:t>успеваемость, качество</w:t>
            </w:r>
            <w:r w:rsidRPr="003F36E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0B6D6C" w:rsidRPr="003F36EF">
              <w:rPr>
                <w:rFonts w:ascii="Times New Roman" w:hAnsi="Times New Roman" w:cs="Times New Roman"/>
                <w:color w:val="000000"/>
                <w:sz w:val="28"/>
                <w:szCs w:val="28"/>
              </w:rPr>
              <w:t>0 %</w:t>
            </w:r>
          </w:p>
        </w:tc>
      </w:tr>
      <w:tr w:rsidR="000B6D6C" w:rsidRPr="003F36EF" w:rsidTr="0066502F">
        <w:tc>
          <w:tcPr>
            <w:tcW w:w="1814" w:type="dxa"/>
            <w:vMerge/>
          </w:tcPr>
          <w:p w:rsidR="000B6D6C" w:rsidRPr="003F36EF" w:rsidRDefault="000B6D6C" w:rsidP="00ED7CF6">
            <w:pPr>
              <w:widowControl w:val="0"/>
              <w:autoSpaceDE w:val="0"/>
              <w:autoSpaceDN w:val="0"/>
              <w:adjustRightInd w:val="0"/>
              <w:jc w:val="both"/>
              <w:rPr>
                <w:rFonts w:ascii="Times New Roman" w:hAnsi="Times New Roman" w:cs="Times New Roman"/>
                <w:sz w:val="28"/>
                <w:szCs w:val="28"/>
              </w:rPr>
            </w:pPr>
          </w:p>
        </w:tc>
        <w:tc>
          <w:tcPr>
            <w:tcW w:w="2014" w:type="dxa"/>
          </w:tcPr>
          <w:p w:rsidR="000B6D6C" w:rsidRPr="003F36EF" w:rsidRDefault="000B6D6C" w:rsidP="00ED7CF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w:t>
            </w:r>
            <w:r w:rsidRPr="003F36EF">
              <w:rPr>
                <w:rFonts w:ascii="Times New Roman" w:hAnsi="Times New Roman" w:cs="Times New Roman"/>
                <w:sz w:val="28"/>
                <w:szCs w:val="28"/>
              </w:rPr>
              <w:t>6</w:t>
            </w:r>
          </w:p>
        </w:tc>
        <w:tc>
          <w:tcPr>
            <w:tcW w:w="6095" w:type="dxa"/>
          </w:tcPr>
          <w:p w:rsidR="000B6D6C" w:rsidRPr="003F36EF" w:rsidRDefault="000B6D6C" w:rsidP="00ED7CF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20 </w:t>
            </w:r>
            <w:r w:rsidRPr="003F36EF">
              <w:rPr>
                <w:rFonts w:ascii="Times New Roman" w:hAnsi="Times New Roman" w:cs="Times New Roman"/>
                <w:sz w:val="28"/>
                <w:szCs w:val="28"/>
              </w:rPr>
              <w:t>март</w:t>
            </w:r>
            <w:r>
              <w:rPr>
                <w:rFonts w:ascii="Times New Roman" w:hAnsi="Times New Roman" w:cs="Times New Roman"/>
                <w:sz w:val="28"/>
                <w:szCs w:val="28"/>
              </w:rPr>
              <w:t>а 2014 (приказ комитета № 82</w:t>
            </w:r>
            <w:r w:rsidRPr="003F36EF">
              <w:rPr>
                <w:rFonts w:ascii="Times New Roman" w:hAnsi="Times New Roman" w:cs="Times New Roman"/>
                <w:sz w:val="28"/>
                <w:szCs w:val="28"/>
              </w:rPr>
              <w:t xml:space="preserve"> от 04.03.2013г)</w:t>
            </w:r>
          </w:p>
        </w:tc>
        <w:tc>
          <w:tcPr>
            <w:tcW w:w="4678" w:type="dxa"/>
          </w:tcPr>
          <w:p w:rsidR="000B6D6C" w:rsidRPr="003F36EF" w:rsidRDefault="004A17AA" w:rsidP="00ED7CF6">
            <w:pPr>
              <w:widowControl w:val="0"/>
              <w:autoSpaceDE w:val="0"/>
              <w:autoSpaceDN w:val="0"/>
              <w:adjustRightInd w:val="0"/>
              <w:jc w:val="both"/>
              <w:rPr>
                <w:rFonts w:ascii="Times New Roman" w:hAnsi="Times New Roman" w:cs="Times New Roman"/>
                <w:sz w:val="28"/>
                <w:szCs w:val="28"/>
              </w:rPr>
            </w:pPr>
            <w:r w:rsidRPr="003F36EF">
              <w:rPr>
                <w:rFonts w:ascii="Times New Roman" w:hAnsi="Times New Roman" w:cs="Times New Roman"/>
                <w:sz w:val="28"/>
                <w:szCs w:val="28"/>
              </w:rPr>
              <w:t>успеваемость</w:t>
            </w:r>
            <w:r>
              <w:rPr>
                <w:rFonts w:ascii="Times New Roman" w:hAnsi="Times New Roman" w:cs="Times New Roman"/>
                <w:sz w:val="28"/>
                <w:szCs w:val="28"/>
              </w:rPr>
              <w:t xml:space="preserve"> - </w:t>
            </w:r>
            <w:r w:rsidR="000B6D6C">
              <w:rPr>
                <w:rFonts w:ascii="Times New Roman" w:hAnsi="Times New Roman" w:cs="Times New Roman"/>
                <w:sz w:val="28"/>
                <w:szCs w:val="28"/>
              </w:rPr>
              <w:t xml:space="preserve">12,5 </w:t>
            </w:r>
            <w:r w:rsidR="000B6D6C" w:rsidRPr="003F36EF">
              <w:rPr>
                <w:rFonts w:ascii="Times New Roman" w:hAnsi="Times New Roman" w:cs="Times New Roman"/>
                <w:sz w:val="28"/>
                <w:szCs w:val="28"/>
              </w:rPr>
              <w:t xml:space="preserve">% </w:t>
            </w:r>
          </w:p>
          <w:p w:rsidR="000B6D6C" w:rsidRPr="003F36EF" w:rsidRDefault="004A17AA" w:rsidP="004A17AA">
            <w:pPr>
              <w:widowControl w:val="0"/>
              <w:autoSpaceDE w:val="0"/>
              <w:autoSpaceDN w:val="0"/>
              <w:adjustRightInd w:val="0"/>
              <w:jc w:val="both"/>
              <w:rPr>
                <w:rFonts w:ascii="Times New Roman" w:hAnsi="Times New Roman" w:cs="Times New Roman"/>
                <w:sz w:val="28"/>
                <w:szCs w:val="28"/>
              </w:rPr>
            </w:pPr>
            <w:r w:rsidRPr="003F36EF">
              <w:rPr>
                <w:rFonts w:ascii="Times New Roman" w:hAnsi="Times New Roman" w:cs="Times New Roman"/>
                <w:sz w:val="28"/>
                <w:szCs w:val="28"/>
              </w:rPr>
              <w:t>качество</w:t>
            </w:r>
            <w:r>
              <w:rPr>
                <w:rFonts w:ascii="Times New Roman" w:hAnsi="Times New Roman" w:cs="Times New Roman"/>
                <w:sz w:val="28"/>
                <w:szCs w:val="28"/>
              </w:rPr>
              <w:t xml:space="preserve"> - </w:t>
            </w:r>
            <w:r w:rsidR="000B6D6C">
              <w:rPr>
                <w:rFonts w:ascii="Times New Roman" w:hAnsi="Times New Roman" w:cs="Times New Roman"/>
                <w:sz w:val="28"/>
                <w:szCs w:val="28"/>
              </w:rPr>
              <w:t>6</w:t>
            </w:r>
            <w:r w:rsidR="000B6D6C" w:rsidRPr="003F36EF">
              <w:rPr>
                <w:rFonts w:ascii="Times New Roman" w:hAnsi="Times New Roman" w:cs="Times New Roman"/>
                <w:sz w:val="28"/>
                <w:szCs w:val="28"/>
              </w:rPr>
              <w:t xml:space="preserve"> % </w:t>
            </w:r>
          </w:p>
        </w:tc>
      </w:tr>
      <w:tr w:rsidR="000B6D6C" w:rsidRPr="003F36EF" w:rsidTr="000B6D6C">
        <w:trPr>
          <w:trHeight w:val="493"/>
        </w:trPr>
        <w:tc>
          <w:tcPr>
            <w:tcW w:w="1814" w:type="dxa"/>
            <w:vMerge/>
          </w:tcPr>
          <w:p w:rsidR="000B6D6C" w:rsidRPr="003F36EF" w:rsidRDefault="000B6D6C" w:rsidP="00ED7CF6">
            <w:pPr>
              <w:widowControl w:val="0"/>
              <w:autoSpaceDE w:val="0"/>
              <w:autoSpaceDN w:val="0"/>
              <w:adjustRightInd w:val="0"/>
              <w:jc w:val="both"/>
              <w:rPr>
                <w:rFonts w:ascii="Times New Roman" w:hAnsi="Times New Roman" w:cs="Times New Roman"/>
                <w:sz w:val="28"/>
                <w:szCs w:val="28"/>
              </w:rPr>
            </w:pPr>
          </w:p>
        </w:tc>
        <w:tc>
          <w:tcPr>
            <w:tcW w:w="2014" w:type="dxa"/>
            <w:tcBorders>
              <w:bottom w:val="single" w:sz="4" w:space="0" w:color="000000" w:themeColor="text1"/>
            </w:tcBorders>
          </w:tcPr>
          <w:p w:rsidR="000B6D6C" w:rsidRPr="003F36EF" w:rsidRDefault="000B6D6C" w:rsidP="00ED7CF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11</w:t>
            </w:r>
          </w:p>
        </w:tc>
        <w:tc>
          <w:tcPr>
            <w:tcW w:w="6095" w:type="dxa"/>
            <w:tcBorders>
              <w:bottom w:val="single" w:sz="4" w:space="0" w:color="000000" w:themeColor="text1"/>
            </w:tcBorders>
          </w:tcPr>
          <w:p w:rsidR="000B6D6C" w:rsidRPr="003F36EF" w:rsidRDefault="000B6D6C" w:rsidP="000B0425">
            <w:pPr>
              <w:widowControl w:val="0"/>
              <w:autoSpaceDE w:val="0"/>
              <w:autoSpaceDN w:val="0"/>
              <w:adjustRightInd w:val="0"/>
              <w:jc w:val="both"/>
              <w:rPr>
                <w:rFonts w:ascii="Times New Roman" w:hAnsi="Times New Roman" w:cs="Times New Roman"/>
                <w:sz w:val="28"/>
                <w:szCs w:val="28"/>
              </w:rPr>
            </w:pPr>
            <w:r w:rsidRPr="003F36EF">
              <w:rPr>
                <w:rFonts w:ascii="Times New Roman" w:hAnsi="Times New Roman" w:cs="Times New Roman"/>
                <w:sz w:val="28"/>
                <w:szCs w:val="28"/>
              </w:rPr>
              <w:t xml:space="preserve">апрель </w:t>
            </w:r>
          </w:p>
        </w:tc>
        <w:tc>
          <w:tcPr>
            <w:tcW w:w="4678" w:type="dxa"/>
            <w:tcBorders>
              <w:bottom w:val="single" w:sz="4" w:space="0" w:color="000000" w:themeColor="text1"/>
            </w:tcBorders>
          </w:tcPr>
          <w:p w:rsidR="004A17AA" w:rsidRDefault="004A17AA" w:rsidP="004A17AA">
            <w:pPr>
              <w:widowControl w:val="0"/>
              <w:autoSpaceDE w:val="0"/>
              <w:autoSpaceDN w:val="0"/>
              <w:adjustRightInd w:val="0"/>
              <w:jc w:val="both"/>
              <w:rPr>
                <w:rFonts w:ascii="Times New Roman" w:hAnsi="Times New Roman" w:cs="Times New Roman"/>
                <w:sz w:val="28"/>
                <w:szCs w:val="28"/>
              </w:rPr>
            </w:pPr>
            <w:r w:rsidRPr="003F36EF">
              <w:rPr>
                <w:rFonts w:ascii="Times New Roman" w:hAnsi="Times New Roman" w:cs="Times New Roman"/>
                <w:sz w:val="28"/>
                <w:szCs w:val="28"/>
              </w:rPr>
              <w:t>успеваемость</w:t>
            </w:r>
            <w:r>
              <w:rPr>
                <w:rFonts w:ascii="Times New Roman" w:hAnsi="Times New Roman" w:cs="Times New Roman"/>
                <w:sz w:val="28"/>
                <w:szCs w:val="28"/>
              </w:rPr>
              <w:t xml:space="preserve"> - </w:t>
            </w:r>
            <w:r w:rsidR="000B6D6C">
              <w:rPr>
                <w:rFonts w:ascii="Times New Roman" w:hAnsi="Times New Roman" w:cs="Times New Roman"/>
                <w:sz w:val="28"/>
                <w:szCs w:val="28"/>
              </w:rPr>
              <w:t>18,1</w:t>
            </w:r>
            <w:r w:rsidR="000B6D6C" w:rsidRPr="003F36EF">
              <w:rPr>
                <w:rFonts w:ascii="Times New Roman" w:hAnsi="Times New Roman" w:cs="Times New Roman"/>
                <w:sz w:val="28"/>
                <w:szCs w:val="28"/>
              </w:rPr>
              <w:t xml:space="preserve"> %</w:t>
            </w:r>
            <w:r>
              <w:rPr>
                <w:rFonts w:ascii="Times New Roman" w:hAnsi="Times New Roman" w:cs="Times New Roman"/>
                <w:sz w:val="28"/>
                <w:szCs w:val="28"/>
              </w:rPr>
              <w:t>,</w:t>
            </w:r>
          </w:p>
          <w:p w:rsidR="000B6D6C" w:rsidRPr="003F36EF" w:rsidRDefault="004A17AA" w:rsidP="004A17AA">
            <w:pPr>
              <w:widowControl w:val="0"/>
              <w:autoSpaceDE w:val="0"/>
              <w:autoSpaceDN w:val="0"/>
              <w:adjustRightInd w:val="0"/>
              <w:jc w:val="both"/>
              <w:rPr>
                <w:rFonts w:ascii="Times New Roman" w:hAnsi="Times New Roman" w:cs="Times New Roman"/>
                <w:sz w:val="28"/>
                <w:szCs w:val="28"/>
              </w:rPr>
            </w:pPr>
            <w:r w:rsidRPr="003F36EF">
              <w:rPr>
                <w:rFonts w:ascii="Times New Roman" w:hAnsi="Times New Roman" w:cs="Times New Roman"/>
                <w:sz w:val="28"/>
                <w:szCs w:val="28"/>
              </w:rPr>
              <w:t>качество</w:t>
            </w:r>
            <w:r>
              <w:rPr>
                <w:rFonts w:ascii="Times New Roman" w:hAnsi="Times New Roman" w:cs="Times New Roman"/>
                <w:sz w:val="28"/>
                <w:szCs w:val="28"/>
              </w:rPr>
              <w:t xml:space="preserve"> - </w:t>
            </w:r>
            <w:r w:rsidR="000B6D6C">
              <w:rPr>
                <w:rFonts w:ascii="Times New Roman" w:hAnsi="Times New Roman" w:cs="Times New Roman"/>
                <w:sz w:val="28"/>
                <w:szCs w:val="28"/>
              </w:rPr>
              <w:t>9</w:t>
            </w:r>
            <w:r w:rsidR="000B6D6C" w:rsidRPr="003F36EF">
              <w:rPr>
                <w:rFonts w:ascii="Times New Roman" w:hAnsi="Times New Roman" w:cs="Times New Roman"/>
                <w:sz w:val="28"/>
                <w:szCs w:val="28"/>
              </w:rPr>
              <w:t xml:space="preserve"> % </w:t>
            </w:r>
          </w:p>
        </w:tc>
      </w:tr>
      <w:tr w:rsidR="000B6D6C" w:rsidRPr="003F36EF" w:rsidTr="000B6D6C">
        <w:trPr>
          <w:trHeight w:val="699"/>
        </w:trPr>
        <w:tc>
          <w:tcPr>
            <w:tcW w:w="1814" w:type="dxa"/>
            <w:vMerge/>
          </w:tcPr>
          <w:p w:rsidR="000B6D6C" w:rsidRPr="003F36EF" w:rsidRDefault="000B6D6C" w:rsidP="00ED7CF6">
            <w:pPr>
              <w:widowControl w:val="0"/>
              <w:autoSpaceDE w:val="0"/>
              <w:autoSpaceDN w:val="0"/>
              <w:adjustRightInd w:val="0"/>
              <w:jc w:val="both"/>
              <w:rPr>
                <w:rFonts w:ascii="Times New Roman" w:hAnsi="Times New Roman" w:cs="Times New Roman"/>
                <w:sz w:val="28"/>
                <w:szCs w:val="28"/>
              </w:rPr>
            </w:pPr>
          </w:p>
        </w:tc>
        <w:tc>
          <w:tcPr>
            <w:tcW w:w="2014" w:type="dxa"/>
            <w:shd w:val="clear" w:color="auto" w:fill="FFFFFF" w:themeFill="background1"/>
          </w:tcPr>
          <w:p w:rsidR="000B6D6C" w:rsidRDefault="000B6D6C" w:rsidP="00252FF0">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16</w:t>
            </w:r>
          </w:p>
        </w:tc>
        <w:tc>
          <w:tcPr>
            <w:tcW w:w="6095" w:type="dxa"/>
            <w:shd w:val="clear" w:color="auto" w:fill="FFFFFF" w:themeFill="background1"/>
          </w:tcPr>
          <w:p w:rsidR="000B6D6C" w:rsidRPr="003F36EF" w:rsidRDefault="000B6D6C" w:rsidP="00252FF0">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май (ППЭ МОУ </w:t>
            </w:r>
            <w:proofErr w:type="gramStart"/>
            <w:r>
              <w:rPr>
                <w:rFonts w:ascii="Times New Roman" w:hAnsi="Times New Roman" w:cs="Times New Roman"/>
                <w:sz w:val="28"/>
                <w:szCs w:val="28"/>
              </w:rPr>
              <w:t>Белая</w:t>
            </w:r>
            <w:proofErr w:type="gramEnd"/>
            <w:r>
              <w:rPr>
                <w:rFonts w:ascii="Times New Roman" w:hAnsi="Times New Roman" w:cs="Times New Roman"/>
                <w:sz w:val="28"/>
                <w:szCs w:val="28"/>
              </w:rPr>
              <w:t xml:space="preserve"> СОШ)</w:t>
            </w:r>
          </w:p>
        </w:tc>
        <w:tc>
          <w:tcPr>
            <w:tcW w:w="4678" w:type="dxa"/>
            <w:shd w:val="clear" w:color="auto" w:fill="FFFFFF" w:themeFill="background1"/>
          </w:tcPr>
          <w:p w:rsidR="000B6D6C" w:rsidRPr="00E3234D" w:rsidRDefault="004A17AA" w:rsidP="000B6D6C">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у</w:t>
            </w:r>
            <w:r w:rsidR="000B6D6C" w:rsidRPr="00E3234D">
              <w:rPr>
                <w:rFonts w:ascii="Times New Roman" w:hAnsi="Times New Roman" w:cs="Times New Roman"/>
                <w:sz w:val="28"/>
                <w:szCs w:val="28"/>
              </w:rPr>
              <w:t>спеваемость  -  24%</w:t>
            </w:r>
          </w:p>
          <w:p w:rsidR="000B6D6C" w:rsidRPr="003F36EF" w:rsidRDefault="004A17AA" w:rsidP="000B6D6C">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к</w:t>
            </w:r>
            <w:r w:rsidR="000B6D6C" w:rsidRPr="00E3234D">
              <w:rPr>
                <w:rFonts w:ascii="Times New Roman" w:hAnsi="Times New Roman" w:cs="Times New Roman"/>
                <w:sz w:val="28"/>
                <w:szCs w:val="28"/>
              </w:rPr>
              <w:t>ачество знаний – 12%</w:t>
            </w:r>
          </w:p>
        </w:tc>
      </w:tr>
    </w:tbl>
    <w:p w:rsidR="004E6816" w:rsidRPr="003F36EF" w:rsidRDefault="004E6816" w:rsidP="00A42893">
      <w:pPr>
        <w:widowControl w:val="0"/>
        <w:autoSpaceDE w:val="0"/>
        <w:autoSpaceDN w:val="0"/>
        <w:adjustRightInd w:val="0"/>
        <w:spacing w:after="0" w:line="240" w:lineRule="auto"/>
        <w:ind w:firstLine="426"/>
        <w:jc w:val="both"/>
        <w:rPr>
          <w:rFonts w:ascii="Times New Roman" w:hAnsi="Times New Roman" w:cs="Times New Roman"/>
          <w:color w:val="000000"/>
          <w:sz w:val="28"/>
          <w:szCs w:val="28"/>
        </w:rPr>
      </w:pPr>
      <w:r w:rsidRPr="003F36EF">
        <w:rPr>
          <w:rFonts w:ascii="Times New Roman" w:hAnsi="Times New Roman" w:cs="Times New Roman"/>
          <w:sz w:val="28"/>
          <w:szCs w:val="28"/>
        </w:rPr>
        <w:t>Таким образом, по итогам мониторинга учебных достижений в 9 классе было</w:t>
      </w:r>
      <w:r w:rsidRPr="003F36EF">
        <w:rPr>
          <w:rFonts w:ascii="Times New Roman" w:hAnsi="Times New Roman" w:cs="Times New Roman"/>
          <w:color w:val="000000"/>
          <w:sz w:val="28"/>
          <w:szCs w:val="28"/>
        </w:rPr>
        <w:t xml:space="preserve"> установлено:  уровень подготовки обучающихся на 2 ступени общего образования не соответствует требованиям ФГОС общего образования: успеваемость </w:t>
      </w:r>
      <w:r w:rsidRPr="003F36EF">
        <w:rPr>
          <w:rFonts w:ascii="Times New Roman" w:hAnsi="Times New Roman" w:cs="Times New Roman"/>
          <w:color w:val="000000"/>
          <w:sz w:val="28"/>
          <w:szCs w:val="28"/>
        </w:rPr>
        <w:lastRenderedPageBreak/>
        <w:t>– на недопустимом уровне, качество – на низком уровне.</w:t>
      </w:r>
    </w:p>
    <w:p w:rsidR="00A42893" w:rsidRPr="003F36EF" w:rsidRDefault="00A42893" w:rsidP="00A42893">
      <w:pPr>
        <w:widowControl w:val="0"/>
        <w:autoSpaceDE w:val="0"/>
        <w:autoSpaceDN w:val="0"/>
        <w:adjustRightInd w:val="0"/>
        <w:spacing w:after="0" w:line="240" w:lineRule="auto"/>
        <w:ind w:firstLine="426"/>
        <w:jc w:val="both"/>
        <w:rPr>
          <w:rFonts w:ascii="Times New Roman" w:hAnsi="Times New Roman" w:cs="Times New Roman"/>
          <w:color w:val="000000"/>
          <w:sz w:val="28"/>
          <w:szCs w:val="28"/>
        </w:rPr>
      </w:pPr>
      <w:r w:rsidRPr="003F36EF">
        <w:rPr>
          <w:rFonts w:ascii="Times New Roman" w:hAnsi="Times New Roman" w:cs="Times New Roman"/>
          <w:color w:val="000000"/>
          <w:sz w:val="28"/>
          <w:szCs w:val="28"/>
        </w:rPr>
        <w:t xml:space="preserve">При этом вызывали особую тревогу по причинам неуважительных пропусков уроков, нежелания учиться, знаний по итогам прошлых лет следующие выпускники 11 класса: </w:t>
      </w:r>
      <w:proofErr w:type="gramStart"/>
      <w:r w:rsidR="00937DAE">
        <w:rPr>
          <w:rFonts w:ascii="Times New Roman" w:hAnsi="Times New Roman" w:cs="Times New Roman"/>
          <w:color w:val="000000"/>
          <w:sz w:val="28"/>
          <w:szCs w:val="28"/>
        </w:rPr>
        <w:t xml:space="preserve">Устинов Александр, </w:t>
      </w:r>
      <w:proofErr w:type="spellStart"/>
      <w:r w:rsidR="00937DAE">
        <w:rPr>
          <w:rFonts w:ascii="Times New Roman" w:hAnsi="Times New Roman" w:cs="Times New Roman"/>
          <w:color w:val="000000"/>
          <w:sz w:val="28"/>
          <w:szCs w:val="28"/>
        </w:rPr>
        <w:t>Швалова</w:t>
      </w:r>
      <w:proofErr w:type="spellEnd"/>
      <w:r w:rsidR="00937DAE">
        <w:rPr>
          <w:rFonts w:ascii="Times New Roman" w:hAnsi="Times New Roman" w:cs="Times New Roman"/>
          <w:color w:val="000000"/>
          <w:sz w:val="28"/>
          <w:szCs w:val="28"/>
        </w:rPr>
        <w:t xml:space="preserve"> Анна</w:t>
      </w:r>
      <w:r w:rsidRPr="003F36EF">
        <w:rPr>
          <w:rFonts w:ascii="Times New Roman" w:hAnsi="Times New Roman" w:cs="Times New Roman"/>
          <w:color w:val="000000"/>
          <w:sz w:val="28"/>
          <w:szCs w:val="28"/>
        </w:rPr>
        <w:t xml:space="preserve"> и </w:t>
      </w:r>
      <w:r w:rsidR="00937DAE">
        <w:rPr>
          <w:rFonts w:ascii="Times New Roman" w:hAnsi="Times New Roman" w:cs="Times New Roman"/>
          <w:color w:val="000000"/>
          <w:sz w:val="28"/>
          <w:szCs w:val="28"/>
        </w:rPr>
        <w:t>обучающиеся</w:t>
      </w:r>
      <w:r w:rsidRPr="003F36EF">
        <w:rPr>
          <w:rFonts w:ascii="Times New Roman" w:hAnsi="Times New Roman" w:cs="Times New Roman"/>
          <w:color w:val="000000"/>
          <w:sz w:val="28"/>
          <w:szCs w:val="28"/>
        </w:rPr>
        <w:t xml:space="preserve"> 9 класса: </w:t>
      </w:r>
      <w:r w:rsidR="00937DAE">
        <w:rPr>
          <w:rFonts w:ascii="Times New Roman" w:hAnsi="Times New Roman" w:cs="Times New Roman"/>
          <w:color w:val="000000"/>
          <w:sz w:val="28"/>
          <w:szCs w:val="28"/>
        </w:rPr>
        <w:t>все обучающиеся, кроме Хороших Алины</w:t>
      </w:r>
      <w:r w:rsidRPr="003F36EF">
        <w:rPr>
          <w:rFonts w:ascii="Times New Roman" w:hAnsi="Times New Roman" w:cs="Times New Roman"/>
          <w:color w:val="000000"/>
          <w:sz w:val="28"/>
          <w:szCs w:val="28"/>
        </w:rPr>
        <w:t>.</w:t>
      </w:r>
      <w:proofErr w:type="gramEnd"/>
    </w:p>
    <w:p w:rsidR="004F20B6" w:rsidRPr="003F36EF" w:rsidRDefault="004F20B6" w:rsidP="004F20B6">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3F36EF">
        <w:rPr>
          <w:rFonts w:ascii="Times New Roman" w:hAnsi="Times New Roman" w:cs="Times New Roman"/>
          <w:sz w:val="28"/>
          <w:szCs w:val="28"/>
        </w:rPr>
        <w:t>В связи с низкими результатами мониторинговых исследований в 9 и 11 классах был проведен</w:t>
      </w:r>
      <w:r w:rsidR="00F359C8" w:rsidRPr="003F36EF">
        <w:rPr>
          <w:rFonts w:ascii="Times New Roman" w:hAnsi="Times New Roman" w:cs="Times New Roman"/>
          <w:sz w:val="28"/>
          <w:szCs w:val="28"/>
        </w:rPr>
        <w:t xml:space="preserve"> </w:t>
      </w:r>
      <w:proofErr w:type="gramStart"/>
      <w:r w:rsidR="00F359C8" w:rsidRPr="003F36EF">
        <w:rPr>
          <w:rFonts w:ascii="Times New Roman" w:hAnsi="Times New Roman" w:cs="Times New Roman"/>
          <w:sz w:val="28"/>
          <w:szCs w:val="28"/>
        </w:rPr>
        <w:t>контроль за</w:t>
      </w:r>
      <w:proofErr w:type="gramEnd"/>
      <w:r w:rsidR="00F359C8" w:rsidRPr="003F36EF">
        <w:rPr>
          <w:rFonts w:ascii="Times New Roman" w:hAnsi="Times New Roman" w:cs="Times New Roman"/>
          <w:sz w:val="28"/>
          <w:szCs w:val="28"/>
        </w:rPr>
        <w:t xml:space="preserve"> работой педагогического коллек</w:t>
      </w:r>
      <w:r w:rsidRPr="003F36EF">
        <w:rPr>
          <w:rFonts w:ascii="Times New Roman" w:hAnsi="Times New Roman" w:cs="Times New Roman"/>
          <w:sz w:val="28"/>
          <w:szCs w:val="28"/>
        </w:rPr>
        <w:t>тива по подготовке к экзаменам:</w:t>
      </w:r>
    </w:p>
    <w:p w:rsidR="004F20B6" w:rsidRPr="0066502F" w:rsidRDefault="00F359C8" w:rsidP="0066502F">
      <w:pPr>
        <w:pStyle w:val="a3"/>
        <w:widowControl w:val="0"/>
        <w:numPr>
          <w:ilvl w:val="0"/>
          <w:numId w:val="9"/>
        </w:numPr>
        <w:autoSpaceDE w:val="0"/>
        <w:autoSpaceDN w:val="0"/>
        <w:adjustRightInd w:val="0"/>
        <w:spacing w:after="0" w:line="240" w:lineRule="auto"/>
        <w:ind w:left="0" w:firstLine="426"/>
        <w:jc w:val="both"/>
        <w:rPr>
          <w:rFonts w:ascii="Times New Roman" w:hAnsi="Times New Roman"/>
          <w:sz w:val="28"/>
          <w:szCs w:val="28"/>
        </w:rPr>
      </w:pPr>
      <w:r w:rsidRPr="0066502F">
        <w:rPr>
          <w:rFonts w:ascii="Times New Roman" w:hAnsi="Times New Roman"/>
          <w:sz w:val="28"/>
          <w:szCs w:val="28"/>
        </w:rPr>
        <w:t xml:space="preserve">организация повторения материала по </w:t>
      </w:r>
      <w:r w:rsidR="004F20B6" w:rsidRPr="0066502F">
        <w:rPr>
          <w:rFonts w:ascii="Times New Roman" w:hAnsi="Times New Roman"/>
          <w:sz w:val="28"/>
          <w:szCs w:val="28"/>
        </w:rPr>
        <w:t>предметам, выбранным на экзамен;</w:t>
      </w:r>
    </w:p>
    <w:p w:rsidR="004F20B6" w:rsidRPr="0066502F" w:rsidRDefault="004F20B6" w:rsidP="0066502F">
      <w:pPr>
        <w:pStyle w:val="a3"/>
        <w:widowControl w:val="0"/>
        <w:numPr>
          <w:ilvl w:val="0"/>
          <w:numId w:val="9"/>
        </w:numPr>
        <w:autoSpaceDE w:val="0"/>
        <w:autoSpaceDN w:val="0"/>
        <w:adjustRightInd w:val="0"/>
        <w:spacing w:after="0" w:line="240" w:lineRule="auto"/>
        <w:ind w:left="0" w:firstLine="426"/>
        <w:jc w:val="both"/>
        <w:rPr>
          <w:rFonts w:ascii="Times New Roman" w:hAnsi="Times New Roman"/>
          <w:sz w:val="28"/>
          <w:szCs w:val="28"/>
        </w:rPr>
      </w:pPr>
      <w:r w:rsidRPr="0066502F">
        <w:rPr>
          <w:rFonts w:ascii="Times New Roman" w:hAnsi="Times New Roman"/>
          <w:sz w:val="28"/>
          <w:szCs w:val="28"/>
        </w:rPr>
        <w:t>посещение администрацией школы занятий в 9,11 классах с целью анализа работы учителей по формированию у учащихся умений и навыков работы с текстом в рамках подготовки к ЕГЭ;</w:t>
      </w:r>
    </w:p>
    <w:p w:rsidR="004F20B6" w:rsidRPr="0066502F" w:rsidRDefault="004F20B6" w:rsidP="0066502F">
      <w:pPr>
        <w:pStyle w:val="a3"/>
        <w:widowControl w:val="0"/>
        <w:numPr>
          <w:ilvl w:val="0"/>
          <w:numId w:val="9"/>
        </w:numPr>
        <w:autoSpaceDE w:val="0"/>
        <w:autoSpaceDN w:val="0"/>
        <w:adjustRightInd w:val="0"/>
        <w:spacing w:after="0" w:line="240" w:lineRule="auto"/>
        <w:ind w:left="0" w:firstLine="426"/>
        <w:jc w:val="both"/>
        <w:rPr>
          <w:rFonts w:ascii="Times New Roman" w:hAnsi="Times New Roman"/>
          <w:sz w:val="28"/>
          <w:szCs w:val="28"/>
        </w:rPr>
      </w:pPr>
      <w:r w:rsidRPr="0066502F">
        <w:rPr>
          <w:rFonts w:ascii="Times New Roman" w:hAnsi="Times New Roman"/>
          <w:sz w:val="28"/>
          <w:szCs w:val="28"/>
        </w:rPr>
        <w:t xml:space="preserve">осуществлялся контроль за выполнением всеобуча: анализировалась работа с </w:t>
      </w:r>
      <w:proofErr w:type="gramStart"/>
      <w:r w:rsidRPr="0066502F">
        <w:rPr>
          <w:rFonts w:ascii="Times New Roman" w:hAnsi="Times New Roman"/>
          <w:sz w:val="28"/>
          <w:szCs w:val="28"/>
        </w:rPr>
        <w:t>неуспевающими</w:t>
      </w:r>
      <w:proofErr w:type="gramEnd"/>
      <w:r w:rsidRPr="0066502F">
        <w:rPr>
          <w:rFonts w:ascii="Times New Roman" w:hAnsi="Times New Roman"/>
          <w:sz w:val="28"/>
          <w:szCs w:val="28"/>
        </w:rPr>
        <w:t xml:space="preserve"> учащихся с целью оценки индивидуальной работы учителей-предметников по ликвидации пробелов в знаниях учащихся;</w:t>
      </w:r>
    </w:p>
    <w:p w:rsidR="004F20B6" w:rsidRPr="0066502F" w:rsidRDefault="004F20B6" w:rsidP="0066502F">
      <w:pPr>
        <w:pStyle w:val="a3"/>
        <w:widowControl w:val="0"/>
        <w:numPr>
          <w:ilvl w:val="0"/>
          <w:numId w:val="9"/>
        </w:numPr>
        <w:autoSpaceDE w:val="0"/>
        <w:autoSpaceDN w:val="0"/>
        <w:adjustRightInd w:val="0"/>
        <w:spacing w:after="0" w:line="240" w:lineRule="auto"/>
        <w:ind w:left="0" w:firstLine="426"/>
        <w:jc w:val="both"/>
        <w:rPr>
          <w:rFonts w:ascii="Times New Roman" w:hAnsi="Times New Roman"/>
          <w:sz w:val="28"/>
          <w:szCs w:val="28"/>
        </w:rPr>
      </w:pPr>
      <w:r w:rsidRPr="0066502F">
        <w:rPr>
          <w:rFonts w:ascii="Times New Roman" w:hAnsi="Times New Roman"/>
          <w:sz w:val="28"/>
          <w:szCs w:val="28"/>
        </w:rPr>
        <w:t>проводился анализ итогов успеваемости с целью выявления уровня сформированности учебной компетенции учащихся;</w:t>
      </w:r>
    </w:p>
    <w:p w:rsidR="004F20B6" w:rsidRPr="0066502F" w:rsidRDefault="004F20B6" w:rsidP="0066502F">
      <w:pPr>
        <w:pStyle w:val="a3"/>
        <w:widowControl w:val="0"/>
        <w:numPr>
          <w:ilvl w:val="0"/>
          <w:numId w:val="9"/>
        </w:numPr>
        <w:autoSpaceDE w:val="0"/>
        <w:autoSpaceDN w:val="0"/>
        <w:adjustRightInd w:val="0"/>
        <w:spacing w:after="0" w:line="240" w:lineRule="auto"/>
        <w:ind w:left="0" w:firstLine="426"/>
        <w:jc w:val="both"/>
        <w:rPr>
          <w:rFonts w:ascii="Times New Roman" w:hAnsi="Times New Roman"/>
          <w:sz w:val="28"/>
          <w:szCs w:val="28"/>
        </w:rPr>
      </w:pPr>
      <w:r w:rsidRPr="0066502F">
        <w:rPr>
          <w:rFonts w:ascii="Times New Roman" w:hAnsi="Times New Roman"/>
          <w:sz w:val="28"/>
          <w:szCs w:val="28"/>
        </w:rPr>
        <w:t xml:space="preserve">проводится анализ дозировки домашних заданий в период подготовки к итоговой аттестации учащихся 9-ого и 11-ого классов с целью устранения перегрузки учащихся в </w:t>
      </w:r>
      <w:proofErr w:type="spellStart"/>
      <w:r w:rsidRPr="0066502F">
        <w:rPr>
          <w:rFonts w:ascii="Times New Roman" w:hAnsi="Times New Roman"/>
          <w:sz w:val="28"/>
          <w:szCs w:val="28"/>
        </w:rPr>
        <w:t>предаттестационный</w:t>
      </w:r>
      <w:proofErr w:type="spellEnd"/>
      <w:r w:rsidRPr="0066502F">
        <w:rPr>
          <w:rFonts w:ascii="Times New Roman" w:hAnsi="Times New Roman"/>
          <w:sz w:val="28"/>
          <w:szCs w:val="28"/>
        </w:rPr>
        <w:t xml:space="preserve"> период;</w:t>
      </w:r>
    </w:p>
    <w:p w:rsidR="00F359C8" w:rsidRPr="0066502F" w:rsidRDefault="004F20B6" w:rsidP="0066502F">
      <w:pPr>
        <w:pStyle w:val="a3"/>
        <w:widowControl w:val="0"/>
        <w:numPr>
          <w:ilvl w:val="0"/>
          <w:numId w:val="9"/>
        </w:numPr>
        <w:autoSpaceDE w:val="0"/>
        <w:autoSpaceDN w:val="0"/>
        <w:adjustRightInd w:val="0"/>
        <w:spacing w:after="0" w:line="240" w:lineRule="auto"/>
        <w:ind w:left="0" w:firstLine="426"/>
        <w:jc w:val="both"/>
        <w:rPr>
          <w:rFonts w:ascii="Times New Roman" w:hAnsi="Times New Roman"/>
          <w:sz w:val="28"/>
          <w:szCs w:val="28"/>
        </w:rPr>
      </w:pPr>
      <w:r w:rsidRPr="0066502F">
        <w:rPr>
          <w:rFonts w:ascii="Times New Roman" w:hAnsi="Times New Roman"/>
          <w:sz w:val="28"/>
          <w:szCs w:val="28"/>
        </w:rPr>
        <w:t>осуществлялся</w:t>
      </w:r>
      <w:r w:rsidR="00F359C8" w:rsidRPr="0066502F">
        <w:rPr>
          <w:rFonts w:ascii="Times New Roman" w:hAnsi="Times New Roman"/>
          <w:sz w:val="28"/>
          <w:szCs w:val="28"/>
        </w:rPr>
        <w:t xml:space="preserve"> анализ работы классных</w:t>
      </w:r>
      <w:r w:rsidR="00A46D88" w:rsidRPr="0066502F">
        <w:rPr>
          <w:rFonts w:ascii="Times New Roman" w:hAnsi="Times New Roman"/>
          <w:sz w:val="28"/>
          <w:szCs w:val="28"/>
        </w:rPr>
        <w:t xml:space="preserve"> руководителей с родителями 9-ого и 11-ого</w:t>
      </w:r>
      <w:r w:rsidR="00F359C8" w:rsidRPr="0066502F">
        <w:rPr>
          <w:rFonts w:ascii="Times New Roman" w:hAnsi="Times New Roman"/>
          <w:sz w:val="28"/>
          <w:szCs w:val="28"/>
        </w:rPr>
        <w:t xml:space="preserve"> классов.</w:t>
      </w:r>
    </w:p>
    <w:p w:rsidR="00937DAE" w:rsidRPr="0066502F" w:rsidRDefault="009C7B5A" w:rsidP="0066502F">
      <w:pPr>
        <w:pStyle w:val="a3"/>
        <w:widowControl w:val="0"/>
        <w:numPr>
          <w:ilvl w:val="0"/>
          <w:numId w:val="9"/>
        </w:numPr>
        <w:autoSpaceDE w:val="0"/>
        <w:autoSpaceDN w:val="0"/>
        <w:adjustRightInd w:val="0"/>
        <w:spacing w:after="0" w:line="240" w:lineRule="auto"/>
        <w:ind w:left="0" w:firstLine="426"/>
        <w:jc w:val="both"/>
        <w:rPr>
          <w:rFonts w:ascii="Times New Roman" w:hAnsi="Times New Roman"/>
          <w:sz w:val="28"/>
          <w:szCs w:val="28"/>
        </w:rPr>
      </w:pPr>
      <w:r w:rsidRPr="0066502F">
        <w:rPr>
          <w:rFonts w:ascii="Times New Roman" w:hAnsi="Times New Roman"/>
          <w:sz w:val="28"/>
          <w:szCs w:val="28"/>
        </w:rPr>
        <w:t xml:space="preserve">проведение пробного ГИА на территории официального проведения государственной аттестации в ППЭ Белой СОШ, где обучающиеся 9 класса </w:t>
      </w:r>
    </w:p>
    <w:p w:rsidR="002462F7" w:rsidRDefault="002462F7" w:rsidP="00F359C8">
      <w:pPr>
        <w:widowControl w:val="0"/>
        <w:autoSpaceDE w:val="0"/>
        <w:autoSpaceDN w:val="0"/>
        <w:adjustRightInd w:val="0"/>
        <w:spacing w:after="0" w:line="240" w:lineRule="auto"/>
        <w:ind w:firstLine="426"/>
        <w:jc w:val="both"/>
        <w:rPr>
          <w:rFonts w:ascii="Times New Roman" w:hAnsi="Times New Roman" w:cs="Times New Roman"/>
          <w:sz w:val="28"/>
          <w:szCs w:val="28"/>
        </w:rPr>
        <w:sectPr w:rsidR="002462F7" w:rsidSect="0066502F">
          <w:pgSz w:w="16838" w:h="11906" w:orient="landscape"/>
          <w:pgMar w:top="1701" w:right="1134" w:bottom="850" w:left="1134" w:header="708" w:footer="708" w:gutter="0"/>
          <w:cols w:space="708"/>
          <w:docGrid w:linePitch="360"/>
        </w:sectPr>
      </w:pPr>
    </w:p>
    <w:p w:rsidR="00F359C8" w:rsidRDefault="00F359C8" w:rsidP="006801F2">
      <w:pPr>
        <w:spacing w:after="0" w:line="240" w:lineRule="auto"/>
        <w:ind w:firstLine="426"/>
        <w:jc w:val="both"/>
        <w:rPr>
          <w:rFonts w:ascii="Times New Roman" w:hAnsi="Times New Roman" w:cs="Times New Roman"/>
          <w:b/>
          <w:sz w:val="28"/>
          <w:szCs w:val="28"/>
        </w:rPr>
      </w:pPr>
      <w:r w:rsidRPr="003F36EF">
        <w:rPr>
          <w:rFonts w:ascii="Times New Roman" w:hAnsi="Times New Roman" w:cs="Times New Roman"/>
          <w:b/>
          <w:sz w:val="28"/>
          <w:szCs w:val="28"/>
        </w:rPr>
        <w:lastRenderedPageBreak/>
        <w:t xml:space="preserve">Раздел </w:t>
      </w:r>
      <w:r w:rsidR="008C27A5" w:rsidRPr="003F36EF">
        <w:rPr>
          <w:rFonts w:ascii="Times New Roman" w:hAnsi="Times New Roman" w:cs="Times New Roman"/>
          <w:b/>
          <w:sz w:val="28"/>
          <w:szCs w:val="28"/>
        </w:rPr>
        <w:t>2</w:t>
      </w:r>
      <w:r w:rsidR="00844D04" w:rsidRPr="003F36EF">
        <w:rPr>
          <w:rFonts w:ascii="Times New Roman" w:hAnsi="Times New Roman" w:cs="Times New Roman"/>
          <w:b/>
          <w:sz w:val="28"/>
          <w:szCs w:val="28"/>
        </w:rPr>
        <w:t xml:space="preserve">. </w:t>
      </w:r>
      <w:r w:rsidR="006801F2" w:rsidRPr="003F36EF">
        <w:rPr>
          <w:rFonts w:ascii="Times New Roman" w:hAnsi="Times New Roman" w:cs="Times New Roman"/>
          <w:b/>
          <w:sz w:val="28"/>
          <w:szCs w:val="28"/>
        </w:rPr>
        <w:t xml:space="preserve">Участие выпускников 11-го класса в ЕГЭ. </w:t>
      </w:r>
      <w:r w:rsidR="00395530">
        <w:rPr>
          <w:rFonts w:ascii="Times New Roman" w:hAnsi="Times New Roman" w:cs="Times New Roman"/>
          <w:b/>
          <w:sz w:val="28"/>
          <w:szCs w:val="28"/>
        </w:rPr>
        <w:t>Анализ результатов ЕГЭ в 2014</w:t>
      </w:r>
      <w:r w:rsidRPr="003F36EF">
        <w:rPr>
          <w:rFonts w:ascii="Times New Roman" w:hAnsi="Times New Roman" w:cs="Times New Roman"/>
          <w:b/>
          <w:sz w:val="28"/>
          <w:szCs w:val="28"/>
        </w:rPr>
        <w:t xml:space="preserve"> году</w:t>
      </w:r>
      <w:r w:rsidR="006801F2" w:rsidRPr="003F36EF">
        <w:rPr>
          <w:rFonts w:ascii="Times New Roman" w:hAnsi="Times New Roman" w:cs="Times New Roman"/>
          <w:b/>
          <w:sz w:val="28"/>
          <w:szCs w:val="28"/>
        </w:rPr>
        <w:t xml:space="preserve"> </w:t>
      </w:r>
    </w:p>
    <w:p w:rsidR="00D425DD" w:rsidRPr="003F36EF" w:rsidRDefault="00D425DD" w:rsidP="006801F2">
      <w:pPr>
        <w:spacing w:after="0" w:line="240" w:lineRule="auto"/>
        <w:ind w:firstLine="426"/>
        <w:jc w:val="both"/>
        <w:rPr>
          <w:rFonts w:ascii="Times New Roman" w:hAnsi="Times New Roman" w:cs="Times New Roman"/>
          <w:b/>
          <w:sz w:val="28"/>
          <w:szCs w:val="28"/>
        </w:rPr>
      </w:pPr>
    </w:p>
    <w:p w:rsidR="00F359C8" w:rsidRPr="003F36EF" w:rsidRDefault="00F359C8" w:rsidP="00F359C8">
      <w:pPr>
        <w:spacing w:after="0" w:line="240" w:lineRule="auto"/>
        <w:jc w:val="both"/>
        <w:rPr>
          <w:rFonts w:ascii="Times New Roman" w:hAnsi="Times New Roman" w:cs="Times New Roman"/>
          <w:sz w:val="28"/>
          <w:szCs w:val="28"/>
        </w:rPr>
      </w:pPr>
      <w:r w:rsidRPr="003F36EF">
        <w:rPr>
          <w:rFonts w:ascii="Times New Roman" w:hAnsi="Times New Roman" w:cs="Times New Roman"/>
          <w:sz w:val="28"/>
          <w:szCs w:val="28"/>
        </w:rPr>
        <w:tab/>
      </w:r>
      <w:r w:rsidR="006E4B19" w:rsidRPr="003F36EF">
        <w:rPr>
          <w:rFonts w:ascii="Times New Roman" w:hAnsi="Times New Roman" w:cs="Times New Roman"/>
          <w:sz w:val="28"/>
          <w:szCs w:val="28"/>
        </w:rPr>
        <w:t xml:space="preserve">2.1. </w:t>
      </w:r>
      <w:r w:rsidRPr="003F36EF">
        <w:rPr>
          <w:rFonts w:ascii="Times New Roman" w:hAnsi="Times New Roman" w:cs="Times New Roman"/>
          <w:sz w:val="28"/>
          <w:szCs w:val="28"/>
        </w:rPr>
        <w:t>В 201</w:t>
      </w:r>
      <w:r w:rsidR="00395530">
        <w:rPr>
          <w:rFonts w:ascii="Times New Roman" w:hAnsi="Times New Roman" w:cs="Times New Roman"/>
          <w:sz w:val="28"/>
          <w:szCs w:val="28"/>
        </w:rPr>
        <w:t>3</w:t>
      </w:r>
      <w:r w:rsidRPr="003F36EF">
        <w:rPr>
          <w:rFonts w:ascii="Times New Roman" w:hAnsi="Times New Roman" w:cs="Times New Roman"/>
          <w:sz w:val="28"/>
          <w:szCs w:val="28"/>
        </w:rPr>
        <w:t>-201</w:t>
      </w:r>
      <w:r w:rsidR="00395530">
        <w:rPr>
          <w:rFonts w:ascii="Times New Roman" w:hAnsi="Times New Roman" w:cs="Times New Roman"/>
          <w:sz w:val="28"/>
          <w:szCs w:val="28"/>
        </w:rPr>
        <w:t>4</w:t>
      </w:r>
      <w:r w:rsidRPr="003F36EF">
        <w:rPr>
          <w:rFonts w:ascii="Times New Roman" w:hAnsi="Times New Roman" w:cs="Times New Roman"/>
          <w:sz w:val="28"/>
          <w:szCs w:val="28"/>
        </w:rPr>
        <w:t xml:space="preserve"> учебном году в едином государственном экзамене приняли участие </w:t>
      </w:r>
      <w:r w:rsidR="00844D04" w:rsidRPr="003F36EF">
        <w:rPr>
          <w:rFonts w:ascii="Times New Roman" w:hAnsi="Times New Roman" w:cs="Times New Roman"/>
          <w:sz w:val="28"/>
          <w:szCs w:val="28"/>
        </w:rPr>
        <w:t>6</w:t>
      </w:r>
      <w:r w:rsidRPr="003F36EF">
        <w:rPr>
          <w:rFonts w:ascii="Times New Roman" w:hAnsi="Times New Roman" w:cs="Times New Roman"/>
          <w:sz w:val="28"/>
          <w:szCs w:val="28"/>
        </w:rPr>
        <w:t xml:space="preserve"> выпускников школы. </w:t>
      </w:r>
    </w:p>
    <w:p w:rsidR="00F359C8" w:rsidRDefault="00F359C8" w:rsidP="00F359C8">
      <w:pPr>
        <w:widowControl w:val="0"/>
        <w:adjustRightInd w:val="0"/>
        <w:spacing w:after="0" w:line="240" w:lineRule="auto"/>
        <w:jc w:val="both"/>
        <w:textAlignment w:val="baseline"/>
        <w:rPr>
          <w:rFonts w:ascii="Times New Roman" w:hAnsi="Times New Roman" w:cs="Times New Roman"/>
          <w:sz w:val="28"/>
          <w:szCs w:val="28"/>
        </w:rPr>
      </w:pPr>
    </w:p>
    <w:tbl>
      <w:tblPr>
        <w:tblStyle w:val="a4"/>
        <w:tblW w:w="14217" w:type="dxa"/>
        <w:tblInd w:w="492" w:type="dxa"/>
        <w:tblLayout w:type="fixed"/>
        <w:tblLook w:val="04A0"/>
      </w:tblPr>
      <w:tblGrid>
        <w:gridCol w:w="1176"/>
        <w:gridCol w:w="850"/>
        <w:gridCol w:w="992"/>
        <w:gridCol w:w="2410"/>
        <w:gridCol w:w="1418"/>
        <w:gridCol w:w="1701"/>
        <w:gridCol w:w="2268"/>
        <w:gridCol w:w="3402"/>
      </w:tblGrid>
      <w:tr w:rsidR="00395530" w:rsidRPr="003F36EF" w:rsidTr="00D425DD">
        <w:trPr>
          <w:trHeight w:val="285"/>
        </w:trPr>
        <w:tc>
          <w:tcPr>
            <w:tcW w:w="1176" w:type="dxa"/>
            <w:vMerge w:val="restart"/>
          </w:tcPr>
          <w:p w:rsidR="00395530" w:rsidRPr="003F36EF" w:rsidRDefault="00395530" w:rsidP="00252FF0">
            <w:pPr>
              <w:widowControl w:val="0"/>
              <w:adjustRightInd w:val="0"/>
              <w:jc w:val="both"/>
              <w:textAlignment w:val="baseline"/>
              <w:rPr>
                <w:rFonts w:ascii="Times New Roman" w:hAnsi="Times New Roman" w:cs="Times New Roman"/>
                <w:sz w:val="28"/>
                <w:szCs w:val="28"/>
              </w:rPr>
            </w:pPr>
            <w:r w:rsidRPr="003F36EF">
              <w:rPr>
                <w:rFonts w:ascii="Times New Roman" w:hAnsi="Times New Roman" w:cs="Times New Roman"/>
                <w:bCs/>
                <w:sz w:val="28"/>
                <w:szCs w:val="28"/>
              </w:rPr>
              <w:t>Всего выпускников</w:t>
            </w:r>
          </w:p>
        </w:tc>
        <w:tc>
          <w:tcPr>
            <w:tcW w:w="850" w:type="dxa"/>
            <w:vMerge w:val="restart"/>
          </w:tcPr>
          <w:p w:rsidR="00395530" w:rsidRPr="003F36EF" w:rsidRDefault="00395530" w:rsidP="00252FF0">
            <w:pPr>
              <w:widowControl w:val="0"/>
              <w:adjustRightInd w:val="0"/>
              <w:jc w:val="both"/>
              <w:textAlignment w:val="baseline"/>
              <w:rPr>
                <w:rFonts w:ascii="Times New Roman" w:hAnsi="Times New Roman" w:cs="Times New Roman"/>
                <w:sz w:val="28"/>
                <w:szCs w:val="28"/>
              </w:rPr>
            </w:pPr>
            <w:r w:rsidRPr="003F36EF">
              <w:rPr>
                <w:rFonts w:ascii="Times New Roman" w:hAnsi="Times New Roman" w:cs="Times New Roman"/>
                <w:bCs/>
                <w:sz w:val="28"/>
                <w:szCs w:val="28"/>
              </w:rPr>
              <w:t>Всего участников</w:t>
            </w:r>
          </w:p>
        </w:tc>
        <w:tc>
          <w:tcPr>
            <w:tcW w:w="992" w:type="dxa"/>
            <w:vMerge w:val="restart"/>
          </w:tcPr>
          <w:p w:rsidR="00395530" w:rsidRPr="003F36EF" w:rsidRDefault="00395530" w:rsidP="00252FF0">
            <w:pPr>
              <w:widowControl w:val="0"/>
              <w:adjustRightInd w:val="0"/>
              <w:jc w:val="both"/>
              <w:textAlignment w:val="baseline"/>
              <w:rPr>
                <w:rFonts w:ascii="Times New Roman" w:hAnsi="Times New Roman" w:cs="Times New Roman"/>
                <w:bCs/>
                <w:sz w:val="28"/>
                <w:szCs w:val="28"/>
              </w:rPr>
            </w:pPr>
            <w:r w:rsidRPr="003F36EF">
              <w:rPr>
                <w:rFonts w:ascii="Times New Roman" w:hAnsi="Times New Roman" w:cs="Times New Roman"/>
                <w:bCs/>
                <w:sz w:val="28"/>
                <w:szCs w:val="28"/>
              </w:rPr>
              <w:t>Доля участников, %</w:t>
            </w:r>
          </w:p>
        </w:tc>
        <w:tc>
          <w:tcPr>
            <w:tcW w:w="11199" w:type="dxa"/>
            <w:gridSpan w:val="5"/>
          </w:tcPr>
          <w:p w:rsidR="00395530" w:rsidRPr="003F36EF" w:rsidRDefault="00395530" w:rsidP="00252FF0">
            <w:pPr>
              <w:widowControl w:val="0"/>
              <w:adjustRightInd w:val="0"/>
              <w:jc w:val="center"/>
              <w:textAlignment w:val="baseline"/>
              <w:rPr>
                <w:rFonts w:ascii="Times New Roman" w:hAnsi="Times New Roman" w:cs="Times New Roman"/>
                <w:sz w:val="28"/>
                <w:szCs w:val="28"/>
              </w:rPr>
            </w:pPr>
            <w:r w:rsidRPr="003F36EF">
              <w:rPr>
                <w:rFonts w:ascii="Times New Roman" w:hAnsi="Times New Roman" w:cs="Times New Roman"/>
                <w:bCs/>
                <w:sz w:val="28"/>
                <w:szCs w:val="28"/>
              </w:rPr>
              <w:t>Участие в ЕГЭ</w:t>
            </w:r>
          </w:p>
        </w:tc>
      </w:tr>
      <w:tr w:rsidR="00D425DD" w:rsidRPr="003F36EF" w:rsidTr="00D425DD">
        <w:trPr>
          <w:trHeight w:val="152"/>
        </w:trPr>
        <w:tc>
          <w:tcPr>
            <w:tcW w:w="1176" w:type="dxa"/>
            <w:vMerge/>
          </w:tcPr>
          <w:p w:rsidR="00395530" w:rsidRPr="003F36EF" w:rsidRDefault="00395530" w:rsidP="00252FF0">
            <w:pPr>
              <w:widowControl w:val="0"/>
              <w:adjustRightInd w:val="0"/>
              <w:jc w:val="both"/>
              <w:textAlignment w:val="baseline"/>
              <w:rPr>
                <w:rFonts w:ascii="Times New Roman" w:hAnsi="Times New Roman" w:cs="Times New Roman"/>
                <w:sz w:val="28"/>
                <w:szCs w:val="28"/>
              </w:rPr>
            </w:pPr>
          </w:p>
        </w:tc>
        <w:tc>
          <w:tcPr>
            <w:tcW w:w="850" w:type="dxa"/>
            <w:vMerge/>
          </w:tcPr>
          <w:p w:rsidR="00395530" w:rsidRPr="003F36EF" w:rsidRDefault="00395530" w:rsidP="00252FF0">
            <w:pPr>
              <w:widowControl w:val="0"/>
              <w:adjustRightInd w:val="0"/>
              <w:jc w:val="both"/>
              <w:textAlignment w:val="baseline"/>
              <w:rPr>
                <w:rFonts w:ascii="Times New Roman" w:hAnsi="Times New Roman" w:cs="Times New Roman"/>
                <w:sz w:val="28"/>
                <w:szCs w:val="28"/>
              </w:rPr>
            </w:pPr>
          </w:p>
        </w:tc>
        <w:tc>
          <w:tcPr>
            <w:tcW w:w="992" w:type="dxa"/>
            <w:vMerge/>
          </w:tcPr>
          <w:p w:rsidR="00395530" w:rsidRPr="003F36EF" w:rsidRDefault="00395530" w:rsidP="00252FF0">
            <w:pPr>
              <w:widowControl w:val="0"/>
              <w:adjustRightInd w:val="0"/>
              <w:jc w:val="both"/>
              <w:textAlignment w:val="baseline"/>
              <w:rPr>
                <w:rFonts w:ascii="Times New Roman" w:hAnsi="Times New Roman" w:cs="Times New Roman"/>
                <w:sz w:val="28"/>
                <w:szCs w:val="28"/>
              </w:rPr>
            </w:pPr>
          </w:p>
        </w:tc>
        <w:tc>
          <w:tcPr>
            <w:tcW w:w="2410" w:type="dxa"/>
            <w:vMerge w:val="restart"/>
          </w:tcPr>
          <w:p w:rsidR="00395530" w:rsidRPr="003F36EF" w:rsidRDefault="00395530" w:rsidP="00252FF0">
            <w:pPr>
              <w:widowControl w:val="0"/>
              <w:adjustRightInd w:val="0"/>
              <w:jc w:val="both"/>
              <w:textAlignment w:val="baseline"/>
              <w:rPr>
                <w:rFonts w:ascii="Times New Roman" w:hAnsi="Times New Roman" w:cs="Times New Roman"/>
                <w:sz w:val="28"/>
                <w:szCs w:val="28"/>
              </w:rPr>
            </w:pPr>
            <w:r w:rsidRPr="003F36EF">
              <w:rPr>
                <w:rFonts w:ascii="Times New Roman" w:hAnsi="Times New Roman" w:cs="Times New Roman"/>
                <w:sz w:val="28"/>
                <w:szCs w:val="28"/>
              </w:rPr>
              <w:t>по обязательным предметам (русский, математика)</w:t>
            </w:r>
          </w:p>
        </w:tc>
        <w:tc>
          <w:tcPr>
            <w:tcW w:w="8789" w:type="dxa"/>
            <w:gridSpan w:val="4"/>
          </w:tcPr>
          <w:p w:rsidR="00395530" w:rsidRPr="003F36EF" w:rsidRDefault="00395530" w:rsidP="00252FF0">
            <w:pPr>
              <w:widowControl w:val="0"/>
              <w:adjustRightInd w:val="0"/>
              <w:jc w:val="center"/>
              <w:textAlignment w:val="baseline"/>
              <w:rPr>
                <w:rFonts w:ascii="Times New Roman" w:hAnsi="Times New Roman" w:cs="Times New Roman"/>
                <w:sz w:val="28"/>
                <w:szCs w:val="28"/>
              </w:rPr>
            </w:pPr>
            <w:r w:rsidRPr="003F36EF">
              <w:rPr>
                <w:rFonts w:ascii="Times New Roman" w:hAnsi="Times New Roman" w:cs="Times New Roman"/>
                <w:sz w:val="28"/>
                <w:szCs w:val="28"/>
              </w:rPr>
              <w:t>экзамены по выбору</w:t>
            </w:r>
          </w:p>
        </w:tc>
      </w:tr>
      <w:tr w:rsidR="00D425DD" w:rsidRPr="003F36EF" w:rsidTr="00D425DD">
        <w:trPr>
          <w:trHeight w:val="152"/>
        </w:trPr>
        <w:tc>
          <w:tcPr>
            <w:tcW w:w="1176" w:type="dxa"/>
            <w:vMerge/>
          </w:tcPr>
          <w:p w:rsidR="00395530" w:rsidRPr="003F36EF" w:rsidRDefault="00395530" w:rsidP="00252FF0">
            <w:pPr>
              <w:widowControl w:val="0"/>
              <w:adjustRightInd w:val="0"/>
              <w:jc w:val="both"/>
              <w:textAlignment w:val="baseline"/>
              <w:rPr>
                <w:rFonts w:ascii="Times New Roman" w:hAnsi="Times New Roman" w:cs="Times New Roman"/>
                <w:sz w:val="28"/>
                <w:szCs w:val="28"/>
              </w:rPr>
            </w:pPr>
          </w:p>
        </w:tc>
        <w:tc>
          <w:tcPr>
            <w:tcW w:w="850" w:type="dxa"/>
            <w:vMerge/>
          </w:tcPr>
          <w:p w:rsidR="00395530" w:rsidRPr="003F36EF" w:rsidRDefault="00395530" w:rsidP="00252FF0">
            <w:pPr>
              <w:widowControl w:val="0"/>
              <w:adjustRightInd w:val="0"/>
              <w:jc w:val="both"/>
              <w:textAlignment w:val="baseline"/>
              <w:rPr>
                <w:rFonts w:ascii="Times New Roman" w:hAnsi="Times New Roman" w:cs="Times New Roman"/>
                <w:sz w:val="28"/>
                <w:szCs w:val="28"/>
              </w:rPr>
            </w:pPr>
          </w:p>
        </w:tc>
        <w:tc>
          <w:tcPr>
            <w:tcW w:w="992" w:type="dxa"/>
            <w:vMerge/>
          </w:tcPr>
          <w:p w:rsidR="00395530" w:rsidRPr="003F36EF" w:rsidRDefault="00395530" w:rsidP="00252FF0">
            <w:pPr>
              <w:widowControl w:val="0"/>
              <w:adjustRightInd w:val="0"/>
              <w:jc w:val="both"/>
              <w:textAlignment w:val="baseline"/>
              <w:rPr>
                <w:rFonts w:ascii="Times New Roman" w:hAnsi="Times New Roman" w:cs="Times New Roman"/>
                <w:sz w:val="28"/>
                <w:szCs w:val="28"/>
              </w:rPr>
            </w:pPr>
          </w:p>
        </w:tc>
        <w:tc>
          <w:tcPr>
            <w:tcW w:w="2410" w:type="dxa"/>
            <w:vMerge/>
          </w:tcPr>
          <w:p w:rsidR="00395530" w:rsidRPr="003F36EF" w:rsidRDefault="00395530" w:rsidP="00252FF0">
            <w:pPr>
              <w:widowControl w:val="0"/>
              <w:adjustRightInd w:val="0"/>
              <w:jc w:val="both"/>
              <w:textAlignment w:val="baseline"/>
              <w:rPr>
                <w:rFonts w:ascii="Times New Roman" w:hAnsi="Times New Roman" w:cs="Times New Roman"/>
                <w:sz w:val="28"/>
                <w:szCs w:val="28"/>
              </w:rPr>
            </w:pPr>
          </w:p>
        </w:tc>
        <w:tc>
          <w:tcPr>
            <w:tcW w:w="3119" w:type="dxa"/>
            <w:gridSpan w:val="2"/>
          </w:tcPr>
          <w:p w:rsidR="00395530" w:rsidRPr="003F36EF" w:rsidRDefault="00395530" w:rsidP="00252FF0">
            <w:pPr>
              <w:widowControl w:val="0"/>
              <w:adjustRightInd w:val="0"/>
              <w:jc w:val="both"/>
              <w:textAlignment w:val="baseline"/>
              <w:rPr>
                <w:rFonts w:ascii="Times New Roman" w:hAnsi="Times New Roman" w:cs="Times New Roman"/>
                <w:sz w:val="28"/>
                <w:szCs w:val="28"/>
              </w:rPr>
            </w:pPr>
            <w:r w:rsidRPr="003F36EF">
              <w:rPr>
                <w:rFonts w:ascii="Times New Roman" w:hAnsi="Times New Roman" w:cs="Times New Roman"/>
                <w:bCs/>
                <w:sz w:val="28"/>
                <w:szCs w:val="28"/>
              </w:rPr>
              <w:t>по одному предмету</w:t>
            </w:r>
          </w:p>
        </w:tc>
        <w:tc>
          <w:tcPr>
            <w:tcW w:w="5670" w:type="dxa"/>
            <w:gridSpan w:val="2"/>
          </w:tcPr>
          <w:p w:rsidR="00395530" w:rsidRPr="003F36EF" w:rsidRDefault="00395530" w:rsidP="00252FF0">
            <w:pPr>
              <w:widowControl w:val="0"/>
              <w:adjustRightInd w:val="0"/>
              <w:jc w:val="both"/>
              <w:textAlignment w:val="baseline"/>
              <w:rPr>
                <w:rFonts w:ascii="Times New Roman" w:hAnsi="Times New Roman" w:cs="Times New Roman"/>
                <w:sz w:val="28"/>
                <w:szCs w:val="28"/>
              </w:rPr>
            </w:pPr>
            <w:r w:rsidRPr="003F36EF">
              <w:rPr>
                <w:rFonts w:ascii="Times New Roman" w:hAnsi="Times New Roman" w:cs="Times New Roman"/>
                <w:bCs/>
                <w:sz w:val="28"/>
                <w:szCs w:val="28"/>
              </w:rPr>
              <w:t>по двум предметам</w:t>
            </w:r>
          </w:p>
        </w:tc>
      </w:tr>
      <w:tr w:rsidR="00D425DD" w:rsidRPr="003F36EF" w:rsidTr="00D425DD">
        <w:trPr>
          <w:trHeight w:val="152"/>
        </w:trPr>
        <w:tc>
          <w:tcPr>
            <w:tcW w:w="1176" w:type="dxa"/>
            <w:vMerge/>
          </w:tcPr>
          <w:p w:rsidR="00395530" w:rsidRPr="003F36EF" w:rsidRDefault="00395530" w:rsidP="00252FF0">
            <w:pPr>
              <w:widowControl w:val="0"/>
              <w:adjustRightInd w:val="0"/>
              <w:jc w:val="both"/>
              <w:textAlignment w:val="baseline"/>
              <w:rPr>
                <w:rFonts w:ascii="Times New Roman" w:hAnsi="Times New Roman" w:cs="Times New Roman"/>
                <w:sz w:val="28"/>
                <w:szCs w:val="28"/>
              </w:rPr>
            </w:pPr>
          </w:p>
        </w:tc>
        <w:tc>
          <w:tcPr>
            <w:tcW w:w="850" w:type="dxa"/>
            <w:vMerge/>
          </w:tcPr>
          <w:p w:rsidR="00395530" w:rsidRPr="003F36EF" w:rsidRDefault="00395530" w:rsidP="00252FF0">
            <w:pPr>
              <w:widowControl w:val="0"/>
              <w:adjustRightInd w:val="0"/>
              <w:jc w:val="both"/>
              <w:textAlignment w:val="baseline"/>
              <w:rPr>
                <w:rFonts w:ascii="Times New Roman" w:hAnsi="Times New Roman" w:cs="Times New Roman"/>
                <w:sz w:val="28"/>
                <w:szCs w:val="28"/>
              </w:rPr>
            </w:pPr>
          </w:p>
        </w:tc>
        <w:tc>
          <w:tcPr>
            <w:tcW w:w="992" w:type="dxa"/>
            <w:vMerge/>
          </w:tcPr>
          <w:p w:rsidR="00395530" w:rsidRPr="003F36EF" w:rsidRDefault="00395530" w:rsidP="00252FF0">
            <w:pPr>
              <w:widowControl w:val="0"/>
              <w:adjustRightInd w:val="0"/>
              <w:jc w:val="both"/>
              <w:textAlignment w:val="baseline"/>
              <w:rPr>
                <w:rFonts w:ascii="Times New Roman" w:hAnsi="Times New Roman" w:cs="Times New Roman"/>
                <w:sz w:val="28"/>
                <w:szCs w:val="28"/>
              </w:rPr>
            </w:pPr>
          </w:p>
        </w:tc>
        <w:tc>
          <w:tcPr>
            <w:tcW w:w="2410" w:type="dxa"/>
            <w:vMerge/>
          </w:tcPr>
          <w:p w:rsidR="00395530" w:rsidRPr="003F36EF" w:rsidRDefault="00395530" w:rsidP="00252FF0">
            <w:pPr>
              <w:widowControl w:val="0"/>
              <w:adjustRightInd w:val="0"/>
              <w:jc w:val="both"/>
              <w:textAlignment w:val="baseline"/>
              <w:rPr>
                <w:rFonts w:ascii="Times New Roman" w:hAnsi="Times New Roman" w:cs="Times New Roman"/>
                <w:sz w:val="28"/>
                <w:szCs w:val="28"/>
              </w:rPr>
            </w:pPr>
          </w:p>
        </w:tc>
        <w:tc>
          <w:tcPr>
            <w:tcW w:w="1418" w:type="dxa"/>
          </w:tcPr>
          <w:p w:rsidR="00395530" w:rsidRPr="003F36EF" w:rsidRDefault="00395530" w:rsidP="00252FF0">
            <w:pPr>
              <w:jc w:val="both"/>
              <w:rPr>
                <w:rFonts w:ascii="Times New Roman" w:hAnsi="Times New Roman" w:cs="Times New Roman"/>
                <w:bCs/>
                <w:sz w:val="28"/>
                <w:szCs w:val="28"/>
              </w:rPr>
            </w:pPr>
            <w:r w:rsidRPr="003F36EF">
              <w:rPr>
                <w:rFonts w:ascii="Times New Roman" w:hAnsi="Times New Roman" w:cs="Times New Roman"/>
                <w:bCs/>
                <w:sz w:val="28"/>
                <w:szCs w:val="28"/>
              </w:rPr>
              <w:t>человек</w:t>
            </w:r>
          </w:p>
        </w:tc>
        <w:tc>
          <w:tcPr>
            <w:tcW w:w="1701" w:type="dxa"/>
          </w:tcPr>
          <w:p w:rsidR="00395530" w:rsidRPr="003F36EF" w:rsidRDefault="00395530" w:rsidP="00252FF0">
            <w:pPr>
              <w:jc w:val="both"/>
              <w:rPr>
                <w:rFonts w:ascii="Times New Roman" w:hAnsi="Times New Roman" w:cs="Times New Roman"/>
                <w:bCs/>
                <w:sz w:val="28"/>
                <w:szCs w:val="28"/>
              </w:rPr>
            </w:pPr>
            <w:r w:rsidRPr="003F36EF">
              <w:rPr>
                <w:rFonts w:ascii="Times New Roman" w:hAnsi="Times New Roman" w:cs="Times New Roman"/>
                <w:bCs/>
                <w:sz w:val="28"/>
                <w:szCs w:val="28"/>
              </w:rPr>
              <w:t>%, от числа участников</w:t>
            </w:r>
          </w:p>
        </w:tc>
        <w:tc>
          <w:tcPr>
            <w:tcW w:w="2268" w:type="dxa"/>
          </w:tcPr>
          <w:p w:rsidR="00395530" w:rsidRPr="003F36EF" w:rsidRDefault="00395530" w:rsidP="00252FF0">
            <w:pPr>
              <w:jc w:val="both"/>
              <w:rPr>
                <w:rFonts w:ascii="Times New Roman" w:hAnsi="Times New Roman" w:cs="Times New Roman"/>
                <w:bCs/>
                <w:sz w:val="28"/>
                <w:szCs w:val="28"/>
              </w:rPr>
            </w:pPr>
            <w:r w:rsidRPr="003F36EF">
              <w:rPr>
                <w:rFonts w:ascii="Times New Roman" w:hAnsi="Times New Roman" w:cs="Times New Roman"/>
                <w:bCs/>
                <w:sz w:val="28"/>
                <w:szCs w:val="28"/>
              </w:rPr>
              <w:t>человек</w:t>
            </w:r>
          </w:p>
        </w:tc>
        <w:tc>
          <w:tcPr>
            <w:tcW w:w="3402" w:type="dxa"/>
          </w:tcPr>
          <w:p w:rsidR="00395530" w:rsidRPr="003F36EF" w:rsidRDefault="00395530" w:rsidP="00252FF0">
            <w:pPr>
              <w:jc w:val="both"/>
              <w:rPr>
                <w:rFonts w:ascii="Times New Roman" w:hAnsi="Times New Roman" w:cs="Times New Roman"/>
                <w:bCs/>
                <w:sz w:val="28"/>
                <w:szCs w:val="28"/>
              </w:rPr>
            </w:pPr>
            <w:r w:rsidRPr="003F36EF">
              <w:rPr>
                <w:rFonts w:ascii="Times New Roman" w:hAnsi="Times New Roman" w:cs="Times New Roman"/>
                <w:bCs/>
                <w:sz w:val="28"/>
                <w:szCs w:val="28"/>
              </w:rPr>
              <w:t>%, от числа участников</w:t>
            </w:r>
          </w:p>
        </w:tc>
      </w:tr>
      <w:tr w:rsidR="00D425DD" w:rsidRPr="003F36EF" w:rsidTr="00D425DD">
        <w:trPr>
          <w:trHeight w:val="285"/>
        </w:trPr>
        <w:tc>
          <w:tcPr>
            <w:tcW w:w="1176" w:type="dxa"/>
          </w:tcPr>
          <w:p w:rsidR="00395530" w:rsidRPr="003F36EF" w:rsidRDefault="00395530" w:rsidP="00252FF0">
            <w:pPr>
              <w:widowControl w:val="0"/>
              <w:adjustRightInd w:val="0"/>
              <w:jc w:val="both"/>
              <w:textAlignment w:val="baseline"/>
              <w:rPr>
                <w:rFonts w:ascii="Times New Roman" w:hAnsi="Times New Roman" w:cs="Times New Roman"/>
                <w:sz w:val="28"/>
                <w:szCs w:val="28"/>
              </w:rPr>
            </w:pPr>
            <w:r w:rsidRPr="003F36EF">
              <w:rPr>
                <w:rFonts w:ascii="Times New Roman" w:hAnsi="Times New Roman" w:cs="Times New Roman"/>
                <w:sz w:val="28"/>
                <w:szCs w:val="28"/>
              </w:rPr>
              <w:t>6</w:t>
            </w:r>
          </w:p>
        </w:tc>
        <w:tc>
          <w:tcPr>
            <w:tcW w:w="850" w:type="dxa"/>
          </w:tcPr>
          <w:p w:rsidR="00395530" w:rsidRPr="003F36EF" w:rsidRDefault="00395530" w:rsidP="00252FF0">
            <w:pPr>
              <w:widowControl w:val="0"/>
              <w:adjustRightInd w:val="0"/>
              <w:jc w:val="both"/>
              <w:textAlignment w:val="baseline"/>
              <w:rPr>
                <w:rFonts w:ascii="Times New Roman" w:hAnsi="Times New Roman" w:cs="Times New Roman"/>
                <w:sz w:val="28"/>
                <w:szCs w:val="28"/>
              </w:rPr>
            </w:pPr>
            <w:r w:rsidRPr="003F36EF">
              <w:rPr>
                <w:rFonts w:ascii="Times New Roman" w:hAnsi="Times New Roman" w:cs="Times New Roman"/>
                <w:sz w:val="28"/>
                <w:szCs w:val="28"/>
              </w:rPr>
              <w:t>6</w:t>
            </w:r>
          </w:p>
        </w:tc>
        <w:tc>
          <w:tcPr>
            <w:tcW w:w="992" w:type="dxa"/>
          </w:tcPr>
          <w:p w:rsidR="00395530" w:rsidRPr="003F36EF" w:rsidRDefault="00395530" w:rsidP="00252FF0">
            <w:pPr>
              <w:widowControl w:val="0"/>
              <w:adjustRightInd w:val="0"/>
              <w:jc w:val="both"/>
              <w:textAlignment w:val="baseline"/>
              <w:rPr>
                <w:rFonts w:ascii="Times New Roman" w:hAnsi="Times New Roman" w:cs="Times New Roman"/>
                <w:sz w:val="28"/>
                <w:szCs w:val="28"/>
              </w:rPr>
            </w:pPr>
            <w:r w:rsidRPr="003F36EF">
              <w:rPr>
                <w:rFonts w:ascii="Times New Roman" w:hAnsi="Times New Roman" w:cs="Times New Roman"/>
                <w:sz w:val="28"/>
                <w:szCs w:val="28"/>
              </w:rPr>
              <w:t>100 %</w:t>
            </w:r>
          </w:p>
        </w:tc>
        <w:tc>
          <w:tcPr>
            <w:tcW w:w="2410" w:type="dxa"/>
          </w:tcPr>
          <w:p w:rsidR="00395530" w:rsidRPr="003F36EF" w:rsidRDefault="00395530" w:rsidP="00252FF0">
            <w:pPr>
              <w:widowControl w:val="0"/>
              <w:adjustRightInd w:val="0"/>
              <w:jc w:val="both"/>
              <w:textAlignment w:val="baseline"/>
              <w:rPr>
                <w:rFonts w:ascii="Times New Roman" w:hAnsi="Times New Roman" w:cs="Times New Roman"/>
                <w:sz w:val="28"/>
                <w:szCs w:val="28"/>
              </w:rPr>
            </w:pPr>
            <w:r w:rsidRPr="003F36EF">
              <w:rPr>
                <w:rFonts w:ascii="Times New Roman" w:hAnsi="Times New Roman" w:cs="Times New Roman"/>
                <w:sz w:val="28"/>
                <w:szCs w:val="28"/>
              </w:rPr>
              <w:t>100 %</w:t>
            </w:r>
          </w:p>
        </w:tc>
        <w:tc>
          <w:tcPr>
            <w:tcW w:w="1418" w:type="dxa"/>
          </w:tcPr>
          <w:p w:rsidR="00395530" w:rsidRPr="003F36EF" w:rsidRDefault="00395530" w:rsidP="00252FF0">
            <w:pPr>
              <w:widowControl w:val="0"/>
              <w:adjustRightInd w:val="0"/>
              <w:jc w:val="both"/>
              <w:textAlignment w:val="baseline"/>
              <w:rPr>
                <w:rFonts w:ascii="Times New Roman" w:hAnsi="Times New Roman" w:cs="Times New Roman"/>
                <w:sz w:val="28"/>
                <w:szCs w:val="28"/>
              </w:rPr>
            </w:pPr>
            <w:r w:rsidRPr="003F36EF">
              <w:rPr>
                <w:rFonts w:ascii="Times New Roman" w:hAnsi="Times New Roman" w:cs="Times New Roman"/>
                <w:sz w:val="28"/>
                <w:szCs w:val="28"/>
              </w:rPr>
              <w:t>3</w:t>
            </w:r>
          </w:p>
        </w:tc>
        <w:tc>
          <w:tcPr>
            <w:tcW w:w="1701" w:type="dxa"/>
          </w:tcPr>
          <w:p w:rsidR="00395530" w:rsidRPr="003F36EF" w:rsidRDefault="00395530" w:rsidP="00252FF0">
            <w:pPr>
              <w:widowControl w:val="0"/>
              <w:adjustRightInd w:val="0"/>
              <w:jc w:val="both"/>
              <w:textAlignment w:val="baseline"/>
              <w:rPr>
                <w:rFonts w:ascii="Times New Roman" w:hAnsi="Times New Roman" w:cs="Times New Roman"/>
                <w:sz w:val="28"/>
                <w:szCs w:val="28"/>
              </w:rPr>
            </w:pPr>
            <w:r w:rsidRPr="003F36EF">
              <w:rPr>
                <w:rFonts w:ascii="Times New Roman" w:hAnsi="Times New Roman" w:cs="Times New Roman"/>
                <w:sz w:val="28"/>
                <w:szCs w:val="28"/>
              </w:rPr>
              <w:t>50 %</w:t>
            </w:r>
          </w:p>
        </w:tc>
        <w:tc>
          <w:tcPr>
            <w:tcW w:w="2268" w:type="dxa"/>
          </w:tcPr>
          <w:p w:rsidR="00395530" w:rsidRPr="003F36EF" w:rsidRDefault="00395530" w:rsidP="00252FF0">
            <w:pPr>
              <w:widowControl w:val="0"/>
              <w:adjustRightInd w:val="0"/>
              <w:jc w:val="both"/>
              <w:textAlignment w:val="baseline"/>
              <w:rPr>
                <w:rFonts w:ascii="Times New Roman" w:hAnsi="Times New Roman" w:cs="Times New Roman"/>
                <w:sz w:val="28"/>
                <w:szCs w:val="28"/>
              </w:rPr>
            </w:pPr>
            <w:r w:rsidRPr="003F36EF">
              <w:rPr>
                <w:rFonts w:ascii="Times New Roman" w:hAnsi="Times New Roman" w:cs="Times New Roman"/>
                <w:sz w:val="28"/>
                <w:szCs w:val="28"/>
              </w:rPr>
              <w:t>3</w:t>
            </w:r>
          </w:p>
        </w:tc>
        <w:tc>
          <w:tcPr>
            <w:tcW w:w="3402" w:type="dxa"/>
          </w:tcPr>
          <w:p w:rsidR="00395530" w:rsidRPr="003F36EF" w:rsidRDefault="00395530" w:rsidP="00252FF0">
            <w:pPr>
              <w:widowControl w:val="0"/>
              <w:adjustRightInd w:val="0"/>
              <w:jc w:val="both"/>
              <w:textAlignment w:val="baseline"/>
              <w:rPr>
                <w:rFonts w:ascii="Times New Roman" w:hAnsi="Times New Roman" w:cs="Times New Roman"/>
                <w:sz w:val="28"/>
                <w:szCs w:val="28"/>
              </w:rPr>
            </w:pPr>
            <w:r w:rsidRPr="003F36EF">
              <w:rPr>
                <w:rFonts w:ascii="Times New Roman" w:hAnsi="Times New Roman" w:cs="Times New Roman"/>
                <w:sz w:val="28"/>
                <w:szCs w:val="28"/>
              </w:rPr>
              <w:t>50 %</w:t>
            </w:r>
          </w:p>
        </w:tc>
      </w:tr>
    </w:tbl>
    <w:p w:rsidR="00395530" w:rsidRPr="003F36EF" w:rsidRDefault="00395530" w:rsidP="00F359C8">
      <w:pPr>
        <w:widowControl w:val="0"/>
        <w:adjustRightInd w:val="0"/>
        <w:spacing w:after="0" w:line="240" w:lineRule="auto"/>
        <w:jc w:val="both"/>
        <w:textAlignment w:val="baseline"/>
        <w:rPr>
          <w:rFonts w:ascii="Times New Roman" w:hAnsi="Times New Roman" w:cs="Times New Roman"/>
          <w:sz w:val="28"/>
          <w:szCs w:val="28"/>
        </w:rPr>
      </w:pPr>
    </w:p>
    <w:p w:rsidR="00F359C8" w:rsidRPr="003F36EF" w:rsidRDefault="00384A37" w:rsidP="00967335">
      <w:pPr>
        <w:widowControl w:val="0"/>
        <w:adjustRightInd w:val="0"/>
        <w:spacing w:after="0" w:line="240" w:lineRule="auto"/>
        <w:ind w:firstLine="708"/>
        <w:jc w:val="both"/>
        <w:textAlignment w:val="baseline"/>
        <w:rPr>
          <w:rFonts w:ascii="Times New Roman" w:hAnsi="Times New Roman" w:cs="Times New Roman"/>
          <w:sz w:val="28"/>
          <w:szCs w:val="28"/>
        </w:rPr>
      </w:pPr>
      <w:r>
        <w:rPr>
          <w:rFonts w:ascii="Times New Roman" w:hAnsi="Times New Roman" w:cs="Times New Roman"/>
          <w:sz w:val="28"/>
          <w:szCs w:val="28"/>
        </w:rPr>
        <w:t>В сравнении с 2012 – 2013</w:t>
      </w:r>
      <w:r w:rsidR="00967335" w:rsidRPr="003F36EF">
        <w:rPr>
          <w:rFonts w:ascii="Times New Roman" w:hAnsi="Times New Roman" w:cs="Times New Roman"/>
          <w:sz w:val="28"/>
          <w:szCs w:val="28"/>
        </w:rPr>
        <w:t xml:space="preserve"> учебным годом  </w:t>
      </w:r>
      <w:r w:rsidR="006D4FD0" w:rsidRPr="003F36EF">
        <w:rPr>
          <w:rFonts w:ascii="Times New Roman" w:hAnsi="Times New Roman" w:cs="Times New Roman"/>
          <w:sz w:val="28"/>
          <w:szCs w:val="28"/>
        </w:rPr>
        <w:t xml:space="preserve">количество </w:t>
      </w:r>
      <w:proofErr w:type="gramStart"/>
      <w:r w:rsidR="006D4FD0" w:rsidRPr="003F36EF">
        <w:rPr>
          <w:rFonts w:ascii="Times New Roman" w:hAnsi="Times New Roman" w:cs="Times New Roman"/>
          <w:sz w:val="28"/>
          <w:szCs w:val="28"/>
        </w:rPr>
        <w:t>обучающихся</w:t>
      </w:r>
      <w:proofErr w:type="gramEnd"/>
      <w:r w:rsidR="006D4FD0" w:rsidRPr="003F36EF">
        <w:rPr>
          <w:rFonts w:ascii="Times New Roman" w:hAnsi="Times New Roman" w:cs="Times New Roman"/>
          <w:sz w:val="28"/>
          <w:szCs w:val="28"/>
        </w:rPr>
        <w:t>, сдававшие экзамены по выбору выросло</w:t>
      </w:r>
      <w:r w:rsidR="00997F34">
        <w:rPr>
          <w:rFonts w:ascii="Times New Roman" w:hAnsi="Times New Roman" w:cs="Times New Roman"/>
          <w:sz w:val="28"/>
          <w:szCs w:val="28"/>
        </w:rPr>
        <w:t xml:space="preserve"> только по биологии</w:t>
      </w:r>
      <w:r>
        <w:rPr>
          <w:rFonts w:ascii="Times New Roman" w:hAnsi="Times New Roman" w:cs="Times New Roman"/>
          <w:sz w:val="28"/>
          <w:szCs w:val="28"/>
        </w:rPr>
        <w:t>. В 2012 – 2013 учебном году</w:t>
      </w:r>
      <w:r w:rsidR="00967335" w:rsidRPr="003F36EF">
        <w:rPr>
          <w:rFonts w:ascii="Times New Roman" w:hAnsi="Times New Roman" w:cs="Times New Roman"/>
          <w:sz w:val="28"/>
          <w:szCs w:val="28"/>
        </w:rPr>
        <w:t xml:space="preserve"> учащиеся сдавали экзамены по выбору по</w:t>
      </w:r>
      <w:r w:rsidR="00997F34" w:rsidRPr="003F36EF">
        <w:rPr>
          <w:rFonts w:ascii="Times New Roman" w:hAnsi="Times New Roman" w:cs="Times New Roman"/>
          <w:b/>
          <w:sz w:val="28"/>
          <w:szCs w:val="28"/>
        </w:rPr>
        <w:t xml:space="preserve"> биологии (1 ученик), физике (1 </w:t>
      </w:r>
      <w:proofErr w:type="spellStart"/>
      <w:r w:rsidR="00997F34" w:rsidRPr="003F36EF">
        <w:rPr>
          <w:rFonts w:ascii="Times New Roman" w:hAnsi="Times New Roman" w:cs="Times New Roman"/>
          <w:b/>
          <w:sz w:val="28"/>
          <w:szCs w:val="28"/>
        </w:rPr>
        <w:t>уч</w:t>
      </w:r>
      <w:proofErr w:type="spellEnd"/>
      <w:r w:rsidR="00997F34" w:rsidRPr="003F36EF">
        <w:rPr>
          <w:rFonts w:ascii="Times New Roman" w:hAnsi="Times New Roman" w:cs="Times New Roman"/>
          <w:b/>
          <w:sz w:val="28"/>
          <w:szCs w:val="28"/>
        </w:rPr>
        <w:t>.), истории (3 учеников), обществознанию (4 ученика)</w:t>
      </w:r>
      <w:r w:rsidR="006D4FD0" w:rsidRPr="003F36EF">
        <w:rPr>
          <w:rFonts w:ascii="Times New Roman" w:hAnsi="Times New Roman" w:cs="Times New Roman"/>
          <w:b/>
          <w:sz w:val="28"/>
          <w:szCs w:val="28"/>
        </w:rPr>
        <w:t>.</w:t>
      </w:r>
      <w:r w:rsidR="00967335" w:rsidRPr="003F36EF">
        <w:rPr>
          <w:rFonts w:ascii="Times New Roman" w:hAnsi="Times New Roman" w:cs="Times New Roman"/>
          <w:b/>
          <w:sz w:val="28"/>
          <w:szCs w:val="28"/>
        </w:rPr>
        <w:t xml:space="preserve"> В этом году к</w:t>
      </w:r>
      <w:r w:rsidR="00F359C8" w:rsidRPr="003F36EF">
        <w:rPr>
          <w:rFonts w:ascii="Times New Roman" w:hAnsi="Times New Roman" w:cs="Times New Roman"/>
          <w:b/>
          <w:sz w:val="28"/>
          <w:szCs w:val="28"/>
        </w:rPr>
        <w:t xml:space="preserve">роме обязательных экзаменов выпускники </w:t>
      </w:r>
      <w:r w:rsidR="00421B77" w:rsidRPr="003F36EF">
        <w:rPr>
          <w:rFonts w:ascii="Times New Roman" w:hAnsi="Times New Roman" w:cs="Times New Roman"/>
          <w:b/>
          <w:sz w:val="28"/>
          <w:szCs w:val="28"/>
        </w:rPr>
        <w:t>сда</w:t>
      </w:r>
      <w:r w:rsidR="00A82B55" w:rsidRPr="003F36EF">
        <w:rPr>
          <w:rFonts w:ascii="Times New Roman" w:hAnsi="Times New Roman" w:cs="Times New Roman"/>
          <w:b/>
          <w:sz w:val="28"/>
          <w:szCs w:val="28"/>
        </w:rPr>
        <w:t>ва</w:t>
      </w:r>
      <w:r w:rsidR="00421B77" w:rsidRPr="003F36EF">
        <w:rPr>
          <w:rFonts w:ascii="Times New Roman" w:hAnsi="Times New Roman" w:cs="Times New Roman"/>
          <w:b/>
          <w:sz w:val="28"/>
          <w:szCs w:val="28"/>
        </w:rPr>
        <w:t>ли экзамены по</w:t>
      </w:r>
      <w:r w:rsidR="00F359C8" w:rsidRPr="003F36EF">
        <w:rPr>
          <w:rFonts w:ascii="Times New Roman" w:hAnsi="Times New Roman" w:cs="Times New Roman"/>
          <w:b/>
          <w:sz w:val="28"/>
          <w:szCs w:val="28"/>
        </w:rPr>
        <w:t xml:space="preserve"> </w:t>
      </w:r>
      <w:r w:rsidR="00421B77" w:rsidRPr="003F36EF">
        <w:rPr>
          <w:rFonts w:ascii="Times New Roman" w:hAnsi="Times New Roman" w:cs="Times New Roman"/>
          <w:b/>
          <w:sz w:val="28"/>
          <w:szCs w:val="28"/>
        </w:rPr>
        <w:t>биологии</w:t>
      </w:r>
      <w:r w:rsidR="00997F34">
        <w:rPr>
          <w:rFonts w:ascii="Times New Roman" w:hAnsi="Times New Roman" w:cs="Times New Roman"/>
          <w:b/>
          <w:sz w:val="28"/>
          <w:szCs w:val="28"/>
        </w:rPr>
        <w:t xml:space="preserve"> (2</w:t>
      </w:r>
      <w:r w:rsidR="00967335" w:rsidRPr="003F36EF">
        <w:rPr>
          <w:rFonts w:ascii="Times New Roman" w:hAnsi="Times New Roman" w:cs="Times New Roman"/>
          <w:b/>
          <w:sz w:val="28"/>
          <w:szCs w:val="28"/>
        </w:rPr>
        <w:t xml:space="preserve"> ученик)</w:t>
      </w:r>
      <w:r w:rsidR="00997F34">
        <w:rPr>
          <w:rFonts w:ascii="Times New Roman" w:hAnsi="Times New Roman" w:cs="Times New Roman"/>
          <w:b/>
          <w:sz w:val="28"/>
          <w:szCs w:val="28"/>
        </w:rPr>
        <w:t xml:space="preserve"> и</w:t>
      </w:r>
      <w:r w:rsidR="00F359C8" w:rsidRPr="003F36EF">
        <w:rPr>
          <w:rFonts w:ascii="Times New Roman" w:hAnsi="Times New Roman" w:cs="Times New Roman"/>
          <w:b/>
          <w:sz w:val="28"/>
          <w:szCs w:val="28"/>
        </w:rPr>
        <w:t xml:space="preserve"> обществознанию</w:t>
      </w:r>
      <w:r w:rsidR="00967335" w:rsidRPr="003F36EF">
        <w:rPr>
          <w:rFonts w:ascii="Times New Roman" w:hAnsi="Times New Roman" w:cs="Times New Roman"/>
          <w:b/>
          <w:sz w:val="28"/>
          <w:szCs w:val="28"/>
        </w:rPr>
        <w:t xml:space="preserve"> (4 ученика)</w:t>
      </w:r>
      <w:r w:rsidR="00F359C8" w:rsidRPr="003F36EF">
        <w:rPr>
          <w:rFonts w:ascii="Times New Roman" w:hAnsi="Times New Roman" w:cs="Times New Roman"/>
          <w:b/>
          <w:sz w:val="28"/>
          <w:szCs w:val="28"/>
        </w:rPr>
        <w:t>.</w:t>
      </w:r>
      <w:r w:rsidR="001F1DF7" w:rsidRPr="003F36EF">
        <w:rPr>
          <w:rFonts w:ascii="Times New Roman" w:hAnsi="Times New Roman" w:cs="Times New Roman"/>
          <w:b/>
          <w:sz w:val="28"/>
          <w:szCs w:val="28"/>
        </w:rPr>
        <w:t xml:space="preserve"> </w:t>
      </w:r>
    </w:p>
    <w:p w:rsidR="00F359C8" w:rsidRPr="003F36EF" w:rsidRDefault="00F359C8" w:rsidP="00F359C8">
      <w:pPr>
        <w:widowControl w:val="0"/>
        <w:adjustRightInd w:val="0"/>
        <w:spacing w:after="0" w:line="240" w:lineRule="auto"/>
        <w:jc w:val="both"/>
        <w:textAlignment w:val="baseline"/>
        <w:rPr>
          <w:rFonts w:ascii="Times New Roman" w:hAnsi="Times New Roman" w:cs="Times New Roman"/>
          <w:sz w:val="28"/>
          <w:szCs w:val="28"/>
        </w:rPr>
      </w:pPr>
    </w:p>
    <w:p w:rsidR="00F359C8" w:rsidRPr="003F36EF" w:rsidRDefault="00F359C8" w:rsidP="0095337D">
      <w:pPr>
        <w:widowControl w:val="0"/>
        <w:adjustRightInd w:val="0"/>
        <w:spacing w:after="0" w:line="240" w:lineRule="auto"/>
        <w:jc w:val="center"/>
        <w:textAlignment w:val="baseline"/>
        <w:rPr>
          <w:rFonts w:ascii="Times New Roman" w:hAnsi="Times New Roman" w:cs="Times New Roman"/>
          <w:b/>
          <w:sz w:val="28"/>
          <w:szCs w:val="28"/>
        </w:rPr>
      </w:pPr>
      <w:r w:rsidRPr="003F36EF">
        <w:rPr>
          <w:rFonts w:ascii="Times New Roman" w:hAnsi="Times New Roman" w:cs="Times New Roman"/>
          <w:b/>
          <w:sz w:val="28"/>
          <w:szCs w:val="28"/>
        </w:rPr>
        <w:t>Сравните</w:t>
      </w:r>
      <w:r w:rsidR="00A442C4">
        <w:rPr>
          <w:rFonts w:ascii="Times New Roman" w:hAnsi="Times New Roman" w:cs="Times New Roman"/>
          <w:b/>
          <w:sz w:val="28"/>
          <w:szCs w:val="28"/>
        </w:rPr>
        <w:t xml:space="preserve">льные результаты ЕГЭ 2011 (в 2012 году выпускников 11 класса не было), </w:t>
      </w:r>
      <w:r w:rsidR="0095337D" w:rsidRPr="003F36EF">
        <w:rPr>
          <w:rFonts w:ascii="Times New Roman" w:hAnsi="Times New Roman" w:cs="Times New Roman"/>
          <w:b/>
          <w:sz w:val="28"/>
          <w:szCs w:val="28"/>
        </w:rPr>
        <w:t>2013</w:t>
      </w:r>
      <w:r w:rsidR="00F524EB">
        <w:rPr>
          <w:rFonts w:ascii="Times New Roman" w:hAnsi="Times New Roman" w:cs="Times New Roman"/>
          <w:b/>
          <w:sz w:val="28"/>
          <w:szCs w:val="28"/>
        </w:rPr>
        <w:t xml:space="preserve"> и 2014 </w:t>
      </w:r>
      <w:proofErr w:type="spellStart"/>
      <w:proofErr w:type="gramStart"/>
      <w:r w:rsidR="00F524EB">
        <w:rPr>
          <w:rFonts w:ascii="Times New Roman" w:hAnsi="Times New Roman" w:cs="Times New Roman"/>
          <w:b/>
          <w:sz w:val="28"/>
          <w:szCs w:val="28"/>
        </w:rPr>
        <w:t>гг</w:t>
      </w:r>
      <w:proofErr w:type="spellEnd"/>
      <w:proofErr w:type="gramEnd"/>
    </w:p>
    <w:p w:rsidR="00F359C8" w:rsidRPr="003F36EF" w:rsidRDefault="00F359C8" w:rsidP="00F359C8">
      <w:pPr>
        <w:widowControl w:val="0"/>
        <w:adjustRightInd w:val="0"/>
        <w:spacing w:after="0" w:line="240" w:lineRule="auto"/>
        <w:jc w:val="both"/>
        <w:textAlignment w:val="baseline"/>
        <w:rPr>
          <w:rFonts w:ascii="Times New Roman" w:hAnsi="Times New Roman" w:cs="Times New Roman"/>
          <w:b/>
          <w:sz w:val="28"/>
          <w:szCs w:val="28"/>
        </w:rPr>
      </w:pPr>
    </w:p>
    <w:tbl>
      <w:tblPr>
        <w:tblW w:w="1488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7"/>
        <w:gridCol w:w="1134"/>
        <w:gridCol w:w="992"/>
        <w:gridCol w:w="993"/>
        <w:gridCol w:w="850"/>
        <w:gridCol w:w="1134"/>
        <w:gridCol w:w="1134"/>
        <w:gridCol w:w="1701"/>
        <w:gridCol w:w="1276"/>
        <w:gridCol w:w="850"/>
        <w:gridCol w:w="851"/>
        <w:gridCol w:w="992"/>
        <w:gridCol w:w="1559"/>
      </w:tblGrid>
      <w:tr w:rsidR="00A610C2" w:rsidRPr="003F36EF" w:rsidTr="005B157D">
        <w:tc>
          <w:tcPr>
            <w:tcW w:w="1417" w:type="dxa"/>
            <w:vMerge w:val="restart"/>
            <w:shd w:val="clear" w:color="auto" w:fill="auto"/>
          </w:tcPr>
          <w:p w:rsidR="00A610C2" w:rsidRPr="003F36EF" w:rsidRDefault="00A610C2" w:rsidP="006D4FD0">
            <w:pPr>
              <w:widowControl w:val="0"/>
              <w:adjustRightInd w:val="0"/>
              <w:spacing w:after="0" w:line="240" w:lineRule="auto"/>
              <w:jc w:val="both"/>
              <w:textAlignment w:val="baseline"/>
              <w:rPr>
                <w:rFonts w:ascii="Times New Roman" w:hAnsi="Times New Roman" w:cs="Times New Roman"/>
                <w:sz w:val="28"/>
                <w:szCs w:val="28"/>
              </w:rPr>
            </w:pPr>
            <w:r w:rsidRPr="003F36EF">
              <w:rPr>
                <w:rFonts w:ascii="Times New Roman" w:hAnsi="Times New Roman" w:cs="Times New Roman"/>
                <w:sz w:val="28"/>
                <w:szCs w:val="28"/>
              </w:rPr>
              <w:t>Предмет (пороговый балл)</w:t>
            </w:r>
          </w:p>
        </w:tc>
        <w:tc>
          <w:tcPr>
            <w:tcW w:w="3119" w:type="dxa"/>
            <w:gridSpan w:val="3"/>
          </w:tcPr>
          <w:p w:rsidR="00A610C2" w:rsidRPr="000569C7" w:rsidRDefault="00A610C2" w:rsidP="00C37C3E">
            <w:pPr>
              <w:widowControl w:val="0"/>
              <w:adjustRightInd w:val="0"/>
              <w:spacing w:after="0" w:line="240" w:lineRule="auto"/>
              <w:jc w:val="center"/>
              <w:textAlignment w:val="baseline"/>
              <w:rPr>
                <w:rFonts w:ascii="Times New Roman" w:hAnsi="Times New Roman" w:cs="Times New Roman"/>
                <w:b/>
                <w:sz w:val="28"/>
                <w:szCs w:val="28"/>
              </w:rPr>
            </w:pPr>
            <w:r w:rsidRPr="000569C7">
              <w:rPr>
                <w:rFonts w:ascii="Times New Roman" w:hAnsi="Times New Roman" w:cs="Times New Roman"/>
                <w:b/>
                <w:sz w:val="28"/>
                <w:szCs w:val="28"/>
              </w:rPr>
              <w:t>2011 год</w:t>
            </w:r>
          </w:p>
        </w:tc>
        <w:tc>
          <w:tcPr>
            <w:tcW w:w="4819" w:type="dxa"/>
            <w:gridSpan w:val="4"/>
          </w:tcPr>
          <w:p w:rsidR="00A610C2" w:rsidRPr="000569C7" w:rsidRDefault="00A610C2" w:rsidP="00C37C3E">
            <w:pPr>
              <w:widowControl w:val="0"/>
              <w:adjustRightInd w:val="0"/>
              <w:spacing w:after="0" w:line="240" w:lineRule="auto"/>
              <w:jc w:val="center"/>
              <w:textAlignment w:val="baseline"/>
              <w:rPr>
                <w:rFonts w:ascii="Times New Roman" w:hAnsi="Times New Roman" w:cs="Times New Roman"/>
                <w:b/>
                <w:sz w:val="28"/>
                <w:szCs w:val="28"/>
              </w:rPr>
            </w:pPr>
            <w:r w:rsidRPr="000569C7">
              <w:rPr>
                <w:rFonts w:ascii="Times New Roman" w:hAnsi="Times New Roman" w:cs="Times New Roman"/>
                <w:b/>
                <w:sz w:val="28"/>
                <w:szCs w:val="28"/>
              </w:rPr>
              <w:t>2013 год</w:t>
            </w:r>
          </w:p>
        </w:tc>
        <w:tc>
          <w:tcPr>
            <w:tcW w:w="5528" w:type="dxa"/>
            <w:gridSpan w:val="5"/>
          </w:tcPr>
          <w:p w:rsidR="00A610C2" w:rsidRPr="000569C7" w:rsidRDefault="00A610C2" w:rsidP="00C37C3E">
            <w:pPr>
              <w:widowControl w:val="0"/>
              <w:adjustRightInd w:val="0"/>
              <w:spacing w:after="0" w:line="240" w:lineRule="auto"/>
              <w:jc w:val="center"/>
              <w:textAlignment w:val="baseline"/>
              <w:rPr>
                <w:rFonts w:ascii="Times New Roman" w:hAnsi="Times New Roman" w:cs="Times New Roman"/>
                <w:b/>
                <w:sz w:val="28"/>
                <w:szCs w:val="28"/>
              </w:rPr>
            </w:pPr>
            <w:r w:rsidRPr="000569C7">
              <w:rPr>
                <w:rFonts w:ascii="Times New Roman" w:hAnsi="Times New Roman" w:cs="Times New Roman"/>
                <w:b/>
                <w:sz w:val="28"/>
                <w:szCs w:val="28"/>
              </w:rPr>
              <w:t>2014 год</w:t>
            </w:r>
          </w:p>
        </w:tc>
      </w:tr>
      <w:tr w:rsidR="00A610C2" w:rsidRPr="003F36EF" w:rsidTr="005B157D">
        <w:trPr>
          <w:trHeight w:val="273"/>
        </w:trPr>
        <w:tc>
          <w:tcPr>
            <w:tcW w:w="1417" w:type="dxa"/>
            <w:vMerge/>
            <w:shd w:val="clear" w:color="auto" w:fill="auto"/>
          </w:tcPr>
          <w:p w:rsidR="00A610C2" w:rsidRPr="003F36EF" w:rsidRDefault="00A610C2" w:rsidP="006D4FD0">
            <w:pPr>
              <w:widowControl w:val="0"/>
              <w:adjustRightInd w:val="0"/>
              <w:spacing w:after="0" w:line="240" w:lineRule="auto"/>
              <w:jc w:val="both"/>
              <w:textAlignment w:val="baseline"/>
              <w:rPr>
                <w:rFonts w:ascii="Times New Roman" w:hAnsi="Times New Roman" w:cs="Times New Roman"/>
                <w:sz w:val="28"/>
                <w:szCs w:val="28"/>
              </w:rPr>
            </w:pPr>
          </w:p>
        </w:tc>
        <w:tc>
          <w:tcPr>
            <w:tcW w:w="1134" w:type="dxa"/>
            <w:shd w:val="clear" w:color="auto" w:fill="auto"/>
          </w:tcPr>
          <w:p w:rsidR="00A610C2" w:rsidRPr="00A610C2" w:rsidRDefault="00A610C2" w:rsidP="006D4FD0">
            <w:pPr>
              <w:widowControl w:val="0"/>
              <w:adjustRightInd w:val="0"/>
              <w:spacing w:after="0" w:line="240" w:lineRule="auto"/>
              <w:jc w:val="both"/>
              <w:textAlignment w:val="baseline"/>
              <w:rPr>
                <w:rFonts w:ascii="Times New Roman" w:hAnsi="Times New Roman" w:cs="Times New Roman"/>
                <w:sz w:val="24"/>
                <w:szCs w:val="24"/>
              </w:rPr>
            </w:pPr>
            <w:r w:rsidRPr="00A610C2">
              <w:rPr>
                <w:rFonts w:ascii="Times New Roman" w:hAnsi="Times New Roman" w:cs="Times New Roman"/>
                <w:sz w:val="24"/>
                <w:szCs w:val="24"/>
              </w:rPr>
              <w:t>Сдавали</w:t>
            </w:r>
          </w:p>
        </w:tc>
        <w:tc>
          <w:tcPr>
            <w:tcW w:w="992" w:type="dxa"/>
          </w:tcPr>
          <w:p w:rsidR="00A610C2" w:rsidRPr="00A610C2" w:rsidRDefault="00A610C2" w:rsidP="006D4FD0">
            <w:pPr>
              <w:widowControl w:val="0"/>
              <w:adjustRightInd w:val="0"/>
              <w:spacing w:after="0" w:line="240" w:lineRule="auto"/>
              <w:jc w:val="both"/>
              <w:textAlignment w:val="baseline"/>
              <w:rPr>
                <w:rFonts w:ascii="Times New Roman" w:hAnsi="Times New Roman" w:cs="Times New Roman"/>
                <w:sz w:val="24"/>
                <w:szCs w:val="24"/>
              </w:rPr>
            </w:pPr>
            <w:r w:rsidRPr="00A610C2">
              <w:rPr>
                <w:rFonts w:ascii="Times New Roman" w:hAnsi="Times New Roman" w:cs="Times New Roman"/>
                <w:sz w:val="24"/>
                <w:szCs w:val="24"/>
              </w:rPr>
              <w:t>успеваемость</w:t>
            </w:r>
          </w:p>
        </w:tc>
        <w:tc>
          <w:tcPr>
            <w:tcW w:w="993" w:type="dxa"/>
            <w:shd w:val="clear" w:color="auto" w:fill="auto"/>
          </w:tcPr>
          <w:p w:rsidR="00A610C2" w:rsidRPr="00A610C2" w:rsidRDefault="00A610C2" w:rsidP="006D4FD0">
            <w:pPr>
              <w:widowControl w:val="0"/>
              <w:adjustRightInd w:val="0"/>
              <w:spacing w:after="0" w:line="240" w:lineRule="auto"/>
              <w:jc w:val="both"/>
              <w:textAlignment w:val="baseline"/>
              <w:rPr>
                <w:rFonts w:ascii="Times New Roman" w:hAnsi="Times New Roman" w:cs="Times New Roman"/>
                <w:sz w:val="24"/>
                <w:szCs w:val="24"/>
              </w:rPr>
            </w:pPr>
            <w:r w:rsidRPr="00A610C2">
              <w:rPr>
                <w:rFonts w:ascii="Times New Roman" w:hAnsi="Times New Roman" w:cs="Times New Roman"/>
                <w:sz w:val="24"/>
                <w:szCs w:val="24"/>
              </w:rPr>
              <w:t xml:space="preserve">средний балл </w:t>
            </w:r>
          </w:p>
        </w:tc>
        <w:tc>
          <w:tcPr>
            <w:tcW w:w="850" w:type="dxa"/>
          </w:tcPr>
          <w:p w:rsidR="00A610C2" w:rsidRPr="00A610C2" w:rsidRDefault="00A610C2" w:rsidP="006D4FD0">
            <w:pPr>
              <w:widowControl w:val="0"/>
              <w:adjustRightInd w:val="0"/>
              <w:spacing w:after="0" w:line="240" w:lineRule="auto"/>
              <w:jc w:val="both"/>
              <w:textAlignment w:val="baseline"/>
              <w:rPr>
                <w:rFonts w:ascii="Times New Roman" w:hAnsi="Times New Roman" w:cs="Times New Roman"/>
                <w:sz w:val="24"/>
                <w:szCs w:val="24"/>
              </w:rPr>
            </w:pPr>
            <w:r w:rsidRPr="00A610C2">
              <w:rPr>
                <w:rFonts w:ascii="Times New Roman" w:hAnsi="Times New Roman" w:cs="Times New Roman"/>
                <w:sz w:val="24"/>
                <w:szCs w:val="24"/>
              </w:rPr>
              <w:t>Сдавали</w:t>
            </w:r>
          </w:p>
        </w:tc>
        <w:tc>
          <w:tcPr>
            <w:tcW w:w="1134" w:type="dxa"/>
          </w:tcPr>
          <w:p w:rsidR="00A610C2" w:rsidRPr="00A610C2" w:rsidRDefault="00A610C2" w:rsidP="00ED7CF6">
            <w:pPr>
              <w:widowControl w:val="0"/>
              <w:adjustRightInd w:val="0"/>
              <w:spacing w:after="0" w:line="240" w:lineRule="auto"/>
              <w:jc w:val="both"/>
              <w:textAlignment w:val="baseline"/>
              <w:rPr>
                <w:rFonts w:ascii="Times New Roman" w:hAnsi="Times New Roman" w:cs="Times New Roman"/>
                <w:sz w:val="24"/>
                <w:szCs w:val="24"/>
              </w:rPr>
            </w:pPr>
            <w:r w:rsidRPr="00A610C2">
              <w:rPr>
                <w:rFonts w:ascii="Times New Roman" w:hAnsi="Times New Roman" w:cs="Times New Roman"/>
                <w:sz w:val="24"/>
                <w:szCs w:val="24"/>
              </w:rPr>
              <w:t>успеваемость</w:t>
            </w:r>
          </w:p>
        </w:tc>
        <w:tc>
          <w:tcPr>
            <w:tcW w:w="1134" w:type="dxa"/>
          </w:tcPr>
          <w:p w:rsidR="00A610C2" w:rsidRPr="00A610C2" w:rsidRDefault="00A610C2" w:rsidP="006D4FD0">
            <w:pPr>
              <w:widowControl w:val="0"/>
              <w:adjustRightInd w:val="0"/>
              <w:spacing w:after="0" w:line="240" w:lineRule="auto"/>
              <w:jc w:val="both"/>
              <w:textAlignment w:val="baseline"/>
              <w:rPr>
                <w:rFonts w:ascii="Times New Roman" w:hAnsi="Times New Roman" w:cs="Times New Roman"/>
                <w:sz w:val="24"/>
                <w:szCs w:val="24"/>
              </w:rPr>
            </w:pPr>
            <w:r w:rsidRPr="00A610C2">
              <w:rPr>
                <w:rFonts w:ascii="Times New Roman" w:hAnsi="Times New Roman" w:cs="Times New Roman"/>
                <w:sz w:val="24"/>
                <w:szCs w:val="24"/>
              </w:rPr>
              <w:t>средний балл по ОУ</w:t>
            </w:r>
          </w:p>
        </w:tc>
        <w:tc>
          <w:tcPr>
            <w:tcW w:w="1701" w:type="dxa"/>
          </w:tcPr>
          <w:p w:rsidR="00A610C2" w:rsidRPr="00A610C2" w:rsidRDefault="00A610C2" w:rsidP="006D4FD0">
            <w:pPr>
              <w:widowControl w:val="0"/>
              <w:adjustRightInd w:val="0"/>
              <w:spacing w:after="0" w:line="240" w:lineRule="auto"/>
              <w:jc w:val="both"/>
              <w:textAlignment w:val="baseline"/>
              <w:rPr>
                <w:rFonts w:ascii="Times New Roman" w:hAnsi="Times New Roman" w:cs="Times New Roman"/>
                <w:sz w:val="24"/>
                <w:szCs w:val="24"/>
              </w:rPr>
            </w:pPr>
            <w:r w:rsidRPr="00A610C2">
              <w:rPr>
                <w:rFonts w:ascii="Times New Roman" w:hAnsi="Times New Roman" w:cs="Times New Roman"/>
                <w:sz w:val="24"/>
                <w:szCs w:val="24"/>
              </w:rPr>
              <w:t xml:space="preserve">средний тестовый балл </w:t>
            </w:r>
            <w:r w:rsidRPr="00A610C2">
              <w:rPr>
                <w:rFonts w:ascii="Times New Roman" w:hAnsi="Times New Roman" w:cs="Times New Roman"/>
              </w:rPr>
              <w:t>по результатам ЕГЭ в Иркутской области</w:t>
            </w:r>
          </w:p>
        </w:tc>
        <w:tc>
          <w:tcPr>
            <w:tcW w:w="1276" w:type="dxa"/>
          </w:tcPr>
          <w:p w:rsidR="00A610C2" w:rsidRPr="00A610C2" w:rsidRDefault="00A610C2" w:rsidP="00252FF0">
            <w:pPr>
              <w:widowControl w:val="0"/>
              <w:adjustRightInd w:val="0"/>
              <w:spacing w:after="0" w:line="240" w:lineRule="auto"/>
              <w:jc w:val="both"/>
              <w:textAlignment w:val="baseline"/>
              <w:rPr>
                <w:rFonts w:ascii="Times New Roman" w:hAnsi="Times New Roman" w:cs="Times New Roman"/>
                <w:sz w:val="24"/>
                <w:szCs w:val="24"/>
              </w:rPr>
            </w:pPr>
            <w:r w:rsidRPr="003F36EF">
              <w:rPr>
                <w:rFonts w:ascii="Times New Roman" w:hAnsi="Times New Roman" w:cs="Times New Roman"/>
                <w:sz w:val="28"/>
                <w:szCs w:val="28"/>
              </w:rPr>
              <w:t>пороговый балл</w:t>
            </w:r>
            <w:r>
              <w:rPr>
                <w:rFonts w:ascii="Times New Roman" w:hAnsi="Times New Roman" w:cs="Times New Roman"/>
                <w:sz w:val="28"/>
                <w:szCs w:val="28"/>
              </w:rPr>
              <w:t xml:space="preserve"> в 2014 году</w:t>
            </w:r>
          </w:p>
        </w:tc>
        <w:tc>
          <w:tcPr>
            <w:tcW w:w="850" w:type="dxa"/>
          </w:tcPr>
          <w:p w:rsidR="00A610C2" w:rsidRPr="00A610C2" w:rsidRDefault="00A610C2" w:rsidP="00252FF0">
            <w:pPr>
              <w:widowControl w:val="0"/>
              <w:adjustRightInd w:val="0"/>
              <w:spacing w:after="0" w:line="240" w:lineRule="auto"/>
              <w:jc w:val="both"/>
              <w:textAlignment w:val="baseline"/>
              <w:rPr>
                <w:rFonts w:ascii="Times New Roman" w:hAnsi="Times New Roman" w:cs="Times New Roman"/>
                <w:sz w:val="24"/>
                <w:szCs w:val="24"/>
              </w:rPr>
            </w:pPr>
            <w:r w:rsidRPr="00A610C2">
              <w:rPr>
                <w:rFonts w:ascii="Times New Roman" w:hAnsi="Times New Roman" w:cs="Times New Roman"/>
                <w:sz w:val="24"/>
                <w:szCs w:val="24"/>
              </w:rPr>
              <w:t>Сдавали</w:t>
            </w:r>
          </w:p>
        </w:tc>
        <w:tc>
          <w:tcPr>
            <w:tcW w:w="851" w:type="dxa"/>
          </w:tcPr>
          <w:p w:rsidR="00A610C2" w:rsidRPr="00A610C2" w:rsidRDefault="00A610C2" w:rsidP="00252FF0">
            <w:pPr>
              <w:widowControl w:val="0"/>
              <w:adjustRightInd w:val="0"/>
              <w:spacing w:after="0" w:line="240" w:lineRule="auto"/>
              <w:jc w:val="both"/>
              <w:textAlignment w:val="baseline"/>
              <w:rPr>
                <w:rFonts w:ascii="Times New Roman" w:hAnsi="Times New Roman" w:cs="Times New Roman"/>
                <w:sz w:val="24"/>
                <w:szCs w:val="24"/>
              </w:rPr>
            </w:pPr>
            <w:r w:rsidRPr="00A610C2">
              <w:rPr>
                <w:rFonts w:ascii="Times New Roman" w:hAnsi="Times New Roman" w:cs="Times New Roman"/>
                <w:sz w:val="24"/>
                <w:szCs w:val="24"/>
              </w:rPr>
              <w:t>успеваемость</w:t>
            </w:r>
          </w:p>
        </w:tc>
        <w:tc>
          <w:tcPr>
            <w:tcW w:w="992" w:type="dxa"/>
          </w:tcPr>
          <w:p w:rsidR="00A610C2" w:rsidRPr="00A610C2" w:rsidRDefault="00A610C2" w:rsidP="00252FF0">
            <w:pPr>
              <w:widowControl w:val="0"/>
              <w:adjustRightInd w:val="0"/>
              <w:spacing w:after="0" w:line="240" w:lineRule="auto"/>
              <w:jc w:val="both"/>
              <w:textAlignment w:val="baseline"/>
              <w:rPr>
                <w:rFonts w:ascii="Times New Roman" w:hAnsi="Times New Roman" w:cs="Times New Roman"/>
                <w:sz w:val="24"/>
                <w:szCs w:val="24"/>
              </w:rPr>
            </w:pPr>
            <w:r w:rsidRPr="00A610C2">
              <w:rPr>
                <w:rFonts w:ascii="Times New Roman" w:hAnsi="Times New Roman" w:cs="Times New Roman"/>
                <w:sz w:val="24"/>
                <w:szCs w:val="24"/>
              </w:rPr>
              <w:t>средний балл по ОУ</w:t>
            </w:r>
          </w:p>
        </w:tc>
        <w:tc>
          <w:tcPr>
            <w:tcW w:w="1559" w:type="dxa"/>
          </w:tcPr>
          <w:p w:rsidR="00A610C2" w:rsidRPr="00A610C2" w:rsidRDefault="00A610C2" w:rsidP="00A610C2">
            <w:pPr>
              <w:widowControl w:val="0"/>
              <w:adjustRightInd w:val="0"/>
              <w:spacing w:after="0" w:line="240" w:lineRule="auto"/>
              <w:jc w:val="both"/>
              <w:textAlignment w:val="baseline"/>
              <w:rPr>
                <w:rFonts w:ascii="Times New Roman" w:hAnsi="Times New Roman" w:cs="Times New Roman"/>
                <w:sz w:val="24"/>
                <w:szCs w:val="24"/>
              </w:rPr>
            </w:pPr>
            <w:r w:rsidRPr="00A610C2">
              <w:rPr>
                <w:rFonts w:ascii="Times New Roman" w:hAnsi="Times New Roman" w:cs="Times New Roman"/>
                <w:sz w:val="24"/>
                <w:szCs w:val="24"/>
              </w:rPr>
              <w:t xml:space="preserve">средний тестовый балл </w:t>
            </w:r>
            <w:r w:rsidRPr="00A610C2">
              <w:rPr>
                <w:rFonts w:ascii="Times New Roman" w:hAnsi="Times New Roman" w:cs="Times New Roman"/>
              </w:rPr>
              <w:t>по результатам ЕГЭ в Иркутской области</w:t>
            </w:r>
          </w:p>
        </w:tc>
      </w:tr>
      <w:tr w:rsidR="00A610C2" w:rsidRPr="003F36EF" w:rsidTr="005B157D">
        <w:trPr>
          <w:trHeight w:val="273"/>
        </w:trPr>
        <w:tc>
          <w:tcPr>
            <w:tcW w:w="1417" w:type="dxa"/>
            <w:shd w:val="clear" w:color="auto" w:fill="auto"/>
          </w:tcPr>
          <w:p w:rsidR="00A610C2" w:rsidRDefault="00A610C2" w:rsidP="000E6D27">
            <w:pPr>
              <w:widowControl w:val="0"/>
              <w:adjustRightInd w:val="0"/>
              <w:spacing w:after="0" w:line="240" w:lineRule="auto"/>
              <w:jc w:val="both"/>
              <w:textAlignment w:val="baseline"/>
              <w:rPr>
                <w:rFonts w:ascii="Times New Roman" w:hAnsi="Times New Roman" w:cs="Times New Roman"/>
                <w:sz w:val="28"/>
                <w:szCs w:val="28"/>
              </w:rPr>
            </w:pPr>
            <w:r w:rsidRPr="003F36EF">
              <w:rPr>
                <w:rFonts w:ascii="Times New Roman" w:hAnsi="Times New Roman" w:cs="Times New Roman"/>
                <w:sz w:val="28"/>
                <w:szCs w:val="28"/>
              </w:rPr>
              <w:t>русский язык</w:t>
            </w:r>
          </w:p>
          <w:p w:rsidR="00A610C2" w:rsidRPr="003F36EF" w:rsidRDefault="00A610C2" w:rsidP="00A610C2">
            <w:pPr>
              <w:widowControl w:val="0"/>
              <w:adjustRightInd w:val="0"/>
              <w:spacing w:after="0" w:line="240" w:lineRule="auto"/>
              <w:jc w:val="both"/>
              <w:textAlignment w:val="baseline"/>
              <w:rPr>
                <w:rFonts w:ascii="Times New Roman" w:hAnsi="Times New Roman" w:cs="Times New Roman"/>
                <w:sz w:val="28"/>
                <w:szCs w:val="28"/>
              </w:rPr>
            </w:pPr>
            <w:r w:rsidRPr="003F36EF">
              <w:rPr>
                <w:rFonts w:ascii="Times New Roman" w:hAnsi="Times New Roman" w:cs="Times New Roman"/>
                <w:sz w:val="28"/>
                <w:szCs w:val="28"/>
              </w:rPr>
              <w:t>(36</w:t>
            </w:r>
            <w:r>
              <w:rPr>
                <w:rFonts w:ascii="Times New Roman" w:hAnsi="Times New Roman" w:cs="Times New Roman"/>
                <w:sz w:val="28"/>
                <w:szCs w:val="28"/>
              </w:rPr>
              <w:t>/</w:t>
            </w:r>
            <w:r w:rsidRPr="003F36EF">
              <w:rPr>
                <w:rFonts w:ascii="Times New Roman" w:hAnsi="Times New Roman" w:cs="Times New Roman"/>
                <w:sz w:val="28"/>
                <w:szCs w:val="28"/>
              </w:rPr>
              <w:t>36 б.)</w:t>
            </w:r>
          </w:p>
        </w:tc>
        <w:tc>
          <w:tcPr>
            <w:tcW w:w="1134" w:type="dxa"/>
            <w:shd w:val="clear" w:color="auto" w:fill="auto"/>
          </w:tcPr>
          <w:p w:rsidR="00A610C2" w:rsidRPr="003F36EF" w:rsidRDefault="00A610C2" w:rsidP="002E02D7">
            <w:pPr>
              <w:widowControl w:val="0"/>
              <w:adjustRightInd w:val="0"/>
              <w:spacing w:after="0" w:line="240" w:lineRule="auto"/>
              <w:jc w:val="center"/>
              <w:textAlignment w:val="baseline"/>
              <w:rPr>
                <w:rFonts w:ascii="Times New Roman" w:hAnsi="Times New Roman" w:cs="Times New Roman"/>
                <w:sz w:val="28"/>
                <w:szCs w:val="28"/>
              </w:rPr>
            </w:pPr>
            <w:r w:rsidRPr="003F36EF">
              <w:rPr>
                <w:rFonts w:ascii="Times New Roman" w:hAnsi="Times New Roman" w:cs="Times New Roman"/>
                <w:sz w:val="28"/>
                <w:szCs w:val="28"/>
              </w:rPr>
              <w:t>8</w:t>
            </w:r>
          </w:p>
        </w:tc>
        <w:tc>
          <w:tcPr>
            <w:tcW w:w="992" w:type="dxa"/>
          </w:tcPr>
          <w:p w:rsidR="00A610C2" w:rsidRPr="003F36EF" w:rsidRDefault="00A610C2" w:rsidP="002E02D7">
            <w:pPr>
              <w:widowControl w:val="0"/>
              <w:adjustRightInd w:val="0"/>
              <w:spacing w:after="0" w:line="240" w:lineRule="auto"/>
              <w:jc w:val="center"/>
              <w:textAlignment w:val="baseline"/>
              <w:rPr>
                <w:rFonts w:ascii="Times New Roman" w:hAnsi="Times New Roman" w:cs="Times New Roman"/>
                <w:b/>
                <w:sz w:val="28"/>
                <w:szCs w:val="28"/>
              </w:rPr>
            </w:pPr>
            <w:r w:rsidRPr="003F36EF">
              <w:rPr>
                <w:rFonts w:ascii="Times New Roman" w:hAnsi="Times New Roman" w:cs="Times New Roman"/>
                <w:b/>
                <w:sz w:val="28"/>
                <w:szCs w:val="28"/>
              </w:rPr>
              <w:t>88%</w:t>
            </w:r>
          </w:p>
        </w:tc>
        <w:tc>
          <w:tcPr>
            <w:tcW w:w="993" w:type="dxa"/>
            <w:shd w:val="clear" w:color="auto" w:fill="auto"/>
          </w:tcPr>
          <w:p w:rsidR="00A610C2" w:rsidRPr="00C96E96" w:rsidRDefault="00A610C2" w:rsidP="002E02D7">
            <w:pPr>
              <w:widowControl w:val="0"/>
              <w:adjustRightInd w:val="0"/>
              <w:spacing w:after="0" w:line="240" w:lineRule="auto"/>
              <w:jc w:val="center"/>
              <w:textAlignment w:val="baseline"/>
              <w:rPr>
                <w:rFonts w:ascii="Times New Roman" w:hAnsi="Times New Roman" w:cs="Times New Roman"/>
                <w:sz w:val="28"/>
                <w:szCs w:val="28"/>
                <w:u w:val="single"/>
              </w:rPr>
            </w:pPr>
            <w:r w:rsidRPr="00C96E96">
              <w:rPr>
                <w:rFonts w:ascii="Times New Roman" w:hAnsi="Times New Roman" w:cs="Times New Roman"/>
                <w:sz w:val="28"/>
                <w:szCs w:val="28"/>
                <w:u w:val="single"/>
              </w:rPr>
              <w:t>46,6</w:t>
            </w:r>
          </w:p>
        </w:tc>
        <w:tc>
          <w:tcPr>
            <w:tcW w:w="850" w:type="dxa"/>
          </w:tcPr>
          <w:p w:rsidR="00A610C2" w:rsidRPr="003F36EF" w:rsidRDefault="00A610C2" w:rsidP="002E02D7">
            <w:pPr>
              <w:widowControl w:val="0"/>
              <w:adjustRightInd w:val="0"/>
              <w:spacing w:after="0" w:line="240" w:lineRule="auto"/>
              <w:jc w:val="center"/>
              <w:textAlignment w:val="baseline"/>
              <w:rPr>
                <w:rFonts w:ascii="Times New Roman" w:hAnsi="Times New Roman" w:cs="Times New Roman"/>
                <w:sz w:val="28"/>
                <w:szCs w:val="28"/>
              </w:rPr>
            </w:pPr>
            <w:r w:rsidRPr="003F36EF">
              <w:rPr>
                <w:rFonts w:ascii="Times New Roman" w:hAnsi="Times New Roman" w:cs="Times New Roman"/>
                <w:sz w:val="28"/>
                <w:szCs w:val="28"/>
              </w:rPr>
              <w:t>6</w:t>
            </w:r>
          </w:p>
        </w:tc>
        <w:tc>
          <w:tcPr>
            <w:tcW w:w="1134" w:type="dxa"/>
          </w:tcPr>
          <w:p w:rsidR="00A610C2" w:rsidRPr="003F36EF" w:rsidRDefault="00A610C2" w:rsidP="002E02D7">
            <w:pPr>
              <w:widowControl w:val="0"/>
              <w:adjustRightInd w:val="0"/>
              <w:spacing w:after="0" w:line="240" w:lineRule="auto"/>
              <w:jc w:val="center"/>
              <w:textAlignment w:val="baseline"/>
              <w:rPr>
                <w:rFonts w:ascii="Times New Roman" w:hAnsi="Times New Roman" w:cs="Times New Roman"/>
                <w:b/>
                <w:sz w:val="28"/>
                <w:szCs w:val="28"/>
              </w:rPr>
            </w:pPr>
            <w:r w:rsidRPr="003F36EF">
              <w:rPr>
                <w:rFonts w:ascii="Times New Roman" w:hAnsi="Times New Roman" w:cs="Times New Roman"/>
                <w:b/>
                <w:sz w:val="28"/>
                <w:szCs w:val="28"/>
              </w:rPr>
              <w:t>100 %</w:t>
            </w:r>
          </w:p>
        </w:tc>
        <w:tc>
          <w:tcPr>
            <w:tcW w:w="1134" w:type="dxa"/>
          </w:tcPr>
          <w:p w:rsidR="00A610C2" w:rsidRPr="00C96E96" w:rsidRDefault="00A610C2" w:rsidP="002E02D7">
            <w:pPr>
              <w:widowControl w:val="0"/>
              <w:adjustRightInd w:val="0"/>
              <w:spacing w:after="0" w:line="240" w:lineRule="auto"/>
              <w:jc w:val="center"/>
              <w:textAlignment w:val="baseline"/>
              <w:rPr>
                <w:rFonts w:ascii="Times New Roman" w:hAnsi="Times New Roman" w:cs="Times New Roman"/>
                <w:sz w:val="28"/>
                <w:szCs w:val="28"/>
                <w:u w:val="single"/>
              </w:rPr>
            </w:pPr>
            <w:r w:rsidRPr="00C96E96">
              <w:rPr>
                <w:rFonts w:ascii="Times New Roman" w:hAnsi="Times New Roman" w:cs="Times New Roman"/>
                <w:sz w:val="28"/>
                <w:szCs w:val="28"/>
                <w:u w:val="single"/>
              </w:rPr>
              <w:t>49,8</w:t>
            </w:r>
          </w:p>
        </w:tc>
        <w:tc>
          <w:tcPr>
            <w:tcW w:w="1701" w:type="dxa"/>
          </w:tcPr>
          <w:p w:rsidR="00A610C2" w:rsidRPr="003F36EF" w:rsidRDefault="00A610C2" w:rsidP="002E02D7">
            <w:pPr>
              <w:widowControl w:val="0"/>
              <w:adjustRightInd w:val="0"/>
              <w:spacing w:after="0" w:line="240" w:lineRule="auto"/>
              <w:jc w:val="center"/>
              <w:textAlignment w:val="baseline"/>
              <w:rPr>
                <w:rFonts w:ascii="Times New Roman" w:hAnsi="Times New Roman" w:cs="Times New Roman"/>
                <w:sz w:val="28"/>
                <w:szCs w:val="28"/>
              </w:rPr>
            </w:pPr>
            <w:r w:rsidRPr="003F36EF">
              <w:rPr>
                <w:rFonts w:ascii="Times New Roman" w:hAnsi="Times New Roman" w:cs="Times New Roman"/>
                <w:sz w:val="28"/>
                <w:szCs w:val="28"/>
              </w:rPr>
              <w:t>60,73</w:t>
            </w:r>
          </w:p>
        </w:tc>
        <w:tc>
          <w:tcPr>
            <w:tcW w:w="1276" w:type="dxa"/>
          </w:tcPr>
          <w:p w:rsidR="00A610C2" w:rsidRPr="003F36EF" w:rsidRDefault="004E6C02" w:rsidP="002E02D7">
            <w:pPr>
              <w:widowControl w:val="0"/>
              <w:adjustRightInd w:val="0"/>
              <w:spacing w:after="0" w:line="240" w:lineRule="auto"/>
              <w:jc w:val="center"/>
              <w:textAlignment w:val="baseline"/>
              <w:rPr>
                <w:rFonts w:ascii="Times New Roman" w:hAnsi="Times New Roman" w:cs="Times New Roman"/>
                <w:sz w:val="28"/>
                <w:szCs w:val="28"/>
              </w:rPr>
            </w:pPr>
            <w:r>
              <w:rPr>
                <w:rFonts w:ascii="Times New Roman" w:hAnsi="Times New Roman" w:cs="Times New Roman"/>
                <w:sz w:val="28"/>
                <w:szCs w:val="28"/>
              </w:rPr>
              <w:t>24</w:t>
            </w:r>
          </w:p>
        </w:tc>
        <w:tc>
          <w:tcPr>
            <w:tcW w:w="850" w:type="dxa"/>
          </w:tcPr>
          <w:p w:rsidR="00A610C2" w:rsidRPr="003F36EF" w:rsidRDefault="004E6C02" w:rsidP="002E02D7">
            <w:pPr>
              <w:widowControl w:val="0"/>
              <w:adjustRightInd w:val="0"/>
              <w:spacing w:after="0" w:line="240" w:lineRule="auto"/>
              <w:jc w:val="center"/>
              <w:textAlignment w:val="baseline"/>
              <w:rPr>
                <w:rFonts w:ascii="Times New Roman" w:hAnsi="Times New Roman" w:cs="Times New Roman"/>
                <w:sz w:val="28"/>
                <w:szCs w:val="28"/>
              </w:rPr>
            </w:pPr>
            <w:r>
              <w:rPr>
                <w:rFonts w:ascii="Times New Roman" w:hAnsi="Times New Roman" w:cs="Times New Roman"/>
                <w:sz w:val="28"/>
                <w:szCs w:val="28"/>
              </w:rPr>
              <w:t>6</w:t>
            </w:r>
          </w:p>
        </w:tc>
        <w:tc>
          <w:tcPr>
            <w:tcW w:w="851" w:type="dxa"/>
          </w:tcPr>
          <w:p w:rsidR="00A610C2" w:rsidRPr="00C96E96" w:rsidRDefault="004E6C02" w:rsidP="002E02D7">
            <w:pPr>
              <w:widowControl w:val="0"/>
              <w:adjustRightInd w:val="0"/>
              <w:spacing w:after="0" w:line="240" w:lineRule="auto"/>
              <w:jc w:val="center"/>
              <w:textAlignment w:val="baseline"/>
              <w:rPr>
                <w:rFonts w:ascii="Times New Roman" w:hAnsi="Times New Roman" w:cs="Times New Roman"/>
                <w:b/>
                <w:sz w:val="28"/>
                <w:szCs w:val="28"/>
              </w:rPr>
            </w:pPr>
            <w:r w:rsidRPr="00C96E96">
              <w:rPr>
                <w:rFonts w:ascii="Times New Roman" w:hAnsi="Times New Roman" w:cs="Times New Roman"/>
                <w:b/>
                <w:sz w:val="28"/>
                <w:szCs w:val="28"/>
              </w:rPr>
              <w:t>100</w:t>
            </w:r>
          </w:p>
        </w:tc>
        <w:tc>
          <w:tcPr>
            <w:tcW w:w="992" w:type="dxa"/>
          </w:tcPr>
          <w:p w:rsidR="00A610C2" w:rsidRPr="00C96E96" w:rsidRDefault="00AE6AEB" w:rsidP="002E02D7">
            <w:pPr>
              <w:widowControl w:val="0"/>
              <w:adjustRightInd w:val="0"/>
              <w:spacing w:after="0" w:line="240" w:lineRule="auto"/>
              <w:jc w:val="center"/>
              <w:textAlignment w:val="baseline"/>
              <w:rPr>
                <w:rFonts w:ascii="Times New Roman" w:hAnsi="Times New Roman" w:cs="Times New Roman"/>
                <w:sz w:val="28"/>
                <w:szCs w:val="28"/>
                <w:u w:val="single"/>
              </w:rPr>
            </w:pPr>
            <w:r w:rsidRPr="00C96E96">
              <w:rPr>
                <w:rFonts w:ascii="Times New Roman" w:hAnsi="Times New Roman" w:cs="Times New Roman"/>
                <w:sz w:val="28"/>
                <w:szCs w:val="28"/>
                <w:u w:val="single"/>
              </w:rPr>
              <w:t>51,3</w:t>
            </w:r>
          </w:p>
        </w:tc>
        <w:tc>
          <w:tcPr>
            <w:tcW w:w="1559" w:type="dxa"/>
          </w:tcPr>
          <w:p w:rsidR="00A610C2" w:rsidRPr="003F36EF" w:rsidRDefault="004E6C02" w:rsidP="002E02D7">
            <w:pPr>
              <w:widowControl w:val="0"/>
              <w:adjustRightInd w:val="0"/>
              <w:spacing w:after="0" w:line="240" w:lineRule="auto"/>
              <w:jc w:val="center"/>
              <w:textAlignment w:val="baseline"/>
              <w:rPr>
                <w:rFonts w:ascii="Times New Roman" w:hAnsi="Times New Roman" w:cs="Times New Roman"/>
                <w:sz w:val="28"/>
                <w:szCs w:val="28"/>
              </w:rPr>
            </w:pPr>
            <w:r w:rsidRPr="004E6C02">
              <w:rPr>
                <w:rFonts w:ascii="Times New Roman" w:hAnsi="Times New Roman" w:cs="Times New Roman"/>
                <w:sz w:val="28"/>
                <w:szCs w:val="28"/>
              </w:rPr>
              <w:t>59,48</w:t>
            </w:r>
          </w:p>
        </w:tc>
      </w:tr>
      <w:tr w:rsidR="00712BE3" w:rsidRPr="003F36EF" w:rsidTr="005B157D">
        <w:trPr>
          <w:trHeight w:val="273"/>
        </w:trPr>
        <w:tc>
          <w:tcPr>
            <w:tcW w:w="1417" w:type="dxa"/>
            <w:shd w:val="clear" w:color="auto" w:fill="auto"/>
          </w:tcPr>
          <w:p w:rsidR="00712BE3" w:rsidRDefault="00712BE3" w:rsidP="00ED7CF6">
            <w:pPr>
              <w:widowControl w:val="0"/>
              <w:adjustRightInd w:val="0"/>
              <w:spacing w:after="0" w:line="240" w:lineRule="auto"/>
              <w:jc w:val="both"/>
              <w:textAlignment w:val="baseline"/>
              <w:rPr>
                <w:rFonts w:ascii="Times New Roman" w:hAnsi="Times New Roman" w:cs="Times New Roman"/>
                <w:sz w:val="28"/>
                <w:szCs w:val="28"/>
              </w:rPr>
            </w:pPr>
            <w:r w:rsidRPr="003F36EF">
              <w:rPr>
                <w:rFonts w:ascii="Times New Roman" w:hAnsi="Times New Roman" w:cs="Times New Roman"/>
                <w:sz w:val="28"/>
                <w:szCs w:val="28"/>
              </w:rPr>
              <w:lastRenderedPageBreak/>
              <w:t>математика</w:t>
            </w:r>
          </w:p>
          <w:p w:rsidR="00712BE3" w:rsidRPr="003F36EF" w:rsidRDefault="00712BE3" w:rsidP="00ED7CF6">
            <w:pPr>
              <w:widowControl w:val="0"/>
              <w:adjustRightInd w:val="0"/>
              <w:spacing w:after="0" w:line="240" w:lineRule="auto"/>
              <w:jc w:val="both"/>
              <w:textAlignment w:val="baseline"/>
              <w:rPr>
                <w:rFonts w:ascii="Times New Roman" w:hAnsi="Times New Roman" w:cs="Times New Roman"/>
                <w:sz w:val="28"/>
                <w:szCs w:val="28"/>
              </w:rPr>
            </w:pPr>
            <w:r w:rsidRPr="003F36EF">
              <w:rPr>
                <w:rFonts w:ascii="Times New Roman" w:hAnsi="Times New Roman" w:cs="Times New Roman"/>
                <w:sz w:val="28"/>
                <w:szCs w:val="28"/>
              </w:rPr>
              <w:t>(24/24 б.)</w:t>
            </w:r>
          </w:p>
        </w:tc>
        <w:tc>
          <w:tcPr>
            <w:tcW w:w="1134" w:type="dxa"/>
            <w:shd w:val="clear" w:color="auto" w:fill="auto"/>
          </w:tcPr>
          <w:p w:rsidR="00712BE3" w:rsidRPr="003F36EF" w:rsidRDefault="00712BE3" w:rsidP="002E02D7">
            <w:pPr>
              <w:widowControl w:val="0"/>
              <w:adjustRightInd w:val="0"/>
              <w:spacing w:after="0" w:line="240" w:lineRule="auto"/>
              <w:jc w:val="center"/>
              <w:textAlignment w:val="baseline"/>
              <w:rPr>
                <w:rFonts w:ascii="Times New Roman" w:hAnsi="Times New Roman" w:cs="Times New Roman"/>
                <w:sz w:val="28"/>
                <w:szCs w:val="28"/>
              </w:rPr>
            </w:pPr>
            <w:r w:rsidRPr="003F36EF">
              <w:rPr>
                <w:rFonts w:ascii="Times New Roman" w:hAnsi="Times New Roman" w:cs="Times New Roman"/>
                <w:sz w:val="28"/>
                <w:szCs w:val="28"/>
              </w:rPr>
              <w:t>8</w:t>
            </w:r>
          </w:p>
        </w:tc>
        <w:tc>
          <w:tcPr>
            <w:tcW w:w="992" w:type="dxa"/>
          </w:tcPr>
          <w:p w:rsidR="00712BE3" w:rsidRPr="003F36EF" w:rsidRDefault="00712BE3" w:rsidP="002E02D7">
            <w:pPr>
              <w:widowControl w:val="0"/>
              <w:adjustRightInd w:val="0"/>
              <w:spacing w:after="0" w:line="240" w:lineRule="auto"/>
              <w:jc w:val="center"/>
              <w:textAlignment w:val="baseline"/>
              <w:rPr>
                <w:rFonts w:ascii="Times New Roman" w:hAnsi="Times New Roman" w:cs="Times New Roman"/>
                <w:b/>
                <w:sz w:val="28"/>
                <w:szCs w:val="28"/>
              </w:rPr>
            </w:pPr>
            <w:r w:rsidRPr="003F36EF">
              <w:rPr>
                <w:rFonts w:ascii="Times New Roman" w:hAnsi="Times New Roman" w:cs="Times New Roman"/>
                <w:b/>
                <w:sz w:val="28"/>
                <w:szCs w:val="28"/>
              </w:rPr>
              <w:t>75%</w:t>
            </w:r>
          </w:p>
        </w:tc>
        <w:tc>
          <w:tcPr>
            <w:tcW w:w="993" w:type="dxa"/>
            <w:shd w:val="clear" w:color="auto" w:fill="auto"/>
          </w:tcPr>
          <w:p w:rsidR="00712BE3" w:rsidRPr="00C96E96" w:rsidRDefault="00712BE3" w:rsidP="002E02D7">
            <w:pPr>
              <w:widowControl w:val="0"/>
              <w:adjustRightInd w:val="0"/>
              <w:spacing w:after="0" w:line="240" w:lineRule="auto"/>
              <w:jc w:val="center"/>
              <w:textAlignment w:val="baseline"/>
              <w:rPr>
                <w:rFonts w:ascii="Times New Roman" w:hAnsi="Times New Roman" w:cs="Times New Roman"/>
                <w:sz w:val="28"/>
                <w:szCs w:val="28"/>
                <w:u w:val="single"/>
              </w:rPr>
            </w:pPr>
            <w:r w:rsidRPr="00C96E96">
              <w:rPr>
                <w:rFonts w:ascii="Times New Roman" w:hAnsi="Times New Roman" w:cs="Times New Roman"/>
                <w:sz w:val="28"/>
                <w:szCs w:val="28"/>
                <w:u w:val="single"/>
              </w:rPr>
              <w:t>31,1</w:t>
            </w:r>
          </w:p>
        </w:tc>
        <w:tc>
          <w:tcPr>
            <w:tcW w:w="850" w:type="dxa"/>
          </w:tcPr>
          <w:p w:rsidR="00712BE3" w:rsidRPr="003F36EF" w:rsidRDefault="00712BE3" w:rsidP="002E02D7">
            <w:pPr>
              <w:widowControl w:val="0"/>
              <w:adjustRightInd w:val="0"/>
              <w:spacing w:after="0" w:line="240" w:lineRule="auto"/>
              <w:jc w:val="center"/>
              <w:textAlignment w:val="baseline"/>
              <w:rPr>
                <w:rFonts w:ascii="Times New Roman" w:hAnsi="Times New Roman" w:cs="Times New Roman"/>
                <w:sz w:val="28"/>
                <w:szCs w:val="28"/>
              </w:rPr>
            </w:pPr>
            <w:r w:rsidRPr="003F36EF">
              <w:rPr>
                <w:rFonts w:ascii="Times New Roman" w:hAnsi="Times New Roman" w:cs="Times New Roman"/>
                <w:sz w:val="28"/>
                <w:szCs w:val="28"/>
              </w:rPr>
              <w:t>6</w:t>
            </w:r>
          </w:p>
        </w:tc>
        <w:tc>
          <w:tcPr>
            <w:tcW w:w="1134" w:type="dxa"/>
          </w:tcPr>
          <w:p w:rsidR="00712BE3" w:rsidRPr="003F36EF" w:rsidRDefault="00712BE3" w:rsidP="002E02D7">
            <w:pPr>
              <w:widowControl w:val="0"/>
              <w:adjustRightInd w:val="0"/>
              <w:spacing w:after="0" w:line="240" w:lineRule="auto"/>
              <w:jc w:val="center"/>
              <w:textAlignment w:val="baseline"/>
              <w:rPr>
                <w:rFonts w:ascii="Times New Roman" w:hAnsi="Times New Roman" w:cs="Times New Roman"/>
                <w:b/>
                <w:sz w:val="28"/>
                <w:szCs w:val="28"/>
              </w:rPr>
            </w:pPr>
            <w:r w:rsidRPr="003F36EF">
              <w:rPr>
                <w:rFonts w:ascii="Times New Roman" w:hAnsi="Times New Roman" w:cs="Times New Roman"/>
                <w:b/>
                <w:sz w:val="28"/>
                <w:szCs w:val="28"/>
              </w:rPr>
              <w:t>100 %</w:t>
            </w:r>
          </w:p>
        </w:tc>
        <w:tc>
          <w:tcPr>
            <w:tcW w:w="1134" w:type="dxa"/>
          </w:tcPr>
          <w:p w:rsidR="00712BE3" w:rsidRPr="00C96E96" w:rsidRDefault="00712BE3" w:rsidP="002E02D7">
            <w:pPr>
              <w:widowControl w:val="0"/>
              <w:adjustRightInd w:val="0"/>
              <w:spacing w:after="0" w:line="240" w:lineRule="auto"/>
              <w:jc w:val="center"/>
              <w:textAlignment w:val="baseline"/>
              <w:rPr>
                <w:rFonts w:ascii="Times New Roman" w:hAnsi="Times New Roman" w:cs="Times New Roman"/>
                <w:sz w:val="28"/>
                <w:szCs w:val="28"/>
                <w:u w:val="single"/>
              </w:rPr>
            </w:pPr>
            <w:r w:rsidRPr="00C96E96">
              <w:rPr>
                <w:rFonts w:ascii="Times New Roman" w:hAnsi="Times New Roman" w:cs="Times New Roman"/>
                <w:sz w:val="28"/>
                <w:szCs w:val="28"/>
                <w:u w:val="single"/>
              </w:rPr>
              <w:t>32,7</w:t>
            </w:r>
          </w:p>
        </w:tc>
        <w:tc>
          <w:tcPr>
            <w:tcW w:w="1701" w:type="dxa"/>
          </w:tcPr>
          <w:p w:rsidR="00712BE3" w:rsidRPr="003F36EF" w:rsidRDefault="00712BE3" w:rsidP="002E02D7">
            <w:pPr>
              <w:widowControl w:val="0"/>
              <w:adjustRightInd w:val="0"/>
              <w:spacing w:after="0" w:line="240" w:lineRule="auto"/>
              <w:jc w:val="center"/>
              <w:textAlignment w:val="baseline"/>
              <w:rPr>
                <w:rFonts w:ascii="Times New Roman" w:hAnsi="Times New Roman" w:cs="Times New Roman"/>
                <w:sz w:val="28"/>
                <w:szCs w:val="28"/>
              </w:rPr>
            </w:pPr>
            <w:r w:rsidRPr="003F36EF">
              <w:rPr>
                <w:rFonts w:ascii="Times New Roman" w:hAnsi="Times New Roman" w:cs="Times New Roman"/>
                <w:sz w:val="28"/>
                <w:szCs w:val="28"/>
              </w:rPr>
              <w:t>44,2</w:t>
            </w:r>
          </w:p>
        </w:tc>
        <w:tc>
          <w:tcPr>
            <w:tcW w:w="1276" w:type="dxa"/>
          </w:tcPr>
          <w:p w:rsidR="00712BE3" w:rsidRPr="003F36EF" w:rsidRDefault="000632C6" w:rsidP="002E02D7">
            <w:pPr>
              <w:widowControl w:val="0"/>
              <w:adjustRightInd w:val="0"/>
              <w:spacing w:after="0" w:line="240" w:lineRule="auto"/>
              <w:jc w:val="center"/>
              <w:textAlignment w:val="baseline"/>
              <w:rPr>
                <w:rFonts w:ascii="Times New Roman" w:hAnsi="Times New Roman" w:cs="Times New Roman"/>
                <w:sz w:val="28"/>
                <w:szCs w:val="28"/>
              </w:rPr>
            </w:pPr>
            <w:r>
              <w:rPr>
                <w:rFonts w:ascii="Times New Roman" w:hAnsi="Times New Roman" w:cs="Times New Roman"/>
                <w:sz w:val="28"/>
                <w:szCs w:val="28"/>
              </w:rPr>
              <w:t>20</w:t>
            </w:r>
          </w:p>
        </w:tc>
        <w:tc>
          <w:tcPr>
            <w:tcW w:w="850" w:type="dxa"/>
          </w:tcPr>
          <w:p w:rsidR="00712BE3" w:rsidRPr="003F36EF" w:rsidRDefault="00712BE3" w:rsidP="00252FF0">
            <w:pPr>
              <w:widowControl w:val="0"/>
              <w:adjustRightInd w:val="0"/>
              <w:spacing w:after="0" w:line="240" w:lineRule="auto"/>
              <w:jc w:val="center"/>
              <w:textAlignment w:val="baseline"/>
              <w:rPr>
                <w:rFonts w:ascii="Times New Roman" w:hAnsi="Times New Roman" w:cs="Times New Roman"/>
                <w:sz w:val="28"/>
                <w:szCs w:val="28"/>
              </w:rPr>
            </w:pPr>
            <w:r>
              <w:rPr>
                <w:rFonts w:ascii="Times New Roman" w:hAnsi="Times New Roman" w:cs="Times New Roman"/>
                <w:sz w:val="28"/>
                <w:szCs w:val="28"/>
              </w:rPr>
              <w:t>6</w:t>
            </w:r>
          </w:p>
        </w:tc>
        <w:tc>
          <w:tcPr>
            <w:tcW w:w="851" w:type="dxa"/>
          </w:tcPr>
          <w:p w:rsidR="00712BE3" w:rsidRPr="00C96E96" w:rsidRDefault="00712BE3" w:rsidP="00252FF0">
            <w:pPr>
              <w:widowControl w:val="0"/>
              <w:adjustRightInd w:val="0"/>
              <w:spacing w:after="0" w:line="240" w:lineRule="auto"/>
              <w:jc w:val="center"/>
              <w:textAlignment w:val="baseline"/>
              <w:rPr>
                <w:rFonts w:ascii="Times New Roman" w:hAnsi="Times New Roman" w:cs="Times New Roman"/>
                <w:b/>
                <w:sz w:val="28"/>
                <w:szCs w:val="28"/>
              </w:rPr>
            </w:pPr>
            <w:r w:rsidRPr="00C96E96">
              <w:rPr>
                <w:rFonts w:ascii="Times New Roman" w:hAnsi="Times New Roman" w:cs="Times New Roman"/>
                <w:b/>
                <w:sz w:val="28"/>
                <w:szCs w:val="28"/>
              </w:rPr>
              <w:t>100</w:t>
            </w:r>
          </w:p>
        </w:tc>
        <w:tc>
          <w:tcPr>
            <w:tcW w:w="992" w:type="dxa"/>
          </w:tcPr>
          <w:p w:rsidR="00712BE3" w:rsidRPr="00C96E96" w:rsidRDefault="00712BE3" w:rsidP="002E02D7">
            <w:pPr>
              <w:widowControl w:val="0"/>
              <w:adjustRightInd w:val="0"/>
              <w:spacing w:after="0" w:line="240" w:lineRule="auto"/>
              <w:jc w:val="center"/>
              <w:textAlignment w:val="baseline"/>
              <w:rPr>
                <w:rFonts w:ascii="Times New Roman" w:hAnsi="Times New Roman" w:cs="Times New Roman"/>
                <w:sz w:val="28"/>
                <w:szCs w:val="28"/>
                <w:u w:val="single"/>
              </w:rPr>
            </w:pPr>
            <w:r w:rsidRPr="00C96E96">
              <w:rPr>
                <w:rFonts w:ascii="Times New Roman" w:hAnsi="Times New Roman" w:cs="Times New Roman"/>
                <w:sz w:val="28"/>
                <w:szCs w:val="28"/>
                <w:u w:val="single"/>
              </w:rPr>
              <w:t>28,6</w:t>
            </w:r>
          </w:p>
        </w:tc>
        <w:tc>
          <w:tcPr>
            <w:tcW w:w="1559" w:type="dxa"/>
          </w:tcPr>
          <w:p w:rsidR="00712BE3" w:rsidRPr="003F36EF" w:rsidRDefault="00712BE3" w:rsidP="002E02D7">
            <w:pPr>
              <w:widowControl w:val="0"/>
              <w:adjustRightInd w:val="0"/>
              <w:spacing w:after="0" w:line="240" w:lineRule="auto"/>
              <w:jc w:val="center"/>
              <w:textAlignment w:val="baseline"/>
              <w:rPr>
                <w:rFonts w:ascii="Times New Roman" w:hAnsi="Times New Roman" w:cs="Times New Roman"/>
                <w:sz w:val="28"/>
                <w:szCs w:val="28"/>
              </w:rPr>
            </w:pPr>
            <w:r w:rsidRPr="00A858F9">
              <w:rPr>
                <w:rFonts w:ascii="Times New Roman" w:hAnsi="Times New Roman" w:cs="Times New Roman"/>
                <w:sz w:val="28"/>
                <w:szCs w:val="28"/>
              </w:rPr>
              <w:t>43,89</w:t>
            </w:r>
          </w:p>
        </w:tc>
      </w:tr>
      <w:tr w:rsidR="00712BE3" w:rsidRPr="003F36EF" w:rsidTr="005B157D">
        <w:trPr>
          <w:trHeight w:val="273"/>
        </w:trPr>
        <w:tc>
          <w:tcPr>
            <w:tcW w:w="1417" w:type="dxa"/>
            <w:shd w:val="clear" w:color="auto" w:fill="auto"/>
          </w:tcPr>
          <w:p w:rsidR="00712BE3" w:rsidRPr="003F36EF" w:rsidRDefault="00712BE3" w:rsidP="00ED7CF6">
            <w:pPr>
              <w:widowControl w:val="0"/>
              <w:adjustRightInd w:val="0"/>
              <w:spacing w:after="0" w:line="240" w:lineRule="auto"/>
              <w:jc w:val="both"/>
              <w:textAlignment w:val="baseline"/>
              <w:rPr>
                <w:rFonts w:ascii="Times New Roman" w:hAnsi="Times New Roman" w:cs="Times New Roman"/>
                <w:sz w:val="28"/>
                <w:szCs w:val="28"/>
              </w:rPr>
            </w:pPr>
            <w:r w:rsidRPr="003F36EF">
              <w:rPr>
                <w:rFonts w:ascii="Times New Roman" w:hAnsi="Times New Roman" w:cs="Times New Roman"/>
                <w:sz w:val="28"/>
                <w:szCs w:val="28"/>
              </w:rPr>
              <w:t>физика (36/36 б.)</w:t>
            </w:r>
          </w:p>
        </w:tc>
        <w:tc>
          <w:tcPr>
            <w:tcW w:w="1134" w:type="dxa"/>
            <w:shd w:val="clear" w:color="auto" w:fill="auto"/>
          </w:tcPr>
          <w:p w:rsidR="00712BE3" w:rsidRPr="003F36EF" w:rsidRDefault="00712BE3" w:rsidP="002E02D7">
            <w:pPr>
              <w:widowControl w:val="0"/>
              <w:adjustRightInd w:val="0"/>
              <w:spacing w:after="0" w:line="240" w:lineRule="auto"/>
              <w:jc w:val="center"/>
              <w:textAlignment w:val="baseline"/>
              <w:rPr>
                <w:rFonts w:ascii="Times New Roman" w:hAnsi="Times New Roman" w:cs="Times New Roman"/>
                <w:sz w:val="28"/>
                <w:szCs w:val="28"/>
              </w:rPr>
            </w:pPr>
            <w:r w:rsidRPr="003F36EF">
              <w:rPr>
                <w:rFonts w:ascii="Times New Roman" w:hAnsi="Times New Roman" w:cs="Times New Roman"/>
                <w:sz w:val="28"/>
                <w:szCs w:val="28"/>
              </w:rPr>
              <w:t>-</w:t>
            </w:r>
          </w:p>
        </w:tc>
        <w:tc>
          <w:tcPr>
            <w:tcW w:w="992" w:type="dxa"/>
          </w:tcPr>
          <w:p w:rsidR="00712BE3" w:rsidRPr="003F36EF" w:rsidRDefault="00712BE3" w:rsidP="002E02D7">
            <w:pPr>
              <w:widowControl w:val="0"/>
              <w:adjustRightInd w:val="0"/>
              <w:spacing w:after="0" w:line="240" w:lineRule="auto"/>
              <w:jc w:val="center"/>
              <w:textAlignment w:val="baseline"/>
              <w:rPr>
                <w:rFonts w:ascii="Times New Roman" w:hAnsi="Times New Roman" w:cs="Times New Roman"/>
                <w:b/>
                <w:sz w:val="28"/>
                <w:szCs w:val="28"/>
              </w:rPr>
            </w:pPr>
            <w:r w:rsidRPr="003F36EF">
              <w:rPr>
                <w:rFonts w:ascii="Times New Roman" w:hAnsi="Times New Roman" w:cs="Times New Roman"/>
                <w:b/>
                <w:sz w:val="28"/>
                <w:szCs w:val="28"/>
              </w:rPr>
              <w:t>-</w:t>
            </w:r>
          </w:p>
        </w:tc>
        <w:tc>
          <w:tcPr>
            <w:tcW w:w="993" w:type="dxa"/>
            <w:shd w:val="clear" w:color="auto" w:fill="auto"/>
          </w:tcPr>
          <w:p w:rsidR="00712BE3" w:rsidRPr="00C96E96" w:rsidRDefault="00712BE3" w:rsidP="002E02D7">
            <w:pPr>
              <w:widowControl w:val="0"/>
              <w:adjustRightInd w:val="0"/>
              <w:spacing w:after="0" w:line="240" w:lineRule="auto"/>
              <w:jc w:val="center"/>
              <w:textAlignment w:val="baseline"/>
              <w:rPr>
                <w:rFonts w:ascii="Times New Roman" w:hAnsi="Times New Roman" w:cs="Times New Roman"/>
                <w:sz w:val="28"/>
                <w:szCs w:val="28"/>
                <w:u w:val="single"/>
              </w:rPr>
            </w:pPr>
            <w:r w:rsidRPr="00C96E96">
              <w:rPr>
                <w:rFonts w:ascii="Times New Roman" w:hAnsi="Times New Roman" w:cs="Times New Roman"/>
                <w:sz w:val="28"/>
                <w:szCs w:val="28"/>
                <w:u w:val="single"/>
              </w:rPr>
              <w:t>-</w:t>
            </w:r>
          </w:p>
        </w:tc>
        <w:tc>
          <w:tcPr>
            <w:tcW w:w="850" w:type="dxa"/>
          </w:tcPr>
          <w:p w:rsidR="00712BE3" w:rsidRPr="003F36EF" w:rsidRDefault="00712BE3" w:rsidP="002E02D7">
            <w:pPr>
              <w:widowControl w:val="0"/>
              <w:adjustRightInd w:val="0"/>
              <w:spacing w:after="0" w:line="240" w:lineRule="auto"/>
              <w:jc w:val="center"/>
              <w:textAlignment w:val="baseline"/>
              <w:rPr>
                <w:rFonts w:ascii="Times New Roman" w:hAnsi="Times New Roman" w:cs="Times New Roman"/>
                <w:sz w:val="28"/>
                <w:szCs w:val="28"/>
              </w:rPr>
            </w:pPr>
            <w:r w:rsidRPr="003F36EF">
              <w:rPr>
                <w:rFonts w:ascii="Times New Roman" w:hAnsi="Times New Roman" w:cs="Times New Roman"/>
                <w:sz w:val="28"/>
                <w:szCs w:val="28"/>
              </w:rPr>
              <w:t>1</w:t>
            </w:r>
          </w:p>
        </w:tc>
        <w:tc>
          <w:tcPr>
            <w:tcW w:w="1134" w:type="dxa"/>
          </w:tcPr>
          <w:p w:rsidR="00712BE3" w:rsidRPr="003F36EF" w:rsidRDefault="00712BE3" w:rsidP="002E02D7">
            <w:pPr>
              <w:widowControl w:val="0"/>
              <w:adjustRightInd w:val="0"/>
              <w:spacing w:after="0" w:line="240" w:lineRule="auto"/>
              <w:jc w:val="center"/>
              <w:textAlignment w:val="baseline"/>
              <w:rPr>
                <w:rFonts w:ascii="Times New Roman" w:hAnsi="Times New Roman" w:cs="Times New Roman"/>
                <w:b/>
                <w:sz w:val="28"/>
                <w:szCs w:val="28"/>
              </w:rPr>
            </w:pPr>
            <w:r w:rsidRPr="003F36EF">
              <w:rPr>
                <w:rFonts w:ascii="Times New Roman" w:hAnsi="Times New Roman" w:cs="Times New Roman"/>
                <w:b/>
                <w:sz w:val="28"/>
                <w:szCs w:val="28"/>
              </w:rPr>
              <w:t>100 %</w:t>
            </w:r>
          </w:p>
        </w:tc>
        <w:tc>
          <w:tcPr>
            <w:tcW w:w="1134" w:type="dxa"/>
          </w:tcPr>
          <w:p w:rsidR="00712BE3" w:rsidRPr="00C96E96" w:rsidRDefault="00712BE3" w:rsidP="002E02D7">
            <w:pPr>
              <w:widowControl w:val="0"/>
              <w:adjustRightInd w:val="0"/>
              <w:spacing w:after="0" w:line="240" w:lineRule="auto"/>
              <w:jc w:val="center"/>
              <w:textAlignment w:val="baseline"/>
              <w:rPr>
                <w:rFonts w:ascii="Times New Roman" w:hAnsi="Times New Roman" w:cs="Times New Roman"/>
                <w:sz w:val="28"/>
                <w:szCs w:val="28"/>
                <w:u w:val="single"/>
              </w:rPr>
            </w:pPr>
            <w:r w:rsidRPr="00C96E96">
              <w:rPr>
                <w:rFonts w:ascii="Times New Roman" w:hAnsi="Times New Roman" w:cs="Times New Roman"/>
                <w:sz w:val="28"/>
                <w:szCs w:val="28"/>
                <w:u w:val="single"/>
              </w:rPr>
              <w:t>40</w:t>
            </w:r>
          </w:p>
        </w:tc>
        <w:tc>
          <w:tcPr>
            <w:tcW w:w="1701" w:type="dxa"/>
          </w:tcPr>
          <w:p w:rsidR="00712BE3" w:rsidRPr="003F36EF" w:rsidRDefault="00712BE3" w:rsidP="002E02D7">
            <w:pPr>
              <w:widowControl w:val="0"/>
              <w:adjustRightInd w:val="0"/>
              <w:spacing w:after="0" w:line="240" w:lineRule="auto"/>
              <w:jc w:val="center"/>
              <w:textAlignment w:val="baseline"/>
              <w:rPr>
                <w:rFonts w:ascii="Times New Roman" w:hAnsi="Times New Roman" w:cs="Times New Roman"/>
                <w:sz w:val="28"/>
                <w:szCs w:val="28"/>
              </w:rPr>
            </w:pPr>
            <w:r w:rsidRPr="003F36EF">
              <w:rPr>
                <w:rFonts w:ascii="Times New Roman" w:hAnsi="Times New Roman" w:cs="Times New Roman"/>
                <w:sz w:val="28"/>
                <w:szCs w:val="28"/>
              </w:rPr>
              <w:t>51,37</w:t>
            </w:r>
          </w:p>
        </w:tc>
        <w:tc>
          <w:tcPr>
            <w:tcW w:w="1276" w:type="dxa"/>
          </w:tcPr>
          <w:p w:rsidR="00712BE3" w:rsidRPr="003F36EF" w:rsidRDefault="005C3216" w:rsidP="002E02D7">
            <w:pPr>
              <w:widowControl w:val="0"/>
              <w:adjustRightInd w:val="0"/>
              <w:spacing w:after="0" w:line="240" w:lineRule="auto"/>
              <w:jc w:val="center"/>
              <w:textAlignment w:val="baseline"/>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712BE3" w:rsidRPr="003F36EF" w:rsidRDefault="005C3216" w:rsidP="002E02D7">
            <w:pPr>
              <w:widowControl w:val="0"/>
              <w:adjustRightInd w:val="0"/>
              <w:spacing w:after="0" w:line="240" w:lineRule="auto"/>
              <w:jc w:val="center"/>
              <w:textAlignment w:val="baseline"/>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712BE3" w:rsidRPr="00C96E96" w:rsidRDefault="005C3216" w:rsidP="002E02D7">
            <w:pPr>
              <w:widowControl w:val="0"/>
              <w:adjustRightInd w:val="0"/>
              <w:spacing w:after="0" w:line="240" w:lineRule="auto"/>
              <w:jc w:val="center"/>
              <w:textAlignment w:val="baseline"/>
              <w:rPr>
                <w:rFonts w:ascii="Times New Roman" w:hAnsi="Times New Roman" w:cs="Times New Roman"/>
                <w:b/>
                <w:sz w:val="28"/>
                <w:szCs w:val="28"/>
              </w:rPr>
            </w:pPr>
            <w:r w:rsidRPr="00C96E96">
              <w:rPr>
                <w:rFonts w:ascii="Times New Roman" w:hAnsi="Times New Roman" w:cs="Times New Roman"/>
                <w:b/>
                <w:sz w:val="28"/>
                <w:szCs w:val="28"/>
              </w:rPr>
              <w:t>-</w:t>
            </w:r>
          </w:p>
        </w:tc>
        <w:tc>
          <w:tcPr>
            <w:tcW w:w="992" w:type="dxa"/>
          </w:tcPr>
          <w:p w:rsidR="00712BE3" w:rsidRPr="003F36EF" w:rsidRDefault="005C3216" w:rsidP="002E02D7">
            <w:pPr>
              <w:widowControl w:val="0"/>
              <w:adjustRightInd w:val="0"/>
              <w:spacing w:after="0" w:line="240" w:lineRule="auto"/>
              <w:jc w:val="center"/>
              <w:textAlignment w:val="baseline"/>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712BE3" w:rsidRPr="003F36EF" w:rsidRDefault="005C3216" w:rsidP="002E02D7">
            <w:pPr>
              <w:widowControl w:val="0"/>
              <w:adjustRightInd w:val="0"/>
              <w:spacing w:after="0" w:line="240" w:lineRule="auto"/>
              <w:jc w:val="center"/>
              <w:textAlignment w:val="baseline"/>
              <w:rPr>
                <w:rFonts w:ascii="Times New Roman" w:hAnsi="Times New Roman" w:cs="Times New Roman"/>
                <w:sz w:val="28"/>
                <w:szCs w:val="28"/>
              </w:rPr>
            </w:pPr>
            <w:r>
              <w:rPr>
                <w:rFonts w:ascii="Times New Roman" w:hAnsi="Times New Roman" w:cs="Times New Roman"/>
                <w:sz w:val="28"/>
                <w:szCs w:val="28"/>
              </w:rPr>
              <w:t>-</w:t>
            </w:r>
          </w:p>
        </w:tc>
      </w:tr>
      <w:tr w:rsidR="00712BE3" w:rsidRPr="003F36EF" w:rsidTr="005B157D">
        <w:trPr>
          <w:trHeight w:val="273"/>
        </w:trPr>
        <w:tc>
          <w:tcPr>
            <w:tcW w:w="1417" w:type="dxa"/>
            <w:shd w:val="clear" w:color="auto" w:fill="auto"/>
          </w:tcPr>
          <w:p w:rsidR="00712BE3" w:rsidRPr="003F36EF" w:rsidRDefault="00712BE3" w:rsidP="00740B4A">
            <w:pPr>
              <w:widowControl w:val="0"/>
              <w:adjustRightInd w:val="0"/>
              <w:spacing w:after="0" w:line="240" w:lineRule="auto"/>
              <w:jc w:val="both"/>
              <w:textAlignment w:val="baseline"/>
              <w:rPr>
                <w:rFonts w:ascii="Times New Roman" w:hAnsi="Times New Roman" w:cs="Times New Roman"/>
                <w:sz w:val="28"/>
                <w:szCs w:val="28"/>
              </w:rPr>
            </w:pPr>
            <w:r w:rsidRPr="003F36EF">
              <w:rPr>
                <w:rFonts w:ascii="Times New Roman" w:hAnsi="Times New Roman" w:cs="Times New Roman"/>
                <w:sz w:val="28"/>
                <w:szCs w:val="28"/>
              </w:rPr>
              <w:t>биология (36/36 б.)</w:t>
            </w:r>
          </w:p>
        </w:tc>
        <w:tc>
          <w:tcPr>
            <w:tcW w:w="1134" w:type="dxa"/>
            <w:shd w:val="clear" w:color="auto" w:fill="auto"/>
          </w:tcPr>
          <w:p w:rsidR="00712BE3" w:rsidRPr="003F36EF" w:rsidRDefault="00712BE3" w:rsidP="002E02D7">
            <w:pPr>
              <w:widowControl w:val="0"/>
              <w:adjustRightInd w:val="0"/>
              <w:spacing w:after="0" w:line="240" w:lineRule="auto"/>
              <w:jc w:val="center"/>
              <w:textAlignment w:val="baseline"/>
              <w:rPr>
                <w:rFonts w:ascii="Times New Roman" w:hAnsi="Times New Roman" w:cs="Times New Roman"/>
                <w:sz w:val="28"/>
                <w:szCs w:val="28"/>
              </w:rPr>
            </w:pPr>
            <w:r w:rsidRPr="003F36EF">
              <w:rPr>
                <w:rFonts w:ascii="Times New Roman" w:hAnsi="Times New Roman" w:cs="Times New Roman"/>
                <w:sz w:val="28"/>
                <w:szCs w:val="28"/>
              </w:rPr>
              <w:t>2</w:t>
            </w:r>
          </w:p>
        </w:tc>
        <w:tc>
          <w:tcPr>
            <w:tcW w:w="992" w:type="dxa"/>
          </w:tcPr>
          <w:p w:rsidR="00712BE3" w:rsidRPr="003F36EF" w:rsidRDefault="00712BE3" w:rsidP="002E02D7">
            <w:pPr>
              <w:widowControl w:val="0"/>
              <w:adjustRightInd w:val="0"/>
              <w:spacing w:after="0" w:line="240" w:lineRule="auto"/>
              <w:jc w:val="center"/>
              <w:textAlignment w:val="baseline"/>
              <w:rPr>
                <w:rFonts w:ascii="Times New Roman" w:hAnsi="Times New Roman" w:cs="Times New Roman"/>
                <w:b/>
                <w:sz w:val="28"/>
                <w:szCs w:val="28"/>
              </w:rPr>
            </w:pPr>
            <w:r w:rsidRPr="003F36EF">
              <w:rPr>
                <w:rFonts w:ascii="Times New Roman" w:hAnsi="Times New Roman" w:cs="Times New Roman"/>
                <w:b/>
                <w:sz w:val="28"/>
                <w:szCs w:val="28"/>
              </w:rPr>
              <w:t>100%</w:t>
            </w:r>
          </w:p>
        </w:tc>
        <w:tc>
          <w:tcPr>
            <w:tcW w:w="993" w:type="dxa"/>
            <w:shd w:val="clear" w:color="auto" w:fill="auto"/>
          </w:tcPr>
          <w:p w:rsidR="00712BE3" w:rsidRPr="00C96E96" w:rsidRDefault="00712BE3" w:rsidP="002E02D7">
            <w:pPr>
              <w:widowControl w:val="0"/>
              <w:adjustRightInd w:val="0"/>
              <w:spacing w:after="0" w:line="240" w:lineRule="auto"/>
              <w:jc w:val="center"/>
              <w:textAlignment w:val="baseline"/>
              <w:rPr>
                <w:rFonts w:ascii="Times New Roman" w:hAnsi="Times New Roman" w:cs="Times New Roman"/>
                <w:sz w:val="28"/>
                <w:szCs w:val="28"/>
                <w:u w:val="single"/>
              </w:rPr>
            </w:pPr>
            <w:r w:rsidRPr="00C96E96">
              <w:rPr>
                <w:rFonts w:ascii="Times New Roman" w:hAnsi="Times New Roman" w:cs="Times New Roman"/>
                <w:sz w:val="28"/>
                <w:szCs w:val="28"/>
                <w:u w:val="single"/>
              </w:rPr>
              <w:t>45,5</w:t>
            </w:r>
          </w:p>
        </w:tc>
        <w:tc>
          <w:tcPr>
            <w:tcW w:w="850" w:type="dxa"/>
          </w:tcPr>
          <w:p w:rsidR="00712BE3" w:rsidRPr="003F36EF" w:rsidRDefault="00712BE3" w:rsidP="002E02D7">
            <w:pPr>
              <w:widowControl w:val="0"/>
              <w:adjustRightInd w:val="0"/>
              <w:spacing w:after="0" w:line="240" w:lineRule="auto"/>
              <w:jc w:val="center"/>
              <w:textAlignment w:val="baseline"/>
              <w:rPr>
                <w:rFonts w:ascii="Times New Roman" w:hAnsi="Times New Roman" w:cs="Times New Roman"/>
                <w:sz w:val="28"/>
                <w:szCs w:val="28"/>
              </w:rPr>
            </w:pPr>
            <w:r w:rsidRPr="003F36EF">
              <w:rPr>
                <w:rFonts w:ascii="Times New Roman" w:hAnsi="Times New Roman" w:cs="Times New Roman"/>
                <w:sz w:val="28"/>
                <w:szCs w:val="28"/>
              </w:rPr>
              <w:t>1</w:t>
            </w:r>
          </w:p>
        </w:tc>
        <w:tc>
          <w:tcPr>
            <w:tcW w:w="1134" w:type="dxa"/>
          </w:tcPr>
          <w:p w:rsidR="00712BE3" w:rsidRPr="003F36EF" w:rsidRDefault="00712BE3" w:rsidP="002E02D7">
            <w:pPr>
              <w:widowControl w:val="0"/>
              <w:adjustRightInd w:val="0"/>
              <w:spacing w:after="0" w:line="240" w:lineRule="auto"/>
              <w:jc w:val="center"/>
              <w:textAlignment w:val="baseline"/>
              <w:rPr>
                <w:rFonts w:ascii="Times New Roman" w:hAnsi="Times New Roman" w:cs="Times New Roman"/>
                <w:b/>
                <w:sz w:val="28"/>
                <w:szCs w:val="28"/>
              </w:rPr>
            </w:pPr>
            <w:r w:rsidRPr="003F36EF">
              <w:rPr>
                <w:rFonts w:ascii="Times New Roman" w:hAnsi="Times New Roman" w:cs="Times New Roman"/>
                <w:b/>
                <w:sz w:val="28"/>
                <w:szCs w:val="28"/>
              </w:rPr>
              <w:t>0 %</w:t>
            </w:r>
          </w:p>
        </w:tc>
        <w:tc>
          <w:tcPr>
            <w:tcW w:w="1134" w:type="dxa"/>
          </w:tcPr>
          <w:p w:rsidR="00712BE3" w:rsidRPr="00C96E96" w:rsidRDefault="00712BE3" w:rsidP="002E02D7">
            <w:pPr>
              <w:widowControl w:val="0"/>
              <w:adjustRightInd w:val="0"/>
              <w:spacing w:after="0" w:line="240" w:lineRule="auto"/>
              <w:jc w:val="center"/>
              <w:textAlignment w:val="baseline"/>
              <w:rPr>
                <w:rFonts w:ascii="Times New Roman" w:hAnsi="Times New Roman" w:cs="Times New Roman"/>
                <w:sz w:val="28"/>
                <w:szCs w:val="28"/>
                <w:u w:val="single"/>
              </w:rPr>
            </w:pPr>
            <w:r w:rsidRPr="00C96E96">
              <w:rPr>
                <w:rFonts w:ascii="Times New Roman" w:hAnsi="Times New Roman" w:cs="Times New Roman"/>
                <w:sz w:val="28"/>
                <w:szCs w:val="28"/>
                <w:u w:val="single"/>
              </w:rPr>
              <w:t>28</w:t>
            </w:r>
          </w:p>
        </w:tc>
        <w:tc>
          <w:tcPr>
            <w:tcW w:w="1701" w:type="dxa"/>
          </w:tcPr>
          <w:p w:rsidR="00712BE3" w:rsidRPr="003F36EF" w:rsidRDefault="00712BE3" w:rsidP="002E02D7">
            <w:pPr>
              <w:widowControl w:val="0"/>
              <w:adjustRightInd w:val="0"/>
              <w:spacing w:after="0" w:line="240" w:lineRule="auto"/>
              <w:jc w:val="center"/>
              <w:textAlignment w:val="baseline"/>
              <w:rPr>
                <w:rFonts w:ascii="Times New Roman" w:hAnsi="Times New Roman" w:cs="Times New Roman"/>
                <w:sz w:val="28"/>
                <w:szCs w:val="28"/>
              </w:rPr>
            </w:pPr>
            <w:r w:rsidRPr="003F36EF">
              <w:rPr>
                <w:rFonts w:ascii="Times New Roman" w:hAnsi="Times New Roman" w:cs="Times New Roman"/>
                <w:sz w:val="28"/>
                <w:szCs w:val="28"/>
              </w:rPr>
              <w:t>51,42</w:t>
            </w:r>
          </w:p>
        </w:tc>
        <w:tc>
          <w:tcPr>
            <w:tcW w:w="1276" w:type="dxa"/>
          </w:tcPr>
          <w:p w:rsidR="00712BE3" w:rsidRPr="003F36EF" w:rsidRDefault="005C3216" w:rsidP="002E02D7">
            <w:pPr>
              <w:widowControl w:val="0"/>
              <w:adjustRightInd w:val="0"/>
              <w:spacing w:after="0" w:line="240" w:lineRule="auto"/>
              <w:jc w:val="center"/>
              <w:textAlignment w:val="baseline"/>
              <w:rPr>
                <w:rFonts w:ascii="Times New Roman" w:hAnsi="Times New Roman" w:cs="Times New Roman"/>
                <w:sz w:val="28"/>
                <w:szCs w:val="28"/>
              </w:rPr>
            </w:pPr>
            <w:r>
              <w:rPr>
                <w:rFonts w:ascii="Times New Roman" w:hAnsi="Times New Roman" w:cs="Times New Roman"/>
                <w:sz w:val="28"/>
                <w:szCs w:val="28"/>
              </w:rPr>
              <w:t>36</w:t>
            </w:r>
          </w:p>
        </w:tc>
        <w:tc>
          <w:tcPr>
            <w:tcW w:w="850" w:type="dxa"/>
          </w:tcPr>
          <w:p w:rsidR="00712BE3" w:rsidRPr="003F36EF" w:rsidRDefault="004E3620" w:rsidP="002E02D7">
            <w:pPr>
              <w:widowControl w:val="0"/>
              <w:adjustRightInd w:val="0"/>
              <w:spacing w:after="0" w:line="240" w:lineRule="auto"/>
              <w:jc w:val="center"/>
              <w:textAlignment w:val="baseline"/>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712BE3" w:rsidRPr="00C96E96" w:rsidRDefault="004E3620" w:rsidP="002E02D7">
            <w:pPr>
              <w:widowControl w:val="0"/>
              <w:adjustRightInd w:val="0"/>
              <w:spacing w:after="0" w:line="240" w:lineRule="auto"/>
              <w:jc w:val="center"/>
              <w:textAlignment w:val="baseline"/>
              <w:rPr>
                <w:rFonts w:ascii="Times New Roman" w:hAnsi="Times New Roman" w:cs="Times New Roman"/>
                <w:b/>
                <w:sz w:val="28"/>
                <w:szCs w:val="28"/>
              </w:rPr>
            </w:pPr>
            <w:r w:rsidRPr="00C96E96">
              <w:rPr>
                <w:rFonts w:ascii="Times New Roman" w:hAnsi="Times New Roman" w:cs="Times New Roman"/>
                <w:b/>
                <w:sz w:val="28"/>
                <w:szCs w:val="28"/>
              </w:rPr>
              <w:t>100</w:t>
            </w:r>
          </w:p>
        </w:tc>
        <w:tc>
          <w:tcPr>
            <w:tcW w:w="992" w:type="dxa"/>
          </w:tcPr>
          <w:p w:rsidR="00712BE3" w:rsidRPr="00C96E96" w:rsidRDefault="00584E4D" w:rsidP="002E02D7">
            <w:pPr>
              <w:widowControl w:val="0"/>
              <w:adjustRightInd w:val="0"/>
              <w:spacing w:after="0" w:line="240" w:lineRule="auto"/>
              <w:jc w:val="center"/>
              <w:textAlignment w:val="baseline"/>
              <w:rPr>
                <w:rFonts w:ascii="Times New Roman" w:hAnsi="Times New Roman" w:cs="Times New Roman"/>
                <w:sz w:val="28"/>
                <w:szCs w:val="28"/>
                <w:u w:val="single"/>
              </w:rPr>
            </w:pPr>
            <w:r w:rsidRPr="00C96E96">
              <w:rPr>
                <w:rFonts w:ascii="Times New Roman" w:hAnsi="Times New Roman" w:cs="Times New Roman"/>
                <w:sz w:val="28"/>
                <w:szCs w:val="28"/>
                <w:u w:val="single"/>
              </w:rPr>
              <w:t>41</w:t>
            </w:r>
          </w:p>
        </w:tc>
        <w:tc>
          <w:tcPr>
            <w:tcW w:w="1559" w:type="dxa"/>
          </w:tcPr>
          <w:p w:rsidR="00712BE3" w:rsidRPr="003F36EF" w:rsidRDefault="00314E0D" w:rsidP="002E02D7">
            <w:pPr>
              <w:widowControl w:val="0"/>
              <w:adjustRightInd w:val="0"/>
              <w:spacing w:after="0" w:line="240" w:lineRule="auto"/>
              <w:jc w:val="center"/>
              <w:textAlignment w:val="baseline"/>
              <w:rPr>
                <w:rFonts w:ascii="Times New Roman" w:hAnsi="Times New Roman" w:cs="Times New Roman"/>
                <w:sz w:val="28"/>
                <w:szCs w:val="28"/>
              </w:rPr>
            </w:pPr>
            <w:r w:rsidRPr="00314E0D">
              <w:rPr>
                <w:rFonts w:ascii="Times New Roman" w:hAnsi="Times New Roman" w:cs="Times New Roman"/>
                <w:sz w:val="28"/>
                <w:szCs w:val="28"/>
              </w:rPr>
              <w:t>50,15</w:t>
            </w:r>
          </w:p>
        </w:tc>
      </w:tr>
      <w:tr w:rsidR="00712BE3" w:rsidRPr="003F36EF" w:rsidTr="005B157D">
        <w:trPr>
          <w:trHeight w:val="273"/>
        </w:trPr>
        <w:tc>
          <w:tcPr>
            <w:tcW w:w="1417" w:type="dxa"/>
            <w:shd w:val="clear" w:color="auto" w:fill="auto"/>
          </w:tcPr>
          <w:p w:rsidR="00712BE3" w:rsidRPr="003F36EF" w:rsidRDefault="00712BE3" w:rsidP="00ED7CF6">
            <w:pPr>
              <w:widowControl w:val="0"/>
              <w:adjustRightInd w:val="0"/>
              <w:spacing w:after="0" w:line="240" w:lineRule="auto"/>
              <w:jc w:val="both"/>
              <w:textAlignment w:val="baseline"/>
              <w:rPr>
                <w:rFonts w:ascii="Times New Roman" w:hAnsi="Times New Roman" w:cs="Times New Roman"/>
                <w:sz w:val="28"/>
                <w:szCs w:val="28"/>
              </w:rPr>
            </w:pPr>
            <w:r w:rsidRPr="003F36EF">
              <w:rPr>
                <w:rFonts w:ascii="Times New Roman" w:hAnsi="Times New Roman" w:cs="Times New Roman"/>
                <w:sz w:val="28"/>
                <w:szCs w:val="28"/>
              </w:rPr>
              <w:t>обществознание (39 б.)</w:t>
            </w:r>
          </w:p>
        </w:tc>
        <w:tc>
          <w:tcPr>
            <w:tcW w:w="1134" w:type="dxa"/>
            <w:shd w:val="clear" w:color="auto" w:fill="auto"/>
          </w:tcPr>
          <w:p w:rsidR="00712BE3" w:rsidRPr="003F36EF" w:rsidRDefault="00712BE3" w:rsidP="002E02D7">
            <w:pPr>
              <w:widowControl w:val="0"/>
              <w:adjustRightInd w:val="0"/>
              <w:spacing w:after="0" w:line="240" w:lineRule="auto"/>
              <w:jc w:val="center"/>
              <w:textAlignment w:val="baseline"/>
              <w:rPr>
                <w:rFonts w:ascii="Times New Roman" w:hAnsi="Times New Roman" w:cs="Times New Roman"/>
                <w:sz w:val="28"/>
                <w:szCs w:val="28"/>
              </w:rPr>
            </w:pPr>
            <w:r w:rsidRPr="003F36EF">
              <w:rPr>
                <w:rFonts w:ascii="Times New Roman" w:hAnsi="Times New Roman" w:cs="Times New Roman"/>
                <w:sz w:val="28"/>
                <w:szCs w:val="28"/>
              </w:rPr>
              <w:t>2</w:t>
            </w:r>
          </w:p>
        </w:tc>
        <w:tc>
          <w:tcPr>
            <w:tcW w:w="992" w:type="dxa"/>
          </w:tcPr>
          <w:p w:rsidR="00712BE3" w:rsidRPr="003F36EF" w:rsidRDefault="00712BE3" w:rsidP="002E02D7">
            <w:pPr>
              <w:widowControl w:val="0"/>
              <w:adjustRightInd w:val="0"/>
              <w:spacing w:after="0" w:line="240" w:lineRule="auto"/>
              <w:jc w:val="center"/>
              <w:textAlignment w:val="baseline"/>
              <w:rPr>
                <w:rFonts w:ascii="Times New Roman" w:hAnsi="Times New Roman" w:cs="Times New Roman"/>
                <w:b/>
                <w:sz w:val="28"/>
                <w:szCs w:val="28"/>
              </w:rPr>
            </w:pPr>
            <w:r w:rsidRPr="003F36EF">
              <w:rPr>
                <w:rFonts w:ascii="Times New Roman" w:hAnsi="Times New Roman" w:cs="Times New Roman"/>
                <w:b/>
                <w:sz w:val="28"/>
                <w:szCs w:val="28"/>
              </w:rPr>
              <w:t>100%</w:t>
            </w:r>
          </w:p>
        </w:tc>
        <w:tc>
          <w:tcPr>
            <w:tcW w:w="993" w:type="dxa"/>
            <w:shd w:val="clear" w:color="auto" w:fill="auto"/>
          </w:tcPr>
          <w:p w:rsidR="00712BE3" w:rsidRPr="00C96E96" w:rsidRDefault="00712BE3" w:rsidP="002E02D7">
            <w:pPr>
              <w:widowControl w:val="0"/>
              <w:adjustRightInd w:val="0"/>
              <w:spacing w:after="0" w:line="240" w:lineRule="auto"/>
              <w:jc w:val="center"/>
              <w:textAlignment w:val="baseline"/>
              <w:rPr>
                <w:rFonts w:ascii="Times New Roman" w:hAnsi="Times New Roman" w:cs="Times New Roman"/>
                <w:sz w:val="28"/>
                <w:szCs w:val="28"/>
                <w:u w:val="single"/>
              </w:rPr>
            </w:pPr>
            <w:r w:rsidRPr="00C96E96">
              <w:rPr>
                <w:rFonts w:ascii="Times New Roman" w:hAnsi="Times New Roman" w:cs="Times New Roman"/>
                <w:sz w:val="28"/>
                <w:szCs w:val="28"/>
                <w:u w:val="single"/>
              </w:rPr>
              <w:t>51,5</w:t>
            </w:r>
          </w:p>
        </w:tc>
        <w:tc>
          <w:tcPr>
            <w:tcW w:w="850" w:type="dxa"/>
          </w:tcPr>
          <w:p w:rsidR="00712BE3" w:rsidRPr="003F36EF" w:rsidRDefault="00712BE3" w:rsidP="002E02D7">
            <w:pPr>
              <w:widowControl w:val="0"/>
              <w:adjustRightInd w:val="0"/>
              <w:spacing w:after="0" w:line="240" w:lineRule="auto"/>
              <w:jc w:val="center"/>
              <w:textAlignment w:val="baseline"/>
              <w:rPr>
                <w:rFonts w:ascii="Times New Roman" w:hAnsi="Times New Roman" w:cs="Times New Roman"/>
                <w:sz w:val="28"/>
                <w:szCs w:val="28"/>
              </w:rPr>
            </w:pPr>
            <w:r w:rsidRPr="003F36EF">
              <w:rPr>
                <w:rFonts w:ascii="Times New Roman" w:hAnsi="Times New Roman" w:cs="Times New Roman"/>
                <w:sz w:val="28"/>
                <w:szCs w:val="28"/>
              </w:rPr>
              <w:t>4</w:t>
            </w:r>
          </w:p>
        </w:tc>
        <w:tc>
          <w:tcPr>
            <w:tcW w:w="1134" w:type="dxa"/>
          </w:tcPr>
          <w:p w:rsidR="00712BE3" w:rsidRPr="003F36EF" w:rsidRDefault="00712BE3" w:rsidP="002E02D7">
            <w:pPr>
              <w:widowControl w:val="0"/>
              <w:adjustRightInd w:val="0"/>
              <w:spacing w:after="0" w:line="240" w:lineRule="auto"/>
              <w:jc w:val="center"/>
              <w:textAlignment w:val="baseline"/>
              <w:rPr>
                <w:rFonts w:ascii="Times New Roman" w:hAnsi="Times New Roman" w:cs="Times New Roman"/>
                <w:b/>
                <w:sz w:val="28"/>
                <w:szCs w:val="28"/>
              </w:rPr>
            </w:pPr>
            <w:r w:rsidRPr="003F36EF">
              <w:rPr>
                <w:rFonts w:ascii="Times New Roman" w:hAnsi="Times New Roman" w:cs="Times New Roman"/>
                <w:b/>
                <w:sz w:val="28"/>
                <w:szCs w:val="28"/>
              </w:rPr>
              <w:t>100 %</w:t>
            </w:r>
          </w:p>
        </w:tc>
        <w:tc>
          <w:tcPr>
            <w:tcW w:w="1134" w:type="dxa"/>
          </w:tcPr>
          <w:p w:rsidR="00712BE3" w:rsidRPr="00C96E96" w:rsidRDefault="00712BE3" w:rsidP="002E02D7">
            <w:pPr>
              <w:widowControl w:val="0"/>
              <w:adjustRightInd w:val="0"/>
              <w:spacing w:after="0" w:line="240" w:lineRule="auto"/>
              <w:jc w:val="center"/>
              <w:textAlignment w:val="baseline"/>
              <w:rPr>
                <w:rFonts w:ascii="Times New Roman" w:hAnsi="Times New Roman" w:cs="Times New Roman"/>
                <w:sz w:val="28"/>
                <w:szCs w:val="28"/>
                <w:u w:val="single"/>
              </w:rPr>
            </w:pPr>
            <w:r w:rsidRPr="00C96E96">
              <w:rPr>
                <w:rFonts w:ascii="Times New Roman" w:hAnsi="Times New Roman" w:cs="Times New Roman"/>
                <w:sz w:val="28"/>
                <w:szCs w:val="28"/>
                <w:u w:val="single"/>
              </w:rPr>
              <w:t>43,8</w:t>
            </w:r>
          </w:p>
        </w:tc>
        <w:tc>
          <w:tcPr>
            <w:tcW w:w="1701" w:type="dxa"/>
          </w:tcPr>
          <w:p w:rsidR="00712BE3" w:rsidRPr="003F36EF" w:rsidRDefault="00712BE3" w:rsidP="00584645">
            <w:pPr>
              <w:widowControl w:val="0"/>
              <w:adjustRightInd w:val="0"/>
              <w:spacing w:after="0" w:line="240" w:lineRule="auto"/>
              <w:jc w:val="center"/>
              <w:textAlignment w:val="baseline"/>
              <w:rPr>
                <w:rFonts w:ascii="Times New Roman" w:hAnsi="Times New Roman" w:cs="Times New Roman"/>
                <w:sz w:val="28"/>
                <w:szCs w:val="28"/>
              </w:rPr>
            </w:pPr>
            <w:r w:rsidRPr="003F36EF">
              <w:rPr>
                <w:rFonts w:ascii="Times New Roman" w:hAnsi="Times New Roman" w:cs="Times New Roman"/>
                <w:sz w:val="28"/>
                <w:szCs w:val="28"/>
              </w:rPr>
              <w:t>56,6</w:t>
            </w:r>
          </w:p>
        </w:tc>
        <w:tc>
          <w:tcPr>
            <w:tcW w:w="1276" w:type="dxa"/>
          </w:tcPr>
          <w:p w:rsidR="00712BE3" w:rsidRPr="003F36EF" w:rsidRDefault="001102FD" w:rsidP="00584645">
            <w:pPr>
              <w:widowControl w:val="0"/>
              <w:adjustRightInd w:val="0"/>
              <w:spacing w:after="0" w:line="240" w:lineRule="auto"/>
              <w:jc w:val="center"/>
              <w:textAlignment w:val="baseline"/>
              <w:rPr>
                <w:rFonts w:ascii="Times New Roman" w:hAnsi="Times New Roman" w:cs="Times New Roman"/>
                <w:sz w:val="28"/>
                <w:szCs w:val="28"/>
              </w:rPr>
            </w:pPr>
            <w:r>
              <w:rPr>
                <w:rFonts w:ascii="Times New Roman" w:hAnsi="Times New Roman" w:cs="Times New Roman"/>
                <w:sz w:val="28"/>
                <w:szCs w:val="28"/>
              </w:rPr>
              <w:t>39</w:t>
            </w:r>
          </w:p>
        </w:tc>
        <w:tc>
          <w:tcPr>
            <w:tcW w:w="850" w:type="dxa"/>
          </w:tcPr>
          <w:p w:rsidR="00712BE3" w:rsidRPr="003F36EF" w:rsidRDefault="001102FD" w:rsidP="00584645">
            <w:pPr>
              <w:widowControl w:val="0"/>
              <w:adjustRightInd w:val="0"/>
              <w:spacing w:after="0" w:line="240" w:lineRule="auto"/>
              <w:jc w:val="center"/>
              <w:textAlignment w:val="baseline"/>
              <w:rPr>
                <w:rFonts w:ascii="Times New Roman" w:hAnsi="Times New Roman" w:cs="Times New Roman"/>
                <w:sz w:val="28"/>
                <w:szCs w:val="28"/>
              </w:rPr>
            </w:pPr>
            <w:r>
              <w:rPr>
                <w:rFonts w:ascii="Times New Roman" w:hAnsi="Times New Roman" w:cs="Times New Roman"/>
                <w:sz w:val="28"/>
                <w:szCs w:val="28"/>
              </w:rPr>
              <w:t>4</w:t>
            </w:r>
          </w:p>
        </w:tc>
        <w:tc>
          <w:tcPr>
            <w:tcW w:w="851" w:type="dxa"/>
          </w:tcPr>
          <w:p w:rsidR="00712BE3" w:rsidRPr="00C96E96" w:rsidRDefault="001102FD" w:rsidP="00584645">
            <w:pPr>
              <w:widowControl w:val="0"/>
              <w:adjustRightInd w:val="0"/>
              <w:spacing w:after="0" w:line="240" w:lineRule="auto"/>
              <w:jc w:val="center"/>
              <w:textAlignment w:val="baseline"/>
              <w:rPr>
                <w:rFonts w:ascii="Times New Roman" w:hAnsi="Times New Roman" w:cs="Times New Roman"/>
                <w:b/>
                <w:sz w:val="28"/>
                <w:szCs w:val="28"/>
              </w:rPr>
            </w:pPr>
            <w:r w:rsidRPr="00C96E96">
              <w:rPr>
                <w:rFonts w:ascii="Times New Roman" w:hAnsi="Times New Roman" w:cs="Times New Roman"/>
                <w:b/>
                <w:sz w:val="28"/>
                <w:szCs w:val="28"/>
              </w:rPr>
              <w:t>25</w:t>
            </w:r>
          </w:p>
        </w:tc>
        <w:tc>
          <w:tcPr>
            <w:tcW w:w="992" w:type="dxa"/>
          </w:tcPr>
          <w:p w:rsidR="00712BE3" w:rsidRPr="00C96E96" w:rsidRDefault="001102FD" w:rsidP="00584645">
            <w:pPr>
              <w:widowControl w:val="0"/>
              <w:adjustRightInd w:val="0"/>
              <w:spacing w:after="0" w:line="240" w:lineRule="auto"/>
              <w:jc w:val="center"/>
              <w:textAlignment w:val="baseline"/>
              <w:rPr>
                <w:rFonts w:ascii="Times New Roman" w:hAnsi="Times New Roman" w:cs="Times New Roman"/>
                <w:sz w:val="28"/>
                <w:szCs w:val="28"/>
                <w:u w:val="single"/>
              </w:rPr>
            </w:pPr>
            <w:r w:rsidRPr="00C96E96">
              <w:rPr>
                <w:rFonts w:ascii="Times New Roman" w:hAnsi="Times New Roman" w:cs="Times New Roman"/>
                <w:sz w:val="28"/>
                <w:szCs w:val="28"/>
                <w:u w:val="single"/>
              </w:rPr>
              <w:t>38,8</w:t>
            </w:r>
          </w:p>
        </w:tc>
        <w:tc>
          <w:tcPr>
            <w:tcW w:w="1559" w:type="dxa"/>
          </w:tcPr>
          <w:p w:rsidR="00712BE3" w:rsidRPr="003F36EF" w:rsidRDefault="001102FD" w:rsidP="00584645">
            <w:pPr>
              <w:widowControl w:val="0"/>
              <w:adjustRightInd w:val="0"/>
              <w:spacing w:after="0" w:line="240" w:lineRule="auto"/>
              <w:jc w:val="center"/>
              <w:textAlignment w:val="baseline"/>
              <w:rPr>
                <w:rFonts w:ascii="Times New Roman" w:hAnsi="Times New Roman" w:cs="Times New Roman"/>
                <w:sz w:val="28"/>
                <w:szCs w:val="28"/>
              </w:rPr>
            </w:pPr>
            <w:r w:rsidRPr="001102FD">
              <w:rPr>
                <w:rFonts w:ascii="Times New Roman" w:hAnsi="Times New Roman" w:cs="Times New Roman"/>
                <w:sz w:val="28"/>
                <w:szCs w:val="28"/>
              </w:rPr>
              <w:t>49,75</w:t>
            </w:r>
          </w:p>
        </w:tc>
      </w:tr>
      <w:tr w:rsidR="00712BE3" w:rsidRPr="003F36EF" w:rsidTr="005B157D">
        <w:trPr>
          <w:trHeight w:val="273"/>
        </w:trPr>
        <w:tc>
          <w:tcPr>
            <w:tcW w:w="1417" w:type="dxa"/>
            <w:shd w:val="clear" w:color="auto" w:fill="auto"/>
          </w:tcPr>
          <w:p w:rsidR="00712BE3" w:rsidRPr="003F36EF" w:rsidRDefault="00712BE3" w:rsidP="00ED7CF6">
            <w:pPr>
              <w:widowControl w:val="0"/>
              <w:adjustRightInd w:val="0"/>
              <w:spacing w:after="0" w:line="240" w:lineRule="auto"/>
              <w:jc w:val="both"/>
              <w:textAlignment w:val="baseline"/>
              <w:rPr>
                <w:rFonts w:ascii="Times New Roman" w:hAnsi="Times New Roman" w:cs="Times New Roman"/>
                <w:sz w:val="28"/>
                <w:szCs w:val="28"/>
              </w:rPr>
            </w:pPr>
            <w:r w:rsidRPr="003F36EF">
              <w:rPr>
                <w:rFonts w:ascii="Times New Roman" w:hAnsi="Times New Roman" w:cs="Times New Roman"/>
                <w:sz w:val="28"/>
                <w:szCs w:val="28"/>
              </w:rPr>
              <w:t>литература(32 б.)</w:t>
            </w:r>
          </w:p>
        </w:tc>
        <w:tc>
          <w:tcPr>
            <w:tcW w:w="1134" w:type="dxa"/>
            <w:shd w:val="clear" w:color="auto" w:fill="auto"/>
          </w:tcPr>
          <w:p w:rsidR="00712BE3" w:rsidRPr="003F36EF" w:rsidRDefault="00712BE3" w:rsidP="002E02D7">
            <w:pPr>
              <w:widowControl w:val="0"/>
              <w:adjustRightInd w:val="0"/>
              <w:spacing w:after="0" w:line="240" w:lineRule="auto"/>
              <w:jc w:val="center"/>
              <w:textAlignment w:val="baseline"/>
              <w:rPr>
                <w:rFonts w:ascii="Times New Roman" w:hAnsi="Times New Roman" w:cs="Times New Roman"/>
                <w:sz w:val="28"/>
                <w:szCs w:val="28"/>
              </w:rPr>
            </w:pPr>
            <w:r w:rsidRPr="003F36EF">
              <w:rPr>
                <w:rFonts w:ascii="Times New Roman" w:hAnsi="Times New Roman" w:cs="Times New Roman"/>
                <w:sz w:val="28"/>
                <w:szCs w:val="28"/>
              </w:rPr>
              <w:t>1</w:t>
            </w:r>
          </w:p>
        </w:tc>
        <w:tc>
          <w:tcPr>
            <w:tcW w:w="992" w:type="dxa"/>
          </w:tcPr>
          <w:p w:rsidR="00712BE3" w:rsidRPr="003F36EF" w:rsidRDefault="00712BE3" w:rsidP="002E02D7">
            <w:pPr>
              <w:widowControl w:val="0"/>
              <w:adjustRightInd w:val="0"/>
              <w:spacing w:after="0" w:line="240" w:lineRule="auto"/>
              <w:jc w:val="center"/>
              <w:textAlignment w:val="baseline"/>
              <w:rPr>
                <w:rFonts w:ascii="Times New Roman" w:hAnsi="Times New Roman" w:cs="Times New Roman"/>
                <w:b/>
                <w:sz w:val="28"/>
                <w:szCs w:val="28"/>
              </w:rPr>
            </w:pPr>
            <w:r w:rsidRPr="003F36EF">
              <w:rPr>
                <w:rFonts w:ascii="Times New Roman" w:hAnsi="Times New Roman" w:cs="Times New Roman"/>
                <w:b/>
                <w:sz w:val="28"/>
                <w:szCs w:val="28"/>
              </w:rPr>
              <w:t>100%</w:t>
            </w:r>
          </w:p>
        </w:tc>
        <w:tc>
          <w:tcPr>
            <w:tcW w:w="993" w:type="dxa"/>
            <w:shd w:val="clear" w:color="auto" w:fill="auto"/>
          </w:tcPr>
          <w:p w:rsidR="00712BE3" w:rsidRPr="00C96E96" w:rsidRDefault="00712BE3" w:rsidP="002E02D7">
            <w:pPr>
              <w:widowControl w:val="0"/>
              <w:adjustRightInd w:val="0"/>
              <w:spacing w:after="0" w:line="240" w:lineRule="auto"/>
              <w:jc w:val="center"/>
              <w:textAlignment w:val="baseline"/>
              <w:rPr>
                <w:rFonts w:ascii="Times New Roman" w:hAnsi="Times New Roman" w:cs="Times New Roman"/>
                <w:sz w:val="28"/>
                <w:szCs w:val="28"/>
                <w:u w:val="single"/>
              </w:rPr>
            </w:pPr>
            <w:r w:rsidRPr="00C96E96">
              <w:rPr>
                <w:rFonts w:ascii="Times New Roman" w:hAnsi="Times New Roman" w:cs="Times New Roman"/>
                <w:sz w:val="28"/>
                <w:szCs w:val="28"/>
                <w:u w:val="single"/>
              </w:rPr>
              <w:t>32</w:t>
            </w:r>
          </w:p>
        </w:tc>
        <w:tc>
          <w:tcPr>
            <w:tcW w:w="850" w:type="dxa"/>
          </w:tcPr>
          <w:p w:rsidR="00712BE3" w:rsidRPr="003F36EF" w:rsidRDefault="00712BE3" w:rsidP="002E02D7">
            <w:pPr>
              <w:widowControl w:val="0"/>
              <w:adjustRightInd w:val="0"/>
              <w:spacing w:after="0" w:line="240" w:lineRule="auto"/>
              <w:jc w:val="center"/>
              <w:textAlignment w:val="baseline"/>
              <w:rPr>
                <w:rFonts w:ascii="Times New Roman" w:hAnsi="Times New Roman" w:cs="Times New Roman"/>
                <w:sz w:val="28"/>
                <w:szCs w:val="28"/>
              </w:rPr>
            </w:pPr>
            <w:r w:rsidRPr="003F36EF">
              <w:rPr>
                <w:rFonts w:ascii="Times New Roman" w:hAnsi="Times New Roman" w:cs="Times New Roman"/>
                <w:sz w:val="28"/>
                <w:szCs w:val="28"/>
              </w:rPr>
              <w:t>-</w:t>
            </w:r>
          </w:p>
        </w:tc>
        <w:tc>
          <w:tcPr>
            <w:tcW w:w="1134" w:type="dxa"/>
          </w:tcPr>
          <w:p w:rsidR="00712BE3" w:rsidRPr="003F36EF" w:rsidRDefault="00712BE3" w:rsidP="002E02D7">
            <w:pPr>
              <w:widowControl w:val="0"/>
              <w:adjustRightInd w:val="0"/>
              <w:spacing w:after="0" w:line="240" w:lineRule="auto"/>
              <w:jc w:val="center"/>
              <w:textAlignment w:val="baseline"/>
              <w:rPr>
                <w:rFonts w:ascii="Times New Roman" w:hAnsi="Times New Roman" w:cs="Times New Roman"/>
                <w:b/>
                <w:sz w:val="28"/>
                <w:szCs w:val="28"/>
              </w:rPr>
            </w:pPr>
            <w:r w:rsidRPr="003F36EF">
              <w:rPr>
                <w:rFonts w:ascii="Times New Roman" w:hAnsi="Times New Roman" w:cs="Times New Roman"/>
                <w:b/>
                <w:sz w:val="28"/>
                <w:szCs w:val="28"/>
              </w:rPr>
              <w:t>-</w:t>
            </w:r>
          </w:p>
        </w:tc>
        <w:tc>
          <w:tcPr>
            <w:tcW w:w="1134" w:type="dxa"/>
          </w:tcPr>
          <w:p w:rsidR="00712BE3" w:rsidRPr="003F36EF" w:rsidRDefault="00712BE3" w:rsidP="002E02D7">
            <w:pPr>
              <w:widowControl w:val="0"/>
              <w:adjustRightInd w:val="0"/>
              <w:spacing w:after="0" w:line="240" w:lineRule="auto"/>
              <w:jc w:val="center"/>
              <w:textAlignment w:val="baseline"/>
              <w:rPr>
                <w:rFonts w:ascii="Times New Roman" w:hAnsi="Times New Roman" w:cs="Times New Roman"/>
                <w:sz w:val="28"/>
                <w:szCs w:val="28"/>
              </w:rPr>
            </w:pPr>
            <w:r w:rsidRPr="003F36EF">
              <w:rPr>
                <w:rFonts w:ascii="Times New Roman" w:hAnsi="Times New Roman" w:cs="Times New Roman"/>
                <w:sz w:val="28"/>
                <w:szCs w:val="28"/>
              </w:rPr>
              <w:t>-</w:t>
            </w:r>
          </w:p>
        </w:tc>
        <w:tc>
          <w:tcPr>
            <w:tcW w:w="1701" w:type="dxa"/>
          </w:tcPr>
          <w:p w:rsidR="00712BE3" w:rsidRPr="003F36EF" w:rsidRDefault="00712BE3" w:rsidP="002E02D7">
            <w:pPr>
              <w:widowControl w:val="0"/>
              <w:adjustRightInd w:val="0"/>
              <w:spacing w:after="0" w:line="240" w:lineRule="auto"/>
              <w:jc w:val="center"/>
              <w:textAlignment w:val="baseline"/>
              <w:rPr>
                <w:rFonts w:ascii="Times New Roman" w:hAnsi="Times New Roman" w:cs="Times New Roman"/>
                <w:sz w:val="28"/>
                <w:szCs w:val="28"/>
              </w:rPr>
            </w:pPr>
            <w:r w:rsidRPr="003F36EF">
              <w:rPr>
                <w:rFonts w:ascii="Times New Roman" w:hAnsi="Times New Roman" w:cs="Times New Roman"/>
                <w:sz w:val="28"/>
                <w:szCs w:val="28"/>
              </w:rPr>
              <w:t>-</w:t>
            </w:r>
          </w:p>
        </w:tc>
        <w:tc>
          <w:tcPr>
            <w:tcW w:w="1276" w:type="dxa"/>
          </w:tcPr>
          <w:p w:rsidR="00712BE3" w:rsidRPr="003F36EF" w:rsidRDefault="001102FD" w:rsidP="002E02D7">
            <w:pPr>
              <w:widowControl w:val="0"/>
              <w:adjustRightInd w:val="0"/>
              <w:spacing w:after="0" w:line="240" w:lineRule="auto"/>
              <w:jc w:val="center"/>
              <w:textAlignment w:val="baseline"/>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712BE3" w:rsidRPr="003F36EF" w:rsidRDefault="001102FD" w:rsidP="002E02D7">
            <w:pPr>
              <w:widowControl w:val="0"/>
              <w:adjustRightInd w:val="0"/>
              <w:spacing w:after="0" w:line="240" w:lineRule="auto"/>
              <w:jc w:val="center"/>
              <w:textAlignment w:val="baseline"/>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712BE3" w:rsidRPr="003F36EF" w:rsidRDefault="001102FD" w:rsidP="002E02D7">
            <w:pPr>
              <w:widowControl w:val="0"/>
              <w:adjustRightInd w:val="0"/>
              <w:spacing w:after="0" w:line="240" w:lineRule="auto"/>
              <w:jc w:val="center"/>
              <w:textAlignment w:val="baseline"/>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712BE3" w:rsidRPr="003F36EF" w:rsidRDefault="001102FD" w:rsidP="002E02D7">
            <w:pPr>
              <w:widowControl w:val="0"/>
              <w:adjustRightInd w:val="0"/>
              <w:spacing w:after="0" w:line="240" w:lineRule="auto"/>
              <w:jc w:val="center"/>
              <w:textAlignment w:val="baseline"/>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712BE3" w:rsidRPr="003F36EF" w:rsidRDefault="001102FD" w:rsidP="002E02D7">
            <w:pPr>
              <w:widowControl w:val="0"/>
              <w:adjustRightInd w:val="0"/>
              <w:spacing w:after="0" w:line="240" w:lineRule="auto"/>
              <w:jc w:val="center"/>
              <w:textAlignment w:val="baseline"/>
              <w:rPr>
                <w:rFonts w:ascii="Times New Roman" w:hAnsi="Times New Roman" w:cs="Times New Roman"/>
                <w:sz w:val="28"/>
                <w:szCs w:val="28"/>
              </w:rPr>
            </w:pPr>
            <w:r>
              <w:rPr>
                <w:rFonts w:ascii="Times New Roman" w:hAnsi="Times New Roman" w:cs="Times New Roman"/>
                <w:sz w:val="28"/>
                <w:szCs w:val="28"/>
              </w:rPr>
              <w:t>-</w:t>
            </w:r>
          </w:p>
        </w:tc>
      </w:tr>
      <w:tr w:rsidR="00712BE3" w:rsidRPr="003F36EF" w:rsidTr="005B157D">
        <w:trPr>
          <w:trHeight w:val="273"/>
        </w:trPr>
        <w:tc>
          <w:tcPr>
            <w:tcW w:w="1417" w:type="dxa"/>
            <w:shd w:val="clear" w:color="auto" w:fill="auto"/>
          </w:tcPr>
          <w:p w:rsidR="00712BE3" w:rsidRPr="003F36EF" w:rsidRDefault="00712BE3" w:rsidP="00ED7CF6">
            <w:pPr>
              <w:widowControl w:val="0"/>
              <w:adjustRightInd w:val="0"/>
              <w:spacing w:after="0" w:line="240" w:lineRule="auto"/>
              <w:jc w:val="both"/>
              <w:textAlignment w:val="baseline"/>
              <w:rPr>
                <w:rFonts w:ascii="Times New Roman" w:hAnsi="Times New Roman" w:cs="Times New Roman"/>
                <w:sz w:val="28"/>
                <w:szCs w:val="28"/>
              </w:rPr>
            </w:pPr>
            <w:r w:rsidRPr="003F36EF">
              <w:rPr>
                <w:rFonts w:ascii="Times New Roman" w:hAnsi="Times New Roman" w:cs="Times New Roman"/>
                <w:sz w:val="28"/>
                <w:szCs w:val="28"/>
              </w:rPr>
              <w:t>история (30/32 б.)</w:t>
            </w:r>
          </w:p>
        </w:tc>
        <w:tc>
          <w:tcPr>
            <w:tcW w:w="1134" w:type="dxa"/>
            <w:shd w:val="clear" w:color="auto" w:fill="auto"/>
          </w:tcPr>
          <w:p w:rsidR="00712BE3" w:rsidRPr="003F36EF" w:rsidRDefault="00712BE3" w:rsidP="002E02D7">
            <w:pPr>
              <w:widowControl w:val="0"/>
              <w:adjustRightInd w:val="0"/>
              <w:spacing w:after="0" w:line="240" w:lineRule="auto"/>
              <w:jc w:val="center"/>
              <w:textAlignment w:val="baseline"/>
              <w:rPr>
                <w:rFonts w:ascii="Times New Roman" w:hAnsi="Times New Roman" w:cs="Times New Roman"/>
                <w:sz w:val="28"/>
                <w:szCs w:val="28"/>
              </w:rPr>
            </w:pPr>
            <w:r w:rsidRPr="003F36EF">
              <w:rPr>
                <w:rFonts w:ascii="Times New Roman" w:hAnsi="Times New Roman" w:cs="Times New Roman"/>
                <w:sz w:val="28"/>
                <w:szCs w:val="28"/>
              </w:rPr>
              <w:t>1</w:t>
            </w:r>
          </w:p>
        </w:tc>
        <w:tc>
          <w:tcPr>
            <w:tcW w:w="992" w:type="dxa"/>
          </w:tcPr>
          <w:p w:rsidR="00712BE3" w:rsidRPr="003F36EF" w:rsidRDefault="00712BE3" w:rsidP="002E02D7">
            <w:pPr>
              <w:widowControl w:val="0"/>
              <w:adjustRightInd w:val="0"/>
              <w:spacing w:after="0" w:line="240" w:lineRule="auto"/>
              <w:jc w:val="center"/>
              <w:textAlignment w:val="baseline"/>
              <w:rPr>
                <w:rFonts w:ascii="Times New Roman" w:hAnsi="Times New Roman" w:cs="Times New Roman"/>
                <w:b/>
                <w:sz w:val="28"/>
                <w:szCs w:val="28"/>
              </w:rPr>
            </w:pPr>
            <w:r w:rsidRPr="003F36EF">
              <w:rPr>
                <w:rFonts w:ascii="Times New Roman" w:hAnsi="Times New Roman" w:cs="Times New Roman"/>
                <w:b/>
                <w:sz w:val="28"/>
                <w:szCs w:val="28"/>
              </w:rPr>
              <w:t>100%</w:t>
            </w:r>
          </w:p>
        </w:tc>
        <w:tc>
          <w:tcPr>
            <w:tcW w:w="993" w:type="dxa"/>
            <w:shd w:val="clear" w:color="auto" w:fill="auto"/>
          </w:tcPr>
          <w:p w:rsidR="00712BE3" w:rsidRPr="00C96E96" w:rsidRDefault="00712BE3" w:rsidP="002E02D7">
            <w:pPr>
              <w:widowControl w:val="0"/>
              <w:adjustRightInd w:val="0"/>
              <w:spacing w:after="0" w:line="240" w:lineRule="auto"/>
              <w:jc w:val="center"/>
              <w:textAlignment w:val="baseline"/>
              <w:rPr>
                <w:rFonts w:ascii="Times New Roman" w:hAnsi="Times New Roman" w:cs="Times New Roman"/>
                <w:sz w:val="28"/>
                <w:szCs w:val="28"/>
                <w:u w:val="single"/>
              </w:rPr>
            </w:pPr>
            <w:r w:rsidRPr="00C96E96">
              <w:rPr>
                <w:rFonts w:ascii="Times New Roman" w:hAnsi="Times New Roman" w:cs="Times New Roman"/>
                <w:sz w:val="28"/>
                <w:szCs w:val="28"/>
                <w:u w:val="single"/>
              </w:rPr>
              <w:t>44</w:t>
            </w:r>
          </w:p>
        </w:tc>
        <w:tc>
          <w:tcPr>
            <w:tcW w:w="850" w:type="dxa"/>
          </w:tcPr>
          <w:p w:rsidR="00712BE3" w:rsidRPr="003F36EF" w:rsidRDefault="00712BE3" w:rsidP="002E02D7">
            <w:pPr>
              <w:widowControl w:val="0"/>
              <w:adjustRightInd w:val="0"/>
              <w:spacing w:after="0" w:line="240" w:lineRule="auto"/>
              <w:jc w:val="center"/>
              <w:textAlignment w:val="baseline"/>
              <w:rPr>
                <w:rFonts w:ascii="Times New Roman" w:hAnsi="Times New Roman" w:cs="Times New Roman"/>
                <w:sz w:val="28"/>
                <w:szCs w:val="28"/>
              </w:rPr>
            </w:pPr>
            <w:r w:rsidRPr="003F36EF">
              <w:rPr>
                <w:rFonts w:ascii="Times New Roman" w:hAnsi="Times New Roman" w:cs="Times New Roman"/>
                <w:sz w:val="28"/>
                <w:szCs w:val="28"/>
              </w:rPr>
              <w:t>3</w:t>
            </w:r>
          </w:p>
        </w:tc>
        <w:tc>
          <w:tcPr>
            <w:tcW w:w="1134" w:type="dxa"/>
          </w:tcPr>
          <w:p w:rsidR="00712BE3" w:rsidRPr="003F36EF" w:rsidRDefault="00712BE3" w:rsidP="002E02D7">
            <w:pPr>
              <w:widowControl w:val="0"/>
              <w:adjustRightInd w:val="0"/>
              <w:spacing w:after="0" w:line="240" w:lineRule="auto"/>
              <w:jc w:val="center"/>
              <w:textAlignment w:val="baseline"/>
              <w:rPr>
                <w:rFonts w:ascii="Times New Roman" w:hAnsi="Times New Roman" w:cs="Times New Roman"/>
                <w:b/>
                <w:sz w:val="28"/>
                <w:szCs w:val="28"/>
              </w:rPr>
            </w:pPr>
            <w:r w:rsidRPr="003F36EF">
              <w:rPr>
                <w:rFonts w:ascii="Times New Roman" w:hAnsi="Times New Roman" w:cs="Times New Roman"/>
                <w:b/>
                <w:sz w:val="28"/>
                <w:szCs w:val="28"/>
              </w:rPr>
              <w:t>33,3 %</w:t>
            </w:r>
          </w:p>
        </w:tc>
        <w:tc>
          <w:tcPr>
            <w:tcW w:w="1134" w:type="dxa"/>
          </w:tcPr>
          <w:p w:rsidR="00712BE3" w:rsidRPr="00C96E96" w:rsidRDefault="00712BE3" w:rsidP="002E02D7">
            <w:pPr>
              <w:widowControl w:val="0"/>
              <w:adjustRightInd w:val="0"/>
              <w:spacing w:after="0" w:line="240" w:lineRule="auto"/>
              <w:jc w:val="center"/>
              <w:textAlignment w:val="baseline"/>
              <w:rPr>
                <w:rFonts w:ascii="Times New Roman" w:hAnsi="Times New Roman" w:cs="Times New Roman"/>
                <w:sz w:val="28"/>
                <w:szCs w:val="28"/>
                <w:u w:val="single"/>
              </w:rPr>
            </w:pPr>
            <w:r w:rsidRPr="00C96E96">
              <w:rPr>
                <w:rFonts w:ascii="Times New Roman" w:hAnsi="Times New Roman" w:cs="Times New Roman"/>
                <w:sz w:val="28"/>
                <w:szCs w:val="28"/>
                <w:u w:val="single"/>
              </w:rPr>
              <w:t>32,3</w:t>
            </w:r>
          </w:p>
        </w:tc>
        <w:tc>
          <w:tcPr>
            <w:tcW w:w="1701" w:type="dxa"/>
          </w:tcPr>
          <w:p w:rsidR="00712BE3" w:rsidRPr="003F36EF" w:rsidRDefault="00712BE3" w:rsidP="002E02D7">
            <w:pPr>
              <w:widowControl w:val="0"/>
              <w:adjustRightInd w:val="0"/>
              <w:spacing w:after="0" w:line="240" w:lineRule="auto"/>
              <w:jc w:val="center"/>
              <w:textAlignment w:val="baseline"/>
              <w:rPr>
                <w:rFonts w:ascii="Times New Roman" w:hAnsi="Times New Roman" w:cs="Times New Roman"/>
                <w:sz w:val="28"/>
                <w:szCs w:val="28"/>
              </w:rPr>
            </w:pPr>
            <w:r w:rsidRPr="003F36EF">
              <w:rPr>
                <w:rFonts w:ascii="Times New Roman" w:hAnsi="Times New Roman" w:cs="Times New Roman"/>
                <w:sz w:val="28"/>
                <w:szCs w:val="28"/>
              </w:rPr>
              <w:t>49</w:t>
            </w:r>
          </w:p>
        </w:tc>
        <w:tc>
          <w:tcPr>
            <w:tcW w:w="1276" w:type="dxa"/>
          </w:tcPr>
          <w:p w:rsidR="00712BE3" w:rsidRPr="003F36EF" w:rsidRDefault="001102FD" w:rsidP="002E02D7">
            <w:pPr>
              <w:widowControl w:val="0"/>
              <w:adjustRightInd w:val="0"/>
              <w:spacing w:after="0" w:line="240" w:lineRule="auto"/>
              <w:jc w:val="center"/>
              <w:textAlignment w:val="baseline"/>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712BE3" w:rsidRPr="003F36EF" w:rsidRDefault="001102FD" w:rsidP="002E02D7">
            <w:pPr>
              <w:widowControl w:val="0"/>
              <w:adjustRightInd w:val="0"/>
              <w:spacing w:after="0" w:line="240" w:lineRule="auto"/>
              <w:jc w:val="center"/>
              <w:textAlignment w:val="baseline"/>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712BE3" w:rsidRPr="003F36EF" w:rsidRDefault="001102FD" w:rsidP="002E02D7">
            <w:pPr>
              <w:widowControl w:val="0"/>
              <w:adjustRightInd w:val="0"/>
              <w:spacing w:after="0" w:line="240" w:lineRule="auto"/>
              <w:jc w:val="center"/>
              <w:textAlignment w:val="baseline"/>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712BE3" w:rsidRPr="003F36EF" w:rsidRDefault="001102FD" w:rsidP="002E02D7">
            <w:pPr>
              <w:widowControl w:val="0"/>
              <w:adjustRightInd w:val="0"/>
              <w:spacing w:after="0" w:line="240" w:lineRule="auto"/>
              <w:jc w:val="center"/>
              <w:textAlignment w:val="baseline"/>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712BE3" w:rsidRPr="003F36EF" w:rsidRDefault="001102FD" w:rsidP="002E02D7">
            <w:pPr>
              <w:widowControl w:val="0"/>
              <w:adjustRightInd w:val="0"/>
              <w:spacing w:after="0" w:line="240" w:lineRule="auto"/>
              <w:jc w:val="center"/>
              <w:textAlignment w:val="baseline"/>
              <w:rPr>
                <w:rFonts w:ascii="Times New Roman" w:hAnsi="Times New Roman" w:cs="Times New Roman"/>
                <w:sz w:val="28"/>
                <w:szCs w:val="28"/>
              </w:rPr>
            </w:pPr>
            <w:r>
              <w:rPr>
                <w:rFonts w:ascii="Times New Roman" w:hAnsi="Times New Roman" w:cs="Times New Roman"/>
                <w:sz w:val="28"/>
                <w:szCs w:val="28"/>
              </w:rPr>
              <w:t>-</w:t>
            </w:r>
          </w:p>
        </w:tc>
      </w:tr>
      <w:tr w:rsidR="003662A9" w:rsidRPr="003F36EF" w:rsidTr="005B157D">
        <w:trPr>
          <w:trHeight w:val="273"/>
        </w:trPr>
        <w:tc>
          <w:tcPr>
            <w:tcW w:w="3543" w:type="dxa"/>
            <w:gridSpan w:val="3"/>
            <w:shd w:val="clear" w:color="auto" w:fill="auto"/>
          </w:tcPr>
          <w:p w:rsidR="003662A9" w:rsidRPr="003F36EF" w:rsidRDefault="003662A9" w:rsidP="000B0D34">
            <w:pPr>
              <w:widowControl w:val="0"/>
              <w:adjustRightInd w:val="0"/>
              <w:spacing w:after="0" w:line="240" w:lineRule="auto"/>
              <w:jc w:val="both"/>
              <w:textAlignment w:val="baseline"/>
              <w:rPr>
                <w:rFonts w:ascii="Times New Roman" w:hAnsi="Times New Roman" w:cs="Times New Roman"/>
                <w:b/>
                <w:sz w:val="28"/>
                <w:szCs w:val="28"/>
              </w:rPr>
            </w:pPr>
            <w:r w:rsidRPr="003F36EF">
              <w:rPr>
                <w:rFonts w:ascii="Times New Roman" w:hAnsi="Times New Roman" w:cs="Times New Roman"/>
                <w:sz w:val="28"/>
                <w:szCs w:val="28"/>
              </w:rPr>
              <w:t>Средний балл ЕГЭ по школе по всем предметам</w:t>
            </w:r>
          </w:p>
        </w:tc>
        <w:tc>
          <w:tcPr>
            <w:tcW w:w="993" w:type="dxa"/>
            <w:shd w:val="clear" w:color="auto" w:fill="auto"/>
          </w:tcPr>
          <w:p w:rsidR="003662A9" w:rsidRPr="00C96E96" w:rsidRDefault="003662A9" w:rsidP="002E02D7">
            <w:pPr>
              <w:widowControl w:val="0"/>
              <w:adjustRightInd w:val="0"/>
              <w:spacing w:after="0" w:line="240" w:lineRule="auto"/>
              <w:jc w:val="center"/>
              <w:textAlignment w:val="baseline"/>
              <w:rPr>
                <w:rFonts w:ascii="Times New Roman" w:hAnsi="Times New Roman" w:cs="Times New Roman"/>
                <w:sz w:val="28"/>
                <w:szCs w:val="28"/>
                <w:u w:val="single"/>
              </w:rPr>
            </w:pPr>
            <w:r w:rsidRPr="00C96E96">
              <w:rPr>
                <w:rFonts w:ascii="Times New Roman" w:hAnsi="Times New Roman" w:cs="Times New Roman"/>
                <w:sz w:val="28"/>
                <w:szCs w:val="28"/>
                <w:u w:val="single"/>
              </w:rPr>
              <w:t>41,7</w:t>
            </w:r>
          </w:p>
        </w:tc>
        <w:tc>
          <w:tcPr>
            <w:tcW w:w="3118" w:type="dxa"/>
            <w:gridSpan w:val="3"/>
          </w:tcPr>
          <w:p w:rsidR="003662A9" w:rsidRPr="003F36EF" w:rsidRDefault="003662A9" w:rsidP="00605FA4">
            <w:pPr>
              <w:widowControl w:val="0"/>
              <w:adjustRightInd w:val="0"/>
              <w:spacing w:after="0" w:line="240" w:lineRule="auto"/>
              <w:jc w:val="both"/>
              <w:textAlignment w:val="baseline"/>
              <w:rPr>
                <w:rFonts w:ascii="Times New Roman" w:hAnsi="Times New Roman" w:cs="Times New Roman"/>
                <w:sz w:val="28"/>
                <w:szCs w:val="28"/>
              </w:rPr>
            </w:pPr>
            <w:r w:rsidRPr="003F36EF">
              <w:rPr>
                <w:rFonts w:ascii="Times New Roman" w:hAnsi="Times New Roman" w:cs="Times New Roman"/>
                <w:sz w:val="28"/>
                <w:szCs w:val="28"/>
              </w:rPr>
              <w:t>Средний балл ЕГЭ по школе по всем предметам</w:t>
            </w:r>
          </w:p>
        </w:tc>
        <w:tc>
          <w:tcPr>
            <w:tcW w:w="1701" w:type="dxa"/>
          </w:tcPr>
          <w:p w:rsidR="003662A9" w:rsidRPr="003F36EF" w:rsidRDefault="003662A9" w:rsidP="002E02D7">
            <w:pPr>
              <w:widowControl w:val="0"/>
              <w:adjustRightInd w:val="0"/>
              <w:spacing w:after="0" w:line="240" w:lineRule="auto"/>
              <w:jc w:val="center"/>
              <w:textAlignment w:val="baseline"/>
              <w:rPr>
                <w:rFonts w:ascii="Times New Roman" w:hAnsi="Times New Roman" w:cs="Times New Roman"/>
                <w:sz w:val="28"/>
                <w:szCs w:val="28"/>
              </w:rPr>
            </w:pPr>
            <w:r w:rsidRPr="003F36EF">
              <w:rPr>
                <w:rFonts w:ascii="Times New Roman" w:hAnsi="Times New Roman" w:cs="Times New Roman"/>
                <w:sz w:val="28"/>
                <w:szCs w:val="28"/>
              </w:rPr>
              <w:t>37,7</w:t>
            </w:r>
          </w:p>
        </w:tc>
        <w:tc>
          <w:tcPr>
            <w:tcW w:w="2977" w:type="dxa"/>
            <w:gridSpan w:val="3"/>
          </w:tcPr>
          <w:p w:rsidR="003662A9" w:rsidRPr="003F36EF" w:rsidRDefault="003662A9" w:rsidP="003662A9">
            <w:pPr>
              <w:widowControl w:val="0"/>
              <w:adjustRightInd w:val="0"/>
              <w:spacing w:after="0" w:line="240" w:lineRule="auto"/>
              <w:jc w:val="both"/>
              <w:textAlignment w:val="baseline"/>
              <w:rPr>
                <w:rFonts w:ascii="Times New Roman" w:hAnsi="Times New Roman" w:cs="Times New Roman"/>
                <w:sz w:val="28"/>
                <w:szCs w:val="28"/>
              </w:rPr>
            </w:pPr>
            <w:r w:rsidRPr="003F36EF">
              <w:rPr>
                <w:rFonts w:ascii="Times New Roman" w:hAnsi="Times New Roman" w:cs="Times New Roman"/>
                <w:sz w:val="28"/>
                <w:szCs w:val="28"/>
              </w:rPr>
              <w:t>Средний балл ЕГЭ по школе по всем предметам</w:t>
            </w:r>
          </w:p>
        </w:tc>
        <w:tc>
          <w:tcPr>
            <w:tcW w:w="992" w:type="dxa"/>
          </w:tcPr>
          <w:p w:rsidR="003662A9" w:rsidRPr="00C96E96" w:rsidRDefault="003662A9" w:rsidP="002E02D7">
            <w:pPr>
              <w:widowControl w:val="0"/>
              <w:adjustRightInd w:val="0"/>
              <w:spacing w:after="0" w:line="240" w:lineRule="auto"/>
              <w:jc w:val="center"/>
              <w:textAlignment w:val="baseline"/>
              <w:rPr>
                <w:rFonts w:ascii="Times New Roman" w:hAnsi="Times New Roman" w:cs="Times New Roman"/>
                <w:sz w:val="28"/>
                <w:szCs w:val="28"/>
                <w:u w:val="single"/>
              </w:rPr>
            </w:pPr>
            <w:r w:rsidRPr="00C96E96">
              <w:rPr>
                <w:rFonts w:ascii="Times New Roman" w:hAnsi="Times New Roman" w:cs="Times New Roman"/>
                <w:sz w:val="28"/>
                <w:szCs w:val="28"/>
                <w:u w:val="single"/>
              </w:rPr>
              <w:t>39,9</w:t>
            </w:r>
          </w:p>
        </w:tc>
        <w:tc>
          <w:tcPr>
            <w:tcW w:w="1559" w:type="dxa"/>
          </w:tcPr>
          <w:p w:rsidR="003662A9" w:rsidRPr="003F36EF" w:rsidRDefault="003662A9" w:rsidP="002E02D7">
            <w:pPr>
              <w:widowControl w:val="0"/>
              <w:adjustRightInd w:val="0"/>
              <w:spacing w:after="0" w:line="240" w:lineRule="auto"/>
              <w:jc w:val="center"/>
              <w:textAlignment w:val="baseline"/>
              <w:rPr>
                <w:rFonts w:ascii="Times New Roman" w:hAnsi="Times New Roman" w:cs="Times New Roman"/>
                <w:sz w:val="28"/>
                <w:szCs w:val="28"/>
              </w:rPr>
            </w:pPr>
          </w:p>
        </w:tc>
      </w:tr>
    </w:tbl>
    <w:p w:rsidR="002462F7" w:rsidRDefault="002462F7" w:rsidP="003662A9">
      <w:pPr>
        <w:spacing w:after="0" w:line="240" w:lineRule="auto"/>
        <w:ind w:left="426" w:right="-143" w:firstLine="708"/>
        <w:jc w:val="both"/>
        <w:rPr>
          <w:rFonts w:ascii="Times New Roman" w:hAnsi="Times New Roman" w:cs="Times New Roman"/>
          <w:color w:val="000000"/>
          <w:sz w:val="28"/>
          <w:szCs w:val="28"/>
        </w:rPr>
      </w:pPr>
    </w:p>
    <w:p w:rsidR="00F359C8" w:rsidRPr="003F36EF" w:rsidRDefault="00F359C8" w:rsidP="003662A9">
      <w:pPr>
        <w:spacing w:after="0" w:line="240" w:lineRule="auto"/>
        <w:ind w:left="426" w:right="-143" w:firstLine="708"/>
        <w:jc w:val="both"/>
        <w:rPr>
          <w:rFonts w:ascii="Times New Roman" w:hAnsi="Times New Roman" w:cs="Times New Roman"/>
          <w:color w:val="000000"/>
          <w:sz w:val="28"/>
          <w:szCs w:val="28"/>
        </w:rPr>
      </w:pPr>
      <w:r w:rsidRPr="003F36EF">
        <w:rPr>
          <w:rFonts w:ascii="Times New Roman" w:hAnsi="Times New Roman" w:cs="Times New Roman"/>
          <w:color w:val="000000"/>
          <w:sz w:val="28"/>
          <w:szCs w:val="28"/>
        </w:rPr>
        <w:t>Сравнительный анализ результатов ЕГЭ</w:t>
      </w:r>
      <w:r w:rsidR="00022188">
        <w:rPr>
          <w:rFonts w:ascii="Times New Roman" w:hAnsi="Times New Roman" w:cs="Times New Roman"/>
          <w:color w:val="000000"/>
          <w:sz w:val="28"/>
          <w:szCs w:val="28"/>
        </w:rPr>
        <w:t xml:space="preserve"> показывает, что успеваемость</w:t>
      </w:r>
      <w:r w:rsidR="00022188" w:rsidRPr="003F36EF">
        <w:rPr>
          <w:rFonts w:ascii="Times New Roman" w:hAnsi="Times New Roman" w:cs="Times New Roman"/>
          <w:color w:val="000000"/>
          <w:sz w:val="28"/>
          <w:szCs w:val="28"/>
        </w:rPr>
        <w:t xml:space="preserve"> </w:t>
      </w:r>
      <w:r w:rsidR="00022188">
        <w:rPr>
          <w:rFonts w:ascii="Times New Roman" w:hAnsi="Times New Roman" w:cs="Times New Roman"/>
          <w:color w:val="000000"/>
          <w:sz w:val="28"/>
          <w:szCs w:val="28"/>
        </w:rPr>
        <w:t xml:space="preserve">по </w:t>
      </w:r>
      <w:r w:rsidR="00683F66">
        <w:rPr>
          <w:rFonts w:ascii="Times New Roman" w:hAnsi="Times New Roman" w:cs="Times New Roman"/>
          <w:color w:val="000000"/>
          <w:sz w:val="28"/>
          <w:szCs w:val="28"/>
        </w:rPr>
        <w:t xml:space="preserve">русскому языку и математике </w:t>
      </w:r>
      <w:r w:rsidR="00022188">
        <w:rPr>
          <w:rFonts w:ascii="Times New Roman" w:hAnsi="Times New Roman" w:cs="Times New Roman"/>
          <w:color w:val="000000"/>
          <w:sz w:val="28"/>
          <w:szCs w:val="28"/>
        </w:rPr>
        <w:t xml:space="preserve">остались на прежнем месте и составляют 100 %, в этом году успеваемость по биологии выровнялась до 100 %, что подтверждает </w:t>
      </w:r>
      <w:r w:rsidR="00022188" w:rsidRPr="003F36EF">
        <w:rPr>
          <w:rFonts w:ascii="Times New Roman" w:hAnsi="Times New Roman" w:cs="Times New Roman"/>
          <w:color w:val="000000"/>
          <w:sz w:val="28"/>
          <w:szCs w:val="28"/>
        </w:rPr>
        <w:t xml:space="preserve">освоение программ среднего (полного) </w:t>
      </w:r>
      <w:r w:rsidR="00022188" w:rsidRPr="003F36EF">
        <w:rPr>
          <w:rFonts w:ascii="Times New Roman" w:hAnsi="Times New Roman" w:cs="Times New Roman"/>
          <w:sz w:val="28"/>
          <w:szCs w:val="28"/>
        </w:rPr>
        <w:t>образования все</w:t>
      </w:r>
      <w:r w:rsidR="00022188">
        <w:rPr>
          <w:rFonts w:ascii="Times New Roman" w:hAnsi="Times New Roman" w:cs="Times New Roman"/>
          <w:sz w:val="28"/>
          <w:szCs w:val="28"/>
        </w:rPr>
        <w:t>х</w:t>
      </w:r>
      <w:r w:rsidR="00022188" w:rsidRPr="003F36EF">
        <w:rPr>
          <w:rFonts w:ascii="Times New Roman" w:hAnsi="Times New Roman" w:cs="Times New Roman"/>
          <w:sz w:val="28"/>
          <w:szCs w:val="28"/>
        </w:rPr>
        <w:t xml:space="preserve">  выпускник</w:t>
      </w:r>
      <w:r w:rsidR="00022188">
        <w:rPr>
          <w:rFonts w:ascii="Times New Roman" w:hAnsi="Times New Roman" w:cs="Times New Roman"/>
          <w:sz w:val="28"/>
          <w:szCs w:val="28"/>
        </w:rPr>
        <w:t>ов</w:t>
      </w:r>
      <w:r w:rsidR="00022188" w:rsidRPr="003F36EF">
        <w:rPr>
          <w:rFonts w:ascii="Times New Roman" w:hAnsi="Times New Roman" w:cs="Times New Roman"/>
          <w:color w:val="000000"/>
          <w:sz w:val="28"/>
          <w:szCs w:val="28"/>
        </w:rPr>
        <w:t xml:space="preserve"> 11 класса</w:t>
      </w:r>
      <w:r w:rsidR="00022188">
        <w:rPr>
          <w:rFonts w:ascii="Times New Roman" w:hAnsi="Times New Roman" w:cs="Times New Roman"/>
          <w:color w:val="000000"/>
          <w:sz w:val="28"/>
          <w:szCs w:val="28"/>
        </w:rPr>
        <w:t xml:space="preserve"> по русскому языку, математики и биологии, что нельзя сказать по обществознанию. С</w:t>
      </w:r>
      <w:r w:rsidR="00022188" w:rsidRPr="003F36EF">
        <w:rPr>
          <w:rFonts w:ascii="Times New Roman" w:hAnsi="Times New Roman" w:cs="Times New Roman"/>
          <w:color w:val="000000"/>
          <w:sz w:val="28"/>
          <w:szCs w:val="28"/>
        </w:rPr>
        <w:t xml:space="preserve">редний балл по русскому языку </w:t>
      </w:r>
      <w:r w:rsidR="00022188">
        <w:rPr>
          <w:rFonts w:ascii="Times New Roman" w:hAnsi="Times New Roman" w:cs="Times New Roman"/>
          <w:color w:val="000000"/>
          <w:sz w:val="28"/>
          <w:szCs w:val="28"/>
        </w:rPr>
        <w:t xml:space="preserve">и биологии </w:t>
      </w:r>
      <w:r w:rsidR="00022188" w:rsidRPr="003F36EF">
        <w:rPr>
          <w:rFonts w:ascii="Times New Roman" w:hAnsi="Times New Roman" w:cs="Times New Roman"/>
          <w:color w:val="000000"/>
          <w:sz w:val="28"/>
          <w:szCs w:val="28"/>
        </w:rPr>
        <w:t>увеличились</w:t>
      </w:r>
      <w:r w:rsidR="00022188">
        <w:rPr>
          <w:rFonts w:ascii="Times New Roman" w:hAnsi="Times New Roman" w:cs="Times New Roman"/>
          <w:color w:val="000000"/>
          <w:sz w:val="28"/>
          <w:szCs w:val="28"/>
        </w:rPr>
        <w:t xml:space="preserve">, </w:t>
      </w:r>
      <w:r w:rsidR="0096193F">
        <w:rPr>
          <w:rFonts w:ascii="Times New Roman" w:hAnsi="Times New Roman" w:cs="Times New Roman"/>
          <w:color w:val="000000"/>
          <w:sz w:val="28"/>
          <w:szCs w:val="28"/>
        </w:rPr>
        <w:t xml:space="preserve">по математике и обществознанию </w:t>
      </w:r>
      <w:r w:rsidRPr="003F36EF">
        <w:rPr>
          <w:rFonts w:ascii="Times New Roman" w:hAnsi="Times New Roman" w:cs="Times New Roman"/>
          <w:color w:val="000000"/>
          <w:sz w:val="28"/>
          <w:szCs w:val="28"/>
        </w:rPr>
        <w:t xml:space="preserve">средние баллы </w:t>
      </w:r>
      <w:r w:rsidR="00424616" w:rsidRPr="003F36EF">
        <w:rPr>
          <w:rFonts w:ascii="Times New Roman" w:hAnsi="Times New Roman" w:cs="Times New Roman"/>
          <w:color w:val="000000"/>
          <w:sz w:val="28"/>
          <w:szCs w:val="28"/>
        </w:rPr>
        <w:t xml:space="preserve">ниже прошлогодних результатов. </w:t>
      </w:r>
      <w:r w:rsidR="00121927">
        <w:rPr>
          <w:rFonts w:ascii="Times New Roman" w:hAnsi="Times New Roman" w:cs="Times New Roman"/>
          <w:color w:val="000000"/>
          <w:sz w:val="28"/>
          <w:szCs w:val="28"/>
        </w:rPr>
        <w:t xml:space="preserve">Уровень </w:t>
      </w:r>
      <w:r w:rsidR="00121927" w:rsidRPr="003F36EF">
        <w:rPr>
          <w:rFonts w:ascii="Times New Roman" w:hAnsi="Times New Roman" w:cs="Times New Roman"/>
          <w:color w:val="000000"/>
          <w:sz w:val="28"/>
          <w:szCs w:val="28"/>
        </w:rPr>
        <w:t>освоение программ</w:t>
      </w:r>
      <w:r w:rsidR="00121927">
        <w:rPr>
          <w:rFonts w:ascii="Times New Roman" w:hAnsi="Times New Roman" w:cs="Times New Roman"/>
          <w:color w:val="000000"/>
          <w:sz w:val="28"/>
          <w:szCs w:val="28"/>
        </w:rPr>
        <w:t>ы</w:t>
      </w:r>
      <w:r w:rsidR="00121927" w:rsidRPr="003F36EF">
        <w:rPr>
          <w:rFonts w:ascii="Times New Roman" w:hAnsi="Times New Roman" w:cs="Times New Roman"/>
          <w:color w:val="000000"/>
          <w:sz w:val="28"/>
          <w:szCs w:val="28"/>
        </w:rPr>
        <w:t xml:space="preserve"> среднего (полного) </w:t>
      </w:r>
      <w:r w:rsidR="00121927" w:rsidRPr="003F36EF">
        <w:rPr>
          <w:rFonts w:ascii="Times New Roman" w:hAnsi="Times New Roman" w:cs="Times New Roman"/>
          <w:sz w:val="28"/>
          <w:szCs w:val="28"/>
        </w:rPr>
        <w:t xml:space="preserve">образования </w:t>
      </w:r>
      <w:r w:rsidR="00121927">
        <w:rPr>
          <w:rFonts w:ascii="Times New Roman" w:hAnsi="Times New Roman" w:cs="Times New Roman"/>
          <w:sz w:val="28"/>
          <w:szCs w:val="28"/>
        </w:rPr>
        <w:t xml:space="preserve">по обществознанию упал в четыре раза и составляет 25 %. </w:t>
      </w:r>
      <w:r w:rsidR="00022188">
        <w:rPr>
          <w:rFonts w:ascii="Times New Roman" w:hAnsi="Times New Roman" w:cs="Times New Roman"/>
          <w:sz w:val="28"/>
          <w:szCs w:val="28"/>
        </w:rPr>
        <w:t>В</w:t>
      </w:r>
      <w:r w:rsidR="00022188" w:rsidRPr="003F36EF">
        <w:rPr>
          <w:rFonts w:ascii="Times New Roman" w:hAnsi="Times New Roman" w:cs="Times New Roman"/>
          <w:sz w:val="28"/>
          <w:szCs w:val="28"/>
        </w:rPr>
        <w:t>се выпускники</w:t>
      </w:r>
      <w:r w:rsidR="00022188" w:rsidRPr="003F36EF">
        <w:rPr>
          <w:rFonts w:ascii="Times New Roman" w:hAnsi="Times New Roman" w:cs="Times New Roman"/>
          <w:color w:val="000000"/>
          <w:sz w:val="28"/>
          <w:szCs w:val="28"/>
        </w:rPr>
        <w:t xml:space="preserve"> 11 класса </w:t>
      </w:r>
      <w:r w:rsidR="003B5503">
        <w:rPr>
          <w:rFonts w:ascii="Times New Roman" w:hAnsi="Times New Roman" w:cs="Times New Roman"/>
          <w:color w:val="000000"/>
          <w:sz w:val="28"/>
          <w:szCs w:val="28"/>
        </w:rPr>
        <w:t xml:space="preserve">МОУ Буретской СОШ получили аттестаты </w:t>
      </w:r>
      <w:r w:rsidRPr="003F36EF">
        <w:rPr>
          <w:rFonts w:ascii="Times New Roman" w:hAnsi="Times New Roman" w:cs="Times New Roman"/>
          <w:color w:val="000000"/>
          <w:sz w:val="28"/>
          <w:szCs w:val="28"/>
        </w:rPr>
        <w:t>среднего (полного)</w:t>
      </w:r>
      <w:r w:rsidR="00683F66">
        <w:rPr>
          <w:rFonts w:ascii="Times New Roman" w:hAnsi="Times New Roman" w:cs="Times New Roman"/>
          <w:color w:val="000000"/>
          <w:sz w:val="28"/>
          <w:szCs w:val="28"/>
        </w:rPr>
        <w:t xml:space="preserve"> </w:t>
      </w:r>
      <w:r w:rsidRPr="003F36EF">
        <w:rPr>
          <w:rFonts w:ascii="Times New Roman" w:hAnsi="Times New Roman" w:cs="Times New Roman"/>
          <w:sz w:val="28"/>
          <w:szCs w:val="28"/>
        </w:rPr>
        <w:t>образования</w:t>
      </w:r>
      <w:r w:rsidRPr="003F36EF">
        <w:rPr>
          <w:rFonts w:ascii="Times New Roman" w:hAnsi="Times New Roman" w:cs="Times New Roman"/>
          <w:color w:val="000000"/>
          <w:sz w:val="28"/>
          <w:szCs w:val="28"/>
        </w:rPr>
        <w:t xml:space="preserve">. </w:t>
      </w:r>
    </w:p>
    <w:p w:rsidR="00F359C8" w:rsidRPr="003F36EF" w:rsidRDefault="00F359C8" w:rsidP="00F359C8">
      <w:pPr>
        <w:widowControl w:val="0"/>
        <w:adjustRightInd w:val="0"/>
        <w:spacing w:after="0" w:line="240" w:lineRule="auto"/>
        <w:jc w:val="both"/>
        <w:textAlignment w:val="baseline"/>
        <w:rPr>
          <w:rFonts w:ascii="Times New Roman" w:hAnsi="Times New Roman" w:cs="Times New Roman"/>
          <w:b/>
          <w:sz w:val="28"/>
          <w:szCs w:val="28"/>
        </w:rPr>
      </w:pPr>
    </w:p>
    <w:p w:rsidR="002462F7" w:rsidRDefault="002462F7" w:rsidP="00BD6FEE">
      <w:pPr>
        <w:widowControl w:val="0"/>
        <w:adjustRightInd w:val="0"/>
        <w:spacing w:after="0" w:line="240" w:lineRule="auto"/>
        <w:jc w:val="center"/>
        <w:textAlignment w:val="baseline"/>
        <w:rPr>
          <w:rFonts w:ascii="Times New Roman" w:hAnsi="Times New Roman" w:cs="Times New Roman"/>
          <w:b/>
          <w:sz w:val="28"/>
          <w:szCs w:val="28"/>
        </w:rPr>
        <w:sectPr w:rsidR="002462F7" w:rsidSect="0066502F">
          <w:pgSz w:w="16838" w:h="11906" w:orient="landscape"/>
          <w:pgMar w:top="1701" w:right="1134" w:bottom="850" w:left="1134" w:header="708" w:footer="708" w:gutter="0"/>
          <w:cols w:space="708"/>
          <w:docGrid w:linePitch="360"/>
        </w:sectPr>
      </w:pPr>
    </w:p>
    <w:p w:rsidR="00A83F88" w:rsidRPr="00A83F88" w:rsidRDefault="00D00DED" w:rsidP="00BD6FEE">
      <w:pPr>
        <w:widowControl w:val="0"/>
        <w:adjustRightInd w:val="0"/>
        <w:spacing w:after="0" w:line="240" w:lineRule="auto"/>
        <w:jc w:val="center"/>
        <w:textAlignment w:val="baseline"/>
        <w:rPr>
          <w:rFonts w:ascii="Times New Roman" w:hAnsi="Times New Roman" w:cs="Times New Roman"/>
          <w:b/>
          <w:sz w:val="28"/>
          <w:szCs w:val="28"/>
        </w:rPr>
      </w:pPr>
      <w:r w:rsidRPr="00A83F88">
        <w:rPr>
          <w:rFonts w:ascii="Times New Roman" w:hAnsi="Times New Roman" w:cs="Times New Roman"/>
          <w:b/>
          <w:sz w:val="28"/>
          <w:szCs w:val="28"/>
        </w:rPr>
        <w:lastRenderedPageBreak/>
        <w:t>Лучшие индивидуальные результаты</w:t>
      </w:r>
      <w:r w:rsidR="00BD6FEE" w:rsidRPr="00A83F88">
        <w:rPr>
          <w:rFonts w:ascii="Times New Roman" w:hAnsi="Times New Roman" w:cs="Times New Roman"/>
          <w:b/>
          <w:sz w:val="28"/>
          <w:szCs w:val="28"/>
        </w:rPr>
        <w:t xml:space="preserve"> </w:t>
      </w:r>
      <w:proofErr w:type="gramStart"/>
      <w:r w:rsidR="00BD6FEE" w:rsidRPr="00A83F88">
        <w:rPr>
          <w:rFonts w:ascii="Times New Roman" w:hAnsi="Times New Roman" w:cs="Times New Roman"/>
          <w:b/>
          <w:sz w:val="28"/>
          <w:szCs w:val="28"/>
        </w:rPr>
        <w:t>обучающихся</w:t>
      </w:r>
      <w:proofErr w:type="gramEnd"/>
      <w:r w:rsidR="00BD6FEE" w:rsidRPr="00A83F88">
        <w:rPr>
          <w:rFonts w:ascii="Times New Roman" w:hAnsi="Times New Roman" w:cs="Times New Roman"/>
          <w:b/>
          <w:sz w:val="28"/>
          <w:szCs w:val="28"/>
        </w:rPr>
        <w:t xml:space="preserve"> МОУ Буретской СОШ</w:t>
      </w:r>
    </w:p>
    <w:p w:rsidR="00D00DED" w:rsidRPr="00A83F88" w:rsidRDefault="00D00DED" w:rsidP="00D00DED">
      <w:pPr>
        <w:widowControl w:val="0"/>
        <w:adjustRightInd w:val="0"/>
        <w:spacing w:after="0" w:line="240" w:lineRule="auto"/>
        <w:jc w:val="both"/>
        <w:textAlignment w:val="baseline"/>
        <w:rPr>
          <w:rFonts w:ascii="Times New Roman" w:hAnsi="Times New Roman" w:cs="Times New Roman"/>
          <w:sz w:val="28"/>
          <w:szCs w:val="28"/>
        </w:rPr>
      </w:pPr>
    </w:p>
    <w:tbl>
      <w:tblPr>
        <w:tblW w:w="1431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8"/>
        <w:gridCol w:w="992"/>
        <w:gridCol w:w="3402"/>
        <w:gridCol w:w="2268"/>
        <w:gridCol w:w="4536"/>
      </w:tblGrid>
      <w:tr w:rsidR="00846A5B" w:rsidRPr="003F36EF" w:rsidTr="00252FF0">
        <w:trPr>
          <w:trHeight w:val="810"/>
        </w:trPr>
        <w:tc>
          <w:tcPr>
            <w:tcW w:w="3118" w:type="dxa"/>
            <w:shd w:val="clear" w:color="auto" w:fill="auto"/>
          </w:tcPr>
          <w:p w:rsidR="00B21E29" w:rsidRPr="003F36EF" w:rsidRDefault="00B21E29" w:rsidP="00ED7CF6">
            <w:pPr>
              <w:widowControl w:val="0"/>
              <w:adjustRightInd w:val="0"/>
              <w:spacing w:after="0" w:line="240" w:lineRule="auto"/>
              <w:jc w:val="both"/>
              <w:textAlignment w:val="baseline"/>
              <w:rPr>
                <w:rFonts w:ascii="Times New Roman" w:hAnsi="Times New Roman" w:cs="Times New Roman"/>
                <w:sz w:val="28"/>
                <w:szCs w:val="28"/>
              </w:rPr>
            </w:pPr>
            <w:r w:rsidRPr="003F36EF">
              <w:rPr>
                <w:rFonts w:ascii="Times New Roman" w:hAnsi="Times New Roman" w:cs="Times New Roman"/>
                <w:sz w:val="28"/>
                <w:szCs w:val="28"/>
              </w:rPr>
              <w:t>Фамилия, имя, отчество</w:t>
            </w:r>
          </w:p>
        </w:tc>
        <w:tc>
          <w:tcPr>
            <w:tcW w:w="992" w:type="dxa"/>
            <w:shd w:val="clear" w:color="auto" w:fill="auto"/>
          </w:tcPr>
          <w:p w:rsidR="00B21E29" w:rsidRPr="003F36EF" w:rsidRDefault="00B21E29" w:rsidP="00ED7CF6">
            <w:pPr>
              <w:widowControl w:val="0"/>
              <w:adjustRightInd w:val="0"/>
              <w:spacing w:after="0" w:line="240" w:lineRule="auto"/>
              <w:jc w:val="both"/>
              <w:textAlignment w:val="baseline"/>
              <w:rPr>
                <w:rFonts w:ascii="Times New Roman" w:hAnsi="Times New Roman" w:cs="Times New Roman"/>
                <w:sz w:val="28"/>
                <w:szCs w:val="28"/>
              </w:rPr>
            </w:pPr>
            <w:r w:rsidRPr="003F36EF">
              <w:rPr>
                <w:rFonts w:ascii="Times New Roman" w:hAnsi="Times New Roman" w:cs="Times New Roman"/>
                <w:sz w:val="28"/>
                <w:szCs w:val="28"/>
              </w:rPr>
              <w:t>балл</w:t>
            </w:r>
          </w:p>
        </w:tc>
        <w:tc>
          <w:tcPr>
            <w:tcW w:w="3402" w:type="dxa"/>
          </w:tcPr>
          <w:p w:rsidR="00B21E29" w:rsidRPr="003F36EF" w:rsidRDefault="00B21E29" w:rsidP="00ED7CF6">
            <w:pPr>
              <w:widowControl w:val="0"/>
              <w:adjustRightInd w:val="0"/>
              <w:spacing w:after="0" w:line="240" w:lineRule="auto"/>
              <w:jc w:val="both"/>
              <w:textAlignment w:val="baseline"/>
              <w:rPr>
                <w:rFonts w:ascii="Times New Roman" w:hAnsi="Times New Roman" w:cs="Times New Roman"/>
                <w:sz w:val="28"/>
                <w:szCs w:val="28"/>
              </w:rPr>
            </w:pPr>
            <w:r w:rsidRPr="003F36EF">
              <w:rPr>
                <w:rFonts w:ascii="Times New Roman" w:hAnsi="Times New Roman" w:cs="Times New Roman"/>
                <w:sz w:val="28"/>
                <w:szCs w:val="28"/>
              </w:rPr>
              <w:t>средний тестовый балл по результатам ЕГЭ в Иркутской области</w:t>
            </w:r>
          </w:p>
        </w:tc>
        <w:tc>
          <w:tcPr>
            <w:tcW w:w="2268" w:type="dxa"/>
            <w:shd w:val="clear" w:color="auto" w:fill="auto"/>
          </w:tcPr>
          <w:p w:rsidR="00B21E29" w:rsidRPr="003F36EF" w:rsidRDefault="00B21E29" w:rsidP="00ED7CF6">
            <w:pPr>
              <w:widowControl w:val="0"/>
              <w:adjustRightInd w:val="0"/>
              <w:spacing w:after="0" w:line="240" w:lineRule="auto"/>
              <w:jc w:val="both"/>
              <w:textAlignment w:val="baseline"/>
              <w:rPr>
                <w:rFonts w:ascii="Times New Roman" w:hAnsi="Times New Roman" w:cs="Times New Roman"/>
                <w:sz w:val="28"/>
                <w:szCs w:val="28"/>
              </w:rPr>
            </w:pPr>
            <w:r w:rsidRPr="003F36EF">
              <w:rPr>
                <w:rFonts w:ascii="Times New Roman" w:hAnsi="Times New Roman" w:cs="Times New Roman"/>
                <w:sz w:val="28"/>
                <w:szCs w:val="28"/>
              </w:rPr>
              <w:t>предмет</w:t>
            </w:r>
          </w:p>
        </w:tc>
        <w:tc>
          <w:tcPr>
            <w:tcW w:w="4536" w:type="dxa"/>
            <w:shd w:val="clear" w:color="auto" w:fill="auto"/>
          </w:tcPr>
          <w:p w:rsidR="00B21E29" w:rsidRPr="003F36EF" w:rsidRDefault="00B21E29" w:rsidP="00ED7CF6">
            <w:pPr>
              <w:widowControl w:val="0"/>
              <w:adjustRightInd w:val="0"/>
              <w:spacing w:after="0" w:line="240" w:lineRule="auto"/>
              <w:jc w:val="both"/>
              <w:textAlignment w:val="baseline"/>
              <w:rPr>
                <w:rFonts w:ascii="Times New Roman" w:hAnsi="Times New Roman" w:cs="Times New Roman"/>
                <w:sz w:val="28"/>
                <w:szCs w:val="28"/>
              </w:rPr>
            </w:pPr>
            <w:r w:rsidRPr="003F36EF">
              <w:rPr>
                <w:rFonts w:ascii="Times New Roman" w:hAnsi="Times New Roman" w:cs="Times New Roman"/>
                <w:sz w:val="28"/>
                <w:szCs w:val="28"/>
              </w:rPr>
              <w:t>Фамилия, имя, отчество преподавателя, подготовившего  выпускника</w:t>
            </w:r>
          </w:p>
        </w:tc>
      </w:tr>
      <w:tr w:rsidR="00846A5B" w:rsidRPr="003F36EF" w:rsidTr="00252FF0">
        <w:trPr>
          <w:trHeight w:val="547"/>
        </w:trPr>
        <w:tc>
          <w:tcPr>
            <w:tcW w:w="3118" w:type="dxa"/>
            <w:shd w:val="clear" w:color="auto" w:fill="auto"/>
          </w:tcPr>
          <w:p w:rsidR="00B21E29" w:rsidRPr="003F36EF" w:rsidRDefault="00425C26" w:rsidP="00ED7CF6">
            <w:pPr>
              <w:widowControl w:val="0"/>
              <w:adjustRightInd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Плотникова Валентина Борисовна</w:t>
            </w:r>
          </w:p>
        </w:tc>
        <w:tc>
          <w:tcPr>
            <w:tcW w:w="992" w:type="dxa"/>
            <w:shd w:val="clear" w:color="auto" w:fill="auto"/>
          </w:tcPr>
          <w:p w:rsidR="00B21E29" w:rsidRPr="003F36EF" w:rsidRDefault="00425C26" w:rsidP="00ED7CF6">
            <w:pPr>
              <w:widowControl w:val="0"/>
              <w:adjustRightInd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64</w:t>
            </w:r>
          </w:p>
        </w:tc>
        <w:tc>
          <w:tcPr>
            <w:tcW w:w="3402" w:type="dxa"/>
          </w:tcPr>
          <w:p w:rsidR="00B21E29" w:rsidRPr="003F36EF" w:rsidRDefault="00425C26" w:rsidP="002462F7">
            <w:pPr>
              <w:widowControl w:val="0"/>
              <w:adjustRightInd w:val="0"/>
              <w:spacing w:after="0" w:line="240" w:lineRule="auto"/>
              <w:jc w:val="center"/>
              <w:textAlignment w:val="baseline"/>
              <w:rPr>
                <w:rFonts w:ascii="Times New Roman" w:hAnsi="Times New Roman" w:cs="Times New Roman"/>
                <w:sz w:val="28"/>
                <w:szCs w:val="28"/>
              </w:rPr>
            </w:pPr>
            <w:r w:rsidRPr="004E6C02">
              <w:rPr>
                <w:rFonts w:ascii="Times New Roman" w:hAnsi="Times New Roman" w:cs="Times New Roman"/>
                <w:sz w:val="28"/>
                <w:szCs w:val="28"/>
              </w:rPr>
              <w:t>59,48</w:t>
            </w:r>
          </w:p>
        </w:tc>
        <w:tc>
          <w:tcPr>
            <w:tcW w:w="2268" w:type="dxa"/>
            <w:shd w:val="clear" w:color="auto" w:fill="auto"/>
          </w:tcPr>
          <w:p w:rsidR="00B21E29" w:rsidRPr="003F36EF" w:rsidRDefault="00425C26" w:rsidP="00ED7CF6">
            <w:pPr>
              <w:widowControl w:val="0"/>
              <w:adjustRightInd w:val="0"/>
              <w:spacing w:after="0" w:line="240" w:lineRule="auto"/>
              <w:jc w:val="both"/>
              <w:textAlignment w:val="baseline"/>
              <w:rPr>
                <w:rFonts w:ascii="Times New Roman" w:hAnsi="Times New Roman" w:cs="Times New Roman"/>
                <w:sz w:val="28"/>
                <w:szCs w:val="28"/>
              </w:rPr>
            </w:pPr>
            <w:r w:rsidRPr="003F36EF">
              <w:rPr>
                <w:rFonts w:ascii="Times New Roman" w:hAnsi="Times New Roman" w:cs="Times New Roman"/>
                <w:sz w:val="28"/>
                <w:szCs w:val="28"/>
              </w:rPr>
              <w:t>русский язык</w:t>
            </w:r>
          </w:p>
        </w:tc>
        <w:tc>
          <w:tcPr>
            <w:tcW w:w="4536" w:type="dxa"/>
            <w:shd w:val="clear" w:color="auto" w:fill="auto"/>
          </w:tcPr>
          <w:p w:rsidR="00B21E29" w:rsidRPr="003F36EF" w:rsidRDefault="00425C26" w:rsidP="00ED7CF6">
            <w:pPr>
              <w:widowControl w:val="0"/>
              <w:adjustRightInd w:val="0"/>
              <w:spacing w:after="0" w:line="240" w:lineRule="auto"/>
              <w:jc w:val="both"/>
              <w:textAlignment w:val="baseline"/>
              <w:rPr>
                <w:rFonts w:ascii="Times New Roman" w:hAnsi="Times New Roman" w:cs="Times New Roman"/>
                <w:sz w:val="28"/>
                <w:szCs w:val="28"/>
              </w:rPr>
            </w:pPr>
            <w:proofErr w:type="spellStart"/>
            <w:r w:rsidRPr="003F36EF">
              <w:rPr>
                <w:rFonts w:ascii="Times New Roman" w:hAnsi="Times New Roman" w:cs="Times New Roman"/>
                <w:sz w:val="28"/>
                <w:szCs w:val="28"/>
              </w:rPr>
              <w:t>Каушева</w:t>
            </w:r>
            <w:proofErr w:type="spellEnd"/>
            <w:r w:rsidRPr="003F36EF">
              <w:rPr>
                <w:rFonts w:ascii="Times New Roman" w:hAnsi="Times New Roman" w:cs="Times New Roman"/>
                <w:sz w:val="28"/>
                <w:szCs w:val="28"/>
              </w:rPr>
              <w:t xml:space="preserve"> Т</w:t>
            </w:r>
            <w:r>
              <w:rPr>
                <w:rFonts w:ascii="Times New Roman" w:hAnsi="Times New Roman" w:cs="Times New Roman"/>
                <w:sz w:val="28"/>
                <w:szCs w:val="28"/>
              </w:rPr>
              <w:t>атьяна Владимировна</w:t>
            </w:r>
          </w:p>
        </w:tc>
      </w:tr>
      <w:tr w:rsidR="00425C26" w:rsidRPr="003F36EF" w:rsidTr="00252FF0">
        <w:trPr>
          <w:trHeight w:val="547"/>
        </w:trPr>
        <w:tc>
          <w:tcPr>
            <w:tcW w:w="3118" w:type="dxa"/>
            <w:shd w:val="clear" w:color="auto" w:fill="auto"/>
          </w:tcPr>
          <w:p w:rsidR="00425C26" w:rsidRPr="003F36EF" w:rsidRDefault="00425C26" w:rsidP="00252FF0">
            <w:pPr>
              <w:widowControl w:val="0"/>
              <w:adjustRightInd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Булатова Зоя Юрьевна</w:t>
            </w:r>
          </w:p>
        </w:tc>
        <w:tc>
          <w:tcPr>
            <w:tcW w:w="992" w:type="dxa"/>
            <w:shd w:val="clear" w:color="auto" w:fill="auto"/>
          </w:tcPr>
          <w:p w:rsidR="00425C26" w:rsidRPr="003F36EF" w:rsidRDefault="00425C26" w:rsidP="00252FF0">
            <w:pPr>
              <w:widowControl w:val="0"/>
              <w:adjustRightInd w:val="0"/>
              <w:spacing w:after="0" w:line="240" w:lineRule="auto"/>
              <w:jc w:val="both"/>
              <w:textAlignment w:val="baseline"/>
              <w:rPr>
                <w:rFonts w:ascii="Times New Roman" w:hAnsi="Times New Roman" w:cs="Times New Roman"/>
                <w:sz w:val="28"/>
                <w:szCs w:val="28"/>
              </w:rPr>
            </w:pPr>
            <w:r w:rsidRPr="003F36EF">
              <w:rPr>
                <w:rFonts w:ascii="Times New Roman" w:hAnsi="Times New Roman" w:cs="Times New Roman"/>
                <w:sz w:val="28"/>
                <w:szCs w:val="28"/>
              </w:rPr>
              <w:t>62</w:t>
            </w:r>
          </w:p>
        </w:tc>
        <w:tc>
          <w:tcPr>
            <w:tcW w:w="3402" w:type="dxa"/>
          </w:tcPr>
          <w:p w:rsidR="00425C26" w:rsidRPr="003F36EF" w:rsidRDefault="00425C26" w:rsidP="002462F7">
            <w:pPr>
              <w:widowControl w:val="0"/>
              <w:adjustRightInd w:val="0"/>
              <w:spacing w:after="0" w:line="240" w:lineRule="auto"/>
              <w:jc w:val="center"/>
              <w:textAlignment w:val="baseline"/>
              <w:rPr>
                <w:rFonts w:ascii="Times New Roman" w:hAnsi="Times New Roman" w:cs="Times New Roman"/>
                <w:sz w:val="28"/>
                <w:szCs w:val="28"/>
              </w:rPr>
            </w:pPr>
            <w:r w:rsidRPr="004E6C02">
              <w:rPr>
                <w:rFonts w:ascii="Times New Roman" w:hAnsi="Times New Roman" w:cs="Times New Roman"/>
                <w:sz w:val="28"/>
                <w:szCs w:val="28"/>
              </w:rPr>
              <w:t>59,48</w:t>
            </w:r>
          </w:p>
        </w:tc>
        <w:tc>
          <w:tcPr>
            <w:tcW w:w="2268" w:type="dxa"/>
            <w:shd w:val="clear" w:color="auto" w:fill="auto"/>
          </w:tcPr>
          <w:p w:rsidR="00425C26" w:rsidRPr="003F36EF" w:rsidRDefault="00425C26" w:rsidP="00252FF0">
            <w:pPr>
              <w:widowControl w:val="0"/>
              <w:adjustRightInd w:val="0"/>
              <w:spacing w:after="0" w:line="240" w:lineRule="auto"/>
              <w:jc w:val="both"/>
              <w:textAlignment w:val="baseline"/>
              <w:rPr>
                <w:rFonts w:ascii="Times New Roman" w:hAnsi="Times New Roman" w:cs="Times New Roman"/>
                <w:sz w:val="28"/>
                <w:szCs w:val="28"/>
              </w:rPr>
            </w:pPr>
            <w:r w:rsidRPr="003F36EF">
              <w:rPr>
                <w:rFonts w:ascii="Times New Roman" w:hAnsi="Times New Roman" w:cs="Times New Roman"/>
                <w:sz w:val="28"/>
                <w:szCs w:val="28"/>
              </w:rPr>
              <w:t>русский язык</w:t>
            </w:r>
          </w:p>
        </w:tc>
        <w:tc>
          <w:tcPr>
            <w:tcW w:w="4536" w:type="dxa"/>
            <w:shd w:val="clear" w:color="auto" w:fill="auto"/>
          </w:tcPr>
          <w:p w:rsidR="00425C26" w:rsidRPr="003F36EF" w:rsidRDefault="00425C26" w:rsidP="00252FF0">
            <w:pPr>
              <w:widowControl w:val="0"/>
              <w:adjustRightInd w:val="0"/>
              <w:spacing w:after="0" w:line="240" w:lineRule="auto"/>
              <w:jc w:val="both"/>
              <w:textAlignment w:val="baseline"/>
              <w:rPr>
                <w:rFonts w:ascii="Times New Roman" w:hAnsi="Times New Roman" w:cs="Times New Roman"/>
                <w:sz w:val="28"/>
                <w:szCs w:val="28"/>
              </w:rPr>
            </w:pPr>
            <w:proofErr w:type="spellStart"/>
            <w:r w:rsidRPr="003F36EF">
              <w:rPr>
                <w:rFonts w:ascii="Times New Roman" w:hAnsi="Times New Roman" w:cs="Times New Roman"/>
                <w:sz w:val="28"/>
                <w:szCs w:val="28"/>
              </w:rPr>
              <w:t>Каушева</w:t>
            </w:r>
            <w:proofErr w:type="spellEnd"/>
            <w:r w:rsidRPr="003F36EF">
              <w:rPr>
                <w:rFonts w:ascii="Times New Roman" w:hAnsi="Times New Roman" w:cs="Times New Roman"/>
                <w:sz w:val="28"/>
                <w:szCs w:val="28"/>
              </w:rPr>
              <w:t xml:space="preserve"> Т</w:t>
            </w:r>
            <w:r>
              <w:rPr>
                <w:rFonts w:ascii="Times New Roman" w:hAnsi="Times New Roman" w:cs="Times New Roman"/>
                <w:sz w:val="28"/>
                <w:szCs w:val="28"/>
              </w:rPr>
              <w:t>атьяна Владимировна</w:t>
            </w:r>
          </w:p>
        </w:tc>
      </w:tr>
      <w:tr w:rsidR="00846A5B" w:rsidRPr="003F36EF" w:rsidTr="00252FF0">
        <w:trPr>
          <w:trHeight w:val="265"/>
        </w:trPr>
        <w:tc>
          <w:tcPr>
            <w:tcW w:w="3118" w:type="dxa"/>
            <w:shd w:val="clear" w:color="auto" w:fill="auto"/>
          </w:tcPr>
          <w:p w:rsidR="00425C26" w:rsidRPr="003F36EF" w:rsidRDefault="002023FF" w:rsidP="00ED7CF6">
            <w:pPr>
              <w:widowControl w:val="0"/>
              <w:adjustRightInd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Булатова Зоя Юрьевна</w:t>
            </w:r>
          </w:p>
        </w:tc>
        <w:tc>
          <w:tcPr>
            <w:tcW w:w="992" w:type="dxa"/>
            <w:shd w:val="clear" w:color="auto" w:fill="auto"/>
          </w:tcPr>
          <w:p w:rsidR="00425C26" w:rsidRPr="003F36EF" w:rsidRDefault="00425C26" w:rsidP="00ED7CF6">
            <w:pPr>
              <w:widowControl w:val="0"/>
              <w:adjustRightInd w:val="0"/>
              <w:spacing w:after="0" w:line="240" w:lineRule="auto"/>
              <w:jc w:val="both"/>
              <w:textAlignment w:val="baseline"/>
              <w:rPr>
                <w:rFonts w:ascii="Times New Roman" w:hAnsi="Times New Roman" w:cs="Times New Roman"/>
                <w:sz w:val="28"/>
                <w:szCs w:val="28"/>
              </w:rPr>
            </w:pPr>
            <w:r w:rsidRPr="003F36EF">
              <w:rPr>
                <w:rFonts w:ascii="Times New Roman" w:hAnsi="Times New Roman" w:cs="Times New Roman"/>
                <w:sz w:val="28"/>
                <w:szCs w:val="28"/>
              </w:rPr>
              <w:t>52</w:t>
            </w:r>
          </w:p>
        </w:tc>
        <w:tc>
          <w:tcPr>
            <w:tcW w:w="3402" w:type="dxa"/>
          </w:tcPr>
          <w:p w:rsidR="00425C26" w:rsidRPr="003F36EF" w:rsidRDefault="002023FF" w:rsidP="002462F7">
            <w:pPr>
              <w:widowControl w:val="0"/>
              <w:adjustRightInd w:val="0"/>
              <w:spacing w:after="0" w:line="240" w:lineRule="auto"/>
              <w:jc w:val="center"/>
              <w:textAlignment w:val="baseline"/>
              <w:rPr>
                <w:rFonts w:ascii="Times New Roman" w:hAnsi="Times New Roman" w:cs="Times New Roman"/>
                <w:sz w:val="28"/>
                <w:szCs w:val="28"/>
              </w:rPr>
            </w:pPr>
            <w:r w:rsidRPr="00A858F9">
              <w:rPr>
                <w:rFonts w:ascii="Times New Roman" w:hAnsi="Times New Roman" w:cs="Times New Roman"/>
                <w:sz w:val="28"/>
                <w:szCs w:val="28"/>
              </w:rPr>
              <w:t>43,89</w:t>
            </w:r>
          </w:p>
        </w:tc>
        <w:tc>
          <w:tcPr>
            <w:tcW w:w="2268" w:type="dxa"/>
            <w:shd w:val="clear" w:color="auto" w:fill="auto"/>
          </w:tcPr>
          <w:p w:rsidR="00425C26" w:rsidRPr="003F36EF" w:rsidRDefault="00425C26" w:rsidP="00ED7CF6">
            <w:pPr>
              <w:widowControl w:val="0"/>
              <w:adjustRightInd w:val="0"/>
              <w:spacing w:after="0" w:line="240" w:lineRule="auto"/>
              <w:jc w:val="both"/>
              <w:textAlignment w:val="baseline"/>
              <w:rPr>
                <w:rFonts w:ascii="Times New Roman" w:hAnsi="Times New Roman" w:cs="Times New Roman"/>
                <w:sz w:val="28"/>
                <w:szCs w:val="28"/>
              </w:rPr>
            </w:pPr>
            <w:r w:rsidRPr="003F36EF">
              <w:rPr>
                <w:rFonts w:ascii="Times New Roman" w:hAnsi="Times New Roman" w:cs="Times New Roman"/>
                <w:sz w:val="28"/>
                <w:szCs w:val="28"/>
              </w:rPr>
              <w:t>математика</w:t>
            </w:r>
          </w:p>
        </w:tc>
        <w:tc>
          <w:tcPr>
            <w:tcW w:w="4536" w:type="dxa"/>
            <w:shd w:val="clear" w:color="auto" w:fill="auto"/>
          </w:tcPr>
          <w:p w:rsidR="00425C26" w:rsidRPr="003F36EF" w:rsidRDefault="00976F03" w:rsidP="00ED7CF6">
            <w:pPr>
              <w:widowControl w:val="0"/>
              <w:adjustRightInd w:val="0"/>
              <w:spacing w:after="0" w:line="240" w:lineRule="auto"/>
              <w:jc w:val="both"/>
              <w:textAlignment w:val="baseline"/>
              <w:rPr>
                <w:rFonts w:ascii="Times New Roman" w:hAnsi="Times New Roman" w:cs="Times New Roman"/>
                <w:sz w:val="28"/>
                <w:szCs w:val="28"/>
              </w:rPr>
            </w:pPr>
            <w:proofErr w:type="spellStart"/>
            <w:r>
              <w:rPr>
                <w:rFonts w:ascii="Times New Roman" w:hAnsi="Times New Roman" w:cs="Times New Roman"/>
                <w:sz w:val="28"/>
                <w:szCs w:val="28"/>
              </w:rPr>
              <w:t>Кирьячкова</w:t>
            </w:r>
            <w:proofErr w:type="spellEnd"/>
            <w:r>
              <w:rPr>
                <w:rFonts w:ascii="Times New Roman" w:hAnsi="Times New Roman" w:cs="Times New Roman"/>
                <w:sz w:val="28"/>
                <w:szCs w:val="28"/>
              </w:rPr>
              <w:t xml:space="preserve"> Любовь Станиславовна</w:t>
            </w:r>
          </w:p>
        </w:tc>
      </w:tr>
      <w:tr w:rsidR="00C054EC" w:rsidRPr="003F36EF" w:rsidTr="00252FF0">
        <w:trPr>
          <w:trHeight w:val="265"/>
        </w:trPr>
        <w:tc>
          <w:tcPr>
            <w:tcW w:w="3118" w:type="dxa"/>
            <w:shd w:val="clear" w:color="auto" w:fill="auto"/>
          </w:tcPr>
          <w:p w:rsidR="00C054EC" w:rsidRPr="003F36EF" w:rsidRDefault="00C054EC" w:rsidP="00252FF0">
            <w:pPr>
              <w:widowControl w:val="0"/>
              <w:adjustRightInd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Булатова Зоя Юрьевна</w:t>
            </w:r>
          </w:p>
        </w:tc>
        <w:tc>
          <w:tcPr>
            <w:tcW w:w="992" w:type="dxa"/>
            <w:shd w:val="clear" w:color="auto" w:fill="auto"/>
          </w:tcPr>
          <w:p w:rsidR="00C054EC" w:rsidRPr="003F36EF" w:rsidRDefault="00C054EC" w:rsidP="00252FF0">
            <w:pPr>
              <w:widowControl w:val="0"/>
              <w:adjustRightInd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50</w:t>
            </w:r>
          </w:p>
        </w:tc>
        <w:tc>
          <w:tcPr>
            <w:tcW w:w="3402" w:type="dxa"/>
          </w:tcPr>
          <w:p w:rsidR="00C054EC" w:rsidRPr="003F36EF" w:rsidRDefault="00C054EC" w:rsidP="002462F7">
            <w:pPr>
              <w:widowControl w:val="0"/>
              <w:adjustRightInd w:val="0"/>
              <w:spacing w:after="0" w:line="240" w:lineRule="auto"/>
              <w:jc w:val="center"/>
              <w:textAlignment w:val="baseline"/>
              <w:rPr>
                <w:rFonts w:ascii="Times New Roman" w:hAnsi="Times New Roman" w:cs="Times New Roman"/>
                <w:sz w:val="28"/>
                <w:szCs w:val="28"/>
              </w:rPr>
            </w:pPr>
            <w:r w:rsidRPr="001102FD">
              <w:rPr>
                <w:rFonts w:ascii="Times New Roman" w:hAnsi="Times New Roman" w:cs="Times New Roman"/>
                <w:sz w:val="28"/>
                <w:szCs w:val="28"/>
              </w:rPr>
              <w:t>49,75</w:t>
            </w:r>
          </w:p>
        </w:tc>
        <w:tc>
          <w:tcPr>
            <w:tcW w:w="2268" w:type="dxa"/>
            <w:shd w:val="clear" w:color="auto" w:fill="auto"/>
          </w:tcPr>
          <w:p w:rsidR="00C054EC" w:rsidRPr="003F36EF" w:rsidRDefault="00C054EC" w:rsidP="00252FF0">
            <w:pPr>
              <w:widowControl w:val="0"/>
              <w:adjustRightInd w:val="0"/>
              <w:spacing w:after="0" w:line="240" w:lineRule="auto"/>
              <w:jc w:val="both"/>
              <w:textAlignment w:val="baseline"/>
              <w:rPr>
                <w:rFonts w:ascii="Times New Roman" w:hAnsi="Times New Roman" w:cs="Times New Roman"/>
                <w:sz w:val="28"/>
                <w:szCs w:val="28"/>
              </w:rPr>
            </w:pPr>
            <w:r w:rsidRPr="003F36EF">
              <w:rPr>
                <w:rFonts w:ascii="Times New Roman" w:hAnsi="Times New Roman" w:cs="Times New Roman"/>
                <w:sz w:val="28"/>
                <w:szCs w:val="28"/>
              </w:rPr>
              <w:t>обществознание</w:t>
            </w:r>
          </w:p>
        </w:tc>
        <w:tc>
          <w:tcPr>
            <w:tcW w:w="4536" w:type="dxa"/>
            <w:shd w:val="clear" w:color="auto" w:fill="auto"/>
          </w:tcPr>
          <w:p w:rsidR="00C054EC" w:rsidRPr="003F36EF" w:rsidRDefault="00C054EC" w:rsidP="00252FF0">
            <w:pPr>
              <w:widowControl w:val="0"/>
              <w:adjustRightInd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Плотникова Наталья Николаевна</w:t>
            </w:r>
          </w:p>
        </w:tc>
      </w:tr>
      <w:tr w:rsidR="00332396" w:rsidRPr="003F36EF" w:rsidTr="00252FF0">
        <w:trPr>
          <w:trHeight w:val="265"/>
        </w:trPr>
        <w:tc>
          <w:tcPr>
            <w:tcW w:w="3118" w:type="dxa"/>
            <w:shd w:val="clear" w:color="auto" w:fill="auto"/>
          </w:tcPr>
          <w:p w:rsidR="00332396" w:rsidRDefault="00332396" w:rsidP="00252FF0">
            <w:pPr>
              <w:widowControl w:val="0"/>
              <w:adjustRightInd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Плотникова Валентина Борисовна</w:t>
            </w:r>
          </w:p>
        </w:tc>
        <w:tc>
          <w:tcPr>
            <w:tcW w:w="992" w:type="dxa"/>
            <w:shd w:val="clear" w:color="auto" w:fill="auto"/>
          </w:tcPr>
          <w:p w:rsidR="00332396" w:rsidRDefault="00332396" w:rsidP="00252FF0">
            <w:pPr>
              <w:widowControl w:val="0"/>
              <w:adjustRightInd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43</w:t>
            </w:r>
          </w:p>
        </w:tc>
        <w:tc>
          <w:tcPr>
            <w:tcW w:w="3402" w:type="dxa"/>
          </w:tcPr>
          <w:p w:rsidR="00332396" w:rsidRPr="001102FD" w:rsidRDefault="00332396" w:rsidP="002462F7">
            <w:pPr>
              <w:widowControl w:val="0"/>
              <w:adjustRightInd w:val="0"/>
              <w:spacing w:after="0" w:line="240" w:lineRule="auto"/>
              <w:jc w:val="center"/>
              <w:textAlignment w:val="baseline"/>
              <w:rPr>
                <w:rFonts w:ascii="Times New Roman" w:hAnsi="Times New Roman" w:cs="Times New Roman"/>
                <w:sz w:val="28"/>
                <w:szCs w:val="28"/>
              </w:rPr>
            </w:pPr>
            <w:r w:rsidRPr="00314E0D">
              <w:rPr>
                <w:rFonts w:ascii="Times New Roman" w:hAnsi="Times New Roman" w:cs="Times New Roman"/>
                <w:sz w:val="28"/>
                <w:szCs w:val="28"/>
              </w:rPr>
              <w:t>50,15</w:t>
            </w:r>
          </w:p>
        </w:tc>
        <w:tc>
          <w:tcPr>
            <w:tcW w:w="2268" w:type="dxa"/>
            <w:shd w:val="clear" w:color="auto" w:fill="auto"/>
          </w:tcPr>
          <w:p w:rsidR="00332396" w:rsidRPr="003F36EF" w:rsidRDefault="00332396" w:rsidP="00252FF0">
            <w:pPr>
              <w:widowControl w:val="0"/>
              <w:adjustRightInd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биология</w:t>
            </w:r>
          </w:p>
        </w:tc>
        <w:tc>
          <w:tcPr>
            <w:tcW w:w="4536" w:type="dxa"/>
            <w:shd w:val="clear" w:color="auto" w:fill="auto"/>
          </w:tcPr>
          <w:p w:rsidR="00332396" w:rsidRDefault="00332396" w:rsidP="00252FF0">
            <w:pPr>
              <w:widowControl w:val="0"/>
              <w:adjustRightInd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Амбросова Елена Владимировна</w:t>
            </w:r>
          </w:p>
        </w:tc>
      </w:tr>
    </w:tbl>
    <w:p w:rsidR="00846A5B" w:rsidRDefault="00846A5B" w:rsidP="006E4B19">
      <w:pPr>
        <w:spacing w:after="0" w:line="240" w:lineRule="auto"/>
        <w:ind w:firstLine="567"/>
        <w:jc w:val="both"/>
        <w:rPr>
          <w:rFonts w:ascii="Times New Roman" w:hAnsi="Times New Roman" w:cs="Times New Roman"/>
          <w:sz w:val="28"/>
          <w:szCs w:val="28"/>
        </w:rPr>
      </w:pPr>
    </w:p>
    <w:p w:rsidR="000F2801" w:rsidRDefault="00DD6A9A" w:rsidP="006E4B19">
      <w:pPr>
        <w:spacing w:after="0" w:line="240" w:lineRule="auto"/>
        <w:ind w:firstLine="567"/>
        <w:jc w:val="both"/>
        <w:rPr>
          <w:rFonts w:ascii="Times New Roman" w:hAnsi="Times New Roman" w:cs="Times New Roman"/>
          <w:sz w:val="28"/>
          <w:szCs w:val="28"/>
        </w:rPr>
      </w:pPr>
      <w:r w:rsidRPr="003F36EF">
        <w:rPr>
          <w:rFonts w:ascii="Times New Roman" w:hAnsi="Times New Roman" w:cs="Times New Roman"/>
          <w:sz w:val="28"/>
          <w:szCs w:val="28"/>
        </w:rPr>
        <w:t>Лучшие индивидуальные результаты обучающихся МОУ Буретской СОШ по русскому яз</w:t>
      </w:r>
      <w:r w:rsidR="00332396">
        <w:rPr>
          <w:rFonts w:ascii="Times New Roman" w:hAnsi="Times New Roman" w:cs="Times New Roman"/>
          <w:sz w:val="28"/>
          <w:szCs w:val="28"/>
        </w:rPr>
        <w:t xml:space="preserve">ыку, математике и обществознанию </w:t>
      </w:r>
      <w:r w:rsidRPr="003F36EF">
        <w:rPr>
          <w:rFonts w:ascii="Times New Roman" w:hAnsi="Times New Roman" w:cs="Times New Roman"/>
          <w:sz w:val="28"/>
          <w:szCs w:val="28"/>
        </w:rPr>
        <w:t>выше средних баллов по результатам ЕГЭ по данным предметам в Иркутской области.</w:t>
      </w:r>
    </w:p>
    <w:p w:rsidR="00F524EB" w:rsidRDefault="006E4B19" w:rsidP="00F524EB">
      <w:pPr>
        <w:spacing w:after="0" w:line="240" w:lineRule="auto"/>
        <w:ind w:firstLine="709"/>
        <w:jc w:val="both"/>
        <w:rPr>
          <w:rFonts w:ascii="Times New Roman" w:hAnsi="Times New Roman" w:cs="Times New Roman"/>
          <w:b/>
          <w:sz w:val="28"/>
          <w:szCs w:val="28"/>
        </w:rPr>
      </w:pPr>
      <w:r w:rsidRPr="003F36EF">
        <w:rPr>
          <w:rFonts w:ascii="Times New Roman" w:hAnsi="Times New Roman" w:cs="Times New Roman"/>
          <w:color w:val="000000"/>
          <w:sz w:val="28"/>
          <w:szCs w:val="28"/>
        </w:rPr>
        <w:t xml:space="preserve">2.2. </w:t>
      </w:r>
      <w:r w:rsidR="002729BD">
        <w:rPr>
          <w:rFonts w:ascii="Times New Roman" w:hAnsi="Times New Roman" w:cs="Times New Roman"/>
          <w:b/>
          <w:sz w:val="28"/>
          <w:szCs w:val="28"/>
        </w:rPr>
        <w:t>Анализ ЕГЭ по русскому языку</w:t>
      </w:r>
    </w:p>
    <w:p w:rsidR="00F524EB" w:rsidRPr="00F524EB" w:rsidRDefault="00F524EB" w:rsidP="00F524EB">
      <w:pPr>
        <w:spacing w:after="0" w:line="240" w:lineRule="auto"/>
        <w:ind w:firstLine="709"/>
        <w:jc w:val="both"/>
        <w:rPr>
          <w:rFonts w:ascii="Times New Roman" w:hAnsi="Times New Roman" w:cs="Times New Roman"/>
          <w:sz w:val="28"/>
          <w:szCs w:val="28"/>
        </w:rPr>
      </w:pPr>
      <w:r w:rsidRPr="00F524EB">
        <w:rPr>
          <w:rFonts w:ascii="Times New Roman" w:hAnsi="Times New Roman" w:cs="Times New Roman"/>
          <w:sz w:val="28"/>
          <w:szCs w:val="28"/>
        </w:rPr>
        <w:t>ЕГЭ по русскому языку сдавали 6 обучающихся 11 класса. Все обучающиеся успешно преодолели минимальный порог в 24 балла.</w:t>
      </w:r>
    </w:p>
    <w:p w:rsidR="00291160" w:rsidRPr="003F36EF" w:rsidRDefault="00291160" w:rsidP="00F524EB">
      <w:pPr>
        <w:tabs>
          <w:tab w:val="left" w:pos="1230"/>
        </w:tabs>
        <w:spacing w:after="0" w:line="240" w:lineRule="auto"/>
        <w:ind w:firstLine="567"/>
        <w:jc w:val="both"/>
        <w:rPr>
          <w:rFonts w:ascii="Times New Roman" w:hAnsi="Times New Roman" w:cs="Times New Roman"/>
          <w:b/>
          <w:sz w:val="28"/>
          <w:szCs w:val="28"/>
        </w:rPr>
      </w:pPr>
      <w:r w:rsidRPr="003F36EF">
        <w:rPr>
          <w:rFonts w:ascii="Times New Roman" w:hAnsi="Times New Roman" w:cs="Times New Roman"/>
          <w:b/>
          <w:sz w:val="28"/>
          <w:szCs w:val="28"/>
        </w:rPr>
        <w:t>Таблица результатов ЕГЭ по русскому языку:</w:t>
      </w:r>
    </w:p>
    <w:tbl>
      <w:tblPr>
        <w:tblW w:w="14559" w:type="dxa"/>
        <w:tblInd w:w="89" w:type="dxa"/>
        <w:tblLook w:val="04A0"/>
      </w:tblPr>
      <w:tblGrid>
        <w:gridCol w:w="458"/>
        <w:gridCol w:w="2822"/>
        <w:gridCol w:w="3900"/>
        <w:gridCol w:w="1344"/>
        <w:gridCol w:w="4962"/>
        <w:gridCol w:w="567"/>
        <w:gridCol w:w="456"/>
        <w:gridCol w:w="50"/>
      </w:tblGrid>
      <w:tr w:rsidR="00252FF0" w:rsidRPr="00F11846" w:rsidTr="00724DEC">
        <w:trPr>
          <w:trHeight w:val="1155"/>
        </w:trPr>
        <w:tc>
          <w:tcPr>
            <w:tcW w:w="45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52FF0" w:rsidRPr="00F11846" w:rsidRDefault="00252FF0" w:rsidP="00AB659F">
            <w:pPr>
              <w:spacing w:after="0" w:line="240" w:lineRule="auto"/>
              <w:jc w:val="center"/>
              <w:rPr>
                <w:rFonts w:ascii="Times New Roman" w:eastAsia="Times New Roman" w:hAnsi="Times New Roman" w:cs="Times New Roman"/>
                <w:b/>
                <w:bCs/>
                <w:color w:val="000000"/>
              </w:rPr>
            </w:pPr>
            <w:r w:rsidRPr="00F11846">
              <w:rPr>
                <w:rFonts w:ascii="Times New Roman" w:eastAsia="Times New Roman" w:hAnsi="Times New Roman" w:cs="Times New Roman"/>
                <w:b/>
                <w:bCs/>
                <w:color w:val="000000"/>
              </w:rPr>
              <w:t>№</w:t>
            </w:r>
          </w:p>
        </w:tc>
        <w:tc>
          <w:tcPr>
            <w:tcW w:w="2822" w:type="dxa"/>
            <w:tcBorders>
              <w:top w:val="single" w:sz="4" w:space="0" w:color="000000"/>
              <w:left w:val="nil"/>
              <w:bottom w:val="single" w:sz="4" w:space="0" w:color="000000"/>
              <w:right w:val="single" w:sz="4" w:space="0" w:color="000000"/>
            </w:tcBorders>
            <w:shd w:val="clear" w:color="auto" w:fill="auto"/>
            <w:noWrap/>
            <w:vAlign w:val="center"/>
            <w:hideMark/>
          </w:tcPr>
          <w:p w:rsidR="00252FF0" w:rsidRPr="00F11846" w:rsidRDefault="00252FF0" w:rsidP="00252FF0">
            <w:pPr>
              <w:spacing w:after="0" w:line="240" w:lineRule="auto"/>
              <w:jc w:val="center"/>
              <w:rPr>
                <w:rFonts w:ascii="Times New Roman" w:eastAsia="Times New Roman" w:hAnsi="Times New Roman" w:cs="Times New Roman"/>
                <w:b/>
                <w:bCs/>
                <w:color w:val="000000"/>
              </w:rPr>
            </w:pPr>
            <w:r w:rsidRPr="00F11846">
              <w:rPr>
                <w:rFonts w:ascii="Times New Roman" w:eastAsia="Times New Roman" w:hAnsi="Times New Roman" w:cs="Times New Roman"/>
                <w:b/>
                <w:bCs/>
                <w:color w:val="000000"/>
              </w:rPr>
              <w:t>Фамилия</w:t>
            </w:r>
            <w:r w:rsidR="00724DEC">
              <w:rPr>
                <w:rFonts w:ascii="Times New Roman" w:eastAsia="Times New Roman" w:hAnsi="Times New Roman" w:cs="Times New Roman"/>
                <w:b/>
                <w:bCs/>
                <w:color w:val="000000"/>
              </w:rPr>
              <w:t>, и</w:t>
            </w:r>
            <w:r w:rsidRPr="00F11846">
              <w:rPr>
                <w:rFonts w:ascii="Times New Roman" w:eastAsia="Times New Roman" w:hAnsi="Times New Roman" w:cs="Times New Roman"/>
                <w:b/>
                <w:bCs/>
                <w:color w:val="000000"/>
              </w:rPr>
              <w:t xml:space="preserve">мя </w:t>
            </w:r>
            <w:proofErr w:type="gramStart"/>
            <w:r w:rsidR="00724DEC">
              <w:rPr>
                <w:rFonts w:ascii="Times New Roman" w:eastAsia="Times New Roman" w:hAnsi="Times New Roman" w:cs="Times New Roman"/>
                <w:b/>
                <w:bCs/>
                <w:color w:val="000000"/>
              </w:rPr>
              <w:t>обучающегося</w:t>
            </w:r>
            <w:proofErr w:type="gramEnd"/>
          </w:p>
        </w:tc>
        <w:tc>
          <w:tcPr>
            <w:tcW w:w="3900" w:type="dxa"/>
            <w:tcBorders>
              <w:top w:val="single" w:sz="4" w:space="0" w:color="000000"/>
              <w:left w:val="nil"/>
              <w:bottom w:val="single" w:sz="4" w:space="0" w:color="000000"/>
              <w:right w:val="single" w:sz="4" w:space="0" w:color="000000"/>
            </w:tcBorders>
            <w:shd w:val="clear" w:color="auto" w:fill="auto"/>
            <w:noWrap/>
            <w:vAlign w:val="center"/>
            <w:hideMark/>
          </w:tcPr>
          <w:p w:rsidR="00252FF0" w:rsidRPr="00F11846" w:rsidRDefault="00252FF0" w:rsidP="00AB659F">
            <w:pPr>
              <w:spacing w:after="0" w:line="240" w:lineRule="auto"/>
              <w:jc w:val="center"/>
              <w:rPr>
                <w:rFonts w:ascii="Times New Roman" w:eastAsia="Times New Roman" w:hAnsi="Times New Roman" w:cs="Times New Roman"/>
                <w:b/>
                <w:bCs/>
                <w:color w:val="000000"/>
              </w:rPr>
            </w:pPr>
            <w:r w:rsidRPr="00F11846">
              <w:rPr>
                <w:rFonts w:ascii="Times New Roman" w:eastAsia="Times New Roman" w:hAnsi="Times New Roman" w:cs="Times New Roman"/>
                <w:b/>
                <w:bCs/>
                <w:color w:val="000000"/>
              </w:rPr>
              <w:t>Задания типа</w:t>
            </w:r>
            <w:proofErr w:type="gramStart"/>
            <w:r w:rsidRPr="00F11846">
              <w:rPr>
                <w:rFonts w:ascii="Times New Roman" w:eastAsia="Times New Roman" w:hAnsi="Times New Roman" w:cs="Times New Roman"/>
                <w:b/>
                <w:bCs/>
                <w:color w:val="000000"/>
              </w:rPr>
              <w:t xml:space="preserve"> А</w:t>
            </w:r>
            <w:proofErr w:type="gramEnd"/>
          </w:p>
        </w:tc>
        <w:tc>
          <w:tcPr>
            <w:tcW w:w="1344" w:type="dxa"/>
            <w:tcBorders>
              <w:top w:val="single" w:sz="4" w:space="0" w:color="000000"/>
              <w:left w:val="nil"/>
              <w:bottom w:val="single" w:sz="4" w:space="0" w:color="000000"/>
              <w:right w:val="single" w:sz="4" w:space="0" w:color="000000"/>
            </w:tcBorders>
            <w:shd w:val="clear" w:color="auto" w:fill="auto"/>
            <w:noWrap/>
            <w:vAlign w:val="center"/>
            <w:hideMark/>
          </w:tcPr>
          <w:p w:rsidR="00252FF0" w:rsidRPr="00F11846" w:rsidRDefault="00252FF0" w:rsidP="00AB659F">
            <w:pPr>
              <w:spacing w:after="0" w:line="240" w:lineRule="auto"/>
              <w:jc w:val="center"/>
              <w:rPr>
                <w:rFonts w:ascii="Times New Roman" w:eastAsia="Times New Roman" w:hAnsi="Times New Roman" w:cs="Times New Roman"/>
                <w:b/>
                <w:bCs/>
                <w:color w:val="000000"/>
              </w:rPr>
            </w:pPr>
            <w:r w:rsidRPr="00F11846">
              <w:rPr>
                <w:rFonts w:ascii="Times New Roman" w:eastAsia="Times New Roman" w:hAnsi="Times New Roman" w:cs="Times New Roman"/>
                <w:b/>
                <w:bCs/>
                <w:color w:val="000000"/>
              </w:rPr>
              <w:t>Задания типа B</w:t>
            </w:r>
          </w:p>
        </w:tc>
        <w:tc>
          <w:tcPr>
            <w:tcW w:w="4962" w:type="dxa"/>
            <w:tcBorders>
              <w:top w:val="single" w:sz="4" w:space="0" w:color="000000"/>
              <w:left w:val="nil"/>
              <w:bottom w:val="single" w:sz="4" w:space="0" w:color="000000"/>
              <w:right w:val="single" w:sz="4" w:space="0" w:color="000000"/>
            </w:tcBorders>
            <w:shd w:val="clear" w:color="auto" w:fill="auto"/>
            <w:noWrap/>
            <w:vAlign w:val="center"/>
            <w:hideMark/>
          </w:tcPr>
          <w:p w:rsidR="00252FF0" w:rsidRPr="00F11846" w:rsidRDefault="00252FF0" w:rsidP="00AB659F">
            <w:pPr>
              <w:spacing w:after="0" w:line="240" w:lineRule="auto"/>
              <w:jc w:val="center"/>
              <w:rPr>
                <w:rFonts w:ascii="Times New Roman" w:eastAsia="Times New Roman" w:hAnsi="Times New Roman" w:cs="Times New Roman"/>
                <w:b/>
                <w:bCs/>
                <w:color w:val="000000"/>
              </w:rPr>
            </w:pPr>
            <w:r w:rsidRPr="00F11846">
              <w:rPr>
                <w:rFonts w:ascii="Times New Roman" w:eastAsia="Times New Roman" w:hAnsi="Times New Roman" w:cs="Times New Roman"/>
                <w:b/>
                <w:bCs/>
                <w:color w:val="000000"/>
              </w:rPr>
              <w:t>Задания типа C</w:t>
            </w:r>
          </w:p>
        </w:tc>
        <w:tc>
          <w:tcPr>
            <w:tcW w:w="567"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252FF0" w:rsidRPr="00F11846" w:rsidRDefault="00252FF0" w:rsidP="00AB659F">
            <w:pPr>
              <w:spacing w:after="0" w:line="240" w:lineRule="auto"/>
              <w:jc w:val="center"/>
              <w:rPr>
                <w:rFonts w:ascii="Times New Roman" w:eastAsia="Times New Roman" w:hAnsi="Times New Roman" w:cs="Times New Roman"/>
                <w:b/>
                <w:bCs/>
                <w:color w:val="000000"/>
              </w:rPr>
            </w:pPr>
            <w:r w:rsidRPr="00F11846">
              <w:rPr>
                <w:rFonts w:ascii="Times New Roman" w:eastAsia="Times New Roman" w:hAnsi="Times New Roman" w:cs="Times New Roman"/>
                <w:b/>
                <w:bCs/>
                <w:color w:val="000000"/>
              </w:rPr>
              <w:t>Первичный балл</w:t>
            </w:r>
          </w:p>
        </w:tc>
        <w:tc>
          <w:tcPr>
            <w:tcW w:w="506" w:type="dxa"/>
            <w:gridSpan w:val="2"/>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252FF0" w:rsidRPr="00F11846" w:rsidRDefault="00252FF0" w:rsidP="00AB659F">
            <w:pPr>
              <w:spacing w:after="0" w:line="240" w:lineRule="auto"/>
              <w:jc w:val="center"/>
              <w:rPr>
                <w:rFonts w:ascii="Times New Roman" w:eastAsia="Times New Roman" w:hAnsi="Times New Roman" w:cs="Times New Roman"/>
                <w:b/>
                <w:bCs/>
                <w:color w:val="000000"/>
              </w:rPr>
            </w:pPr>
            <w:r w:rsidRPr="00F11846">
              <w:rPr>
                <w:rFonts w:ascii="Times New Roman" w:eastAsia="Times New Roman" w:hAnsi="Times New Roman" w:cs="Times New Roman"/>
                <w:b/>
                <w:bCs/>
                <w:color w:val="000000"/>
              </w:rPr>
              <w:t>Балл</w:t>
            </w:r>
          </w:p>
        </w:tc>
      </w:tr>
      <w:tr w:rsidR="00252FF0" w:rsidRPr="00F11846" w:rsidTr="00724DEC">
        <w:trPr>
          <w:trHeight w:val="192"/>
        </w:trPr>
        <w:tc>
          <w:tcPr>
            <w:tcW w:w="458" w:type="dxa"/>
            <w:tcBorders>
              <w:top w:val="nil"/>
              <w:left w:val="single" w:sz="4" w:space="0" w:color="000000"/>
              <w:bottom w:val="single" w:sz="4" w:space="0" w:color="000000"/>
              <w:right w:val="single" w:sz="4" w:space="0" w:color="000000"/>
            </w:tcBorders>
            <w:shd w:val="clear" w:color="auto" w:fill="auto"/>
            <w:noWrap/>
            <w:hideMark/>
          </w:tcPr>
          <w:p w:rsidR="00252FF0" w:rsidRPr="00F11846" w:rsidRDefault="00252FF0" w:rsidP="00AB659F">
            <w:pPr>
              <w:spacing w:after="0" w:line="240" w:lineRule="auto"/>
              <w:rPr>
                <w:rFonts w:ascii="Times New Roman" w:eastAsia="Times New Roman" w:hAnsi="Times New Roman" w:cs="Times New Roman"/>
                <w:bCs/>
                <w:color w:val="000000"/>
              </w:rPr>
            </w:pPr>
            <w:r w:rsidRPr="00F11846">
              <w:rPr>
                <w:rFonts w:ascii="Times New Roman" w:eastAsia="Times New Roman" w:hAnsi="Times New Roman" w:cs="Times New Roman"/>
                <w:bCs/>
                <w:color w:val="000000"/>
              </w:rPr>
              <w:t>1</w:t>
            </w:r>
          </w:p>
        </w:tc>
        <w:tc>
          <w:tcPr>
            <w:tcW w:w="2822" w:type="dxa"/>
            <w:tcBorders>
              <w:top w:val="single" w:sz="4" w:space="0" w:color="000000"/>
              <w:left w:val="nil"/>
              <w:bottom w:val="single" w:sz="4" w:space="0" w:color="000000"/>
              <w:right w:val="single" w:sz="4" w:space="0" w:color="000000"/>
            </w:tcBorders>
            <w:shd w:val="clear" w:color="auto" w:fill="auto"/>
            <w:noWrap/>
            <w:hideMark/>
          </w:tcPr>
          <w:p w:rsidR="00252FF0" w:rsidRPr="00F11846" w:rsidRDefault="00724DEC" w:rsidP="00AB659F">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Булатова Зоя</w:t>
            </w:r>
          </w:p>
        </w:tc>
        <w:tc>
          <w:tcPr>
            <w:tcW w:w="3900" w:type="dxa"/>
            <w:tcBorders>
              <w:top w:val="nil"/>
              <w:left w:val="nil"/>
              <w:bottom w:val="single" w:sz="4" w:space="0" w:color="000000"/>
              <w:right w:val="single" w:sz="4" w:space="0" w:color="000000"/>
            </w:tcBorders>
            <w:shd w:val="clear" w:color="auto" w:fill="auto"/>
            <w:noWrap/>
            <w:hideMark/>
          </w:tcPr>
          <w:p w:rsidR="00252FF0" w:rsidRPr="00F11846" w:rsidRDefault="00252FF0" w:rsidP="00AB659F">
            <w:pPr>
              <w:spacing w:after="0" w:line="240" w:lineRule="auto"/>
              <w:rPr>
                <w:rFonts w:ascii="Times New Roman" w:eastAsia="Times New Roman" w:hAnsi="Times New Roman" w:cs="Times New Roman"/>
                <w:bCs/>
                <w:color w:val="000000"/>
              </w:rPr>
            </w:pPr>
            <w:r w:rsidRPr="00F11846">
              <w:rPr>
                <w:rFonts w:ascii="Times New Roman" w:eastAsia="Times New Roman" w:hAnsi="Times New Roman" w:cs="Times New Roman"/>
                <w:bCs/>
                <w:color w:val="000000"/>
              </w:rPr>
              <w:t>++-+-+++-+-+++-++-++++++++-+++</w:t>
            </w:r>
          </w:p>
        </w:tc>
        <w:tc>
          <w:tcPr>
            <w:tcW w:w="1344" w:type="dxa"/>
            <w:tcBorders>
              <w:top w:val="single" w:sz="4" w:space="0" w:color="000000"/>
              <w:left w:val="nil"/>
              <w:bottom w:val="single" w:sz="4" w:space="0" w:color="000000"/>
              <w:right w:val="single" w:sz="4" w:space="0" w:color="000000"/>
            </w:tcBorders>
            <w:shd w:val="clear" w:color="auto" w:fill="auto"/>
            <w:noWrap/>
            <w:hideMark/>
          </w:tcPr>
          <w:p w:rsidR="00252FF0" w:rsidRPr="00F11846" w:rsidRDefault="00252FF0" w:rsidP="00AB659F">
            <w:pPr>
              <w:spacing w:after="0" w:line="240" w:lineRule="auto"/>
              <w:rPr>
                <w:rFonts w:ascii="Times New Roman" w:eastAsia="Times New Roman" w:hAnsi="Times New Roman" w:cs="Times New Roman"/>
                <w:bCs/>
                <w:color w:val="000000"/>
              </w:rPr>
            </w:pPr>
            <w:r w:rsidRPr="00F11846">
              <w:rPr>
                <w:rFonts w:ascii="Times New Roman" w:eastAsia="Times New Roman" w:hAnsi="Times New Roman" w:cs="Times New Roman"/>
                <w:bCs/>
                <w:color w:val="000000"/>
              </w:rPr>
              <w:t>--+----4</w:t>
            </w:r>
          </w:p>
        </w:tc>
        <w:tc>
          <w:tcPr>
            <w:tcW w:w="4962" w:type="dxa"/>
            <w:tcBorders>
              <w:top w:val="single" w:sz="4" w:space="0" w:color="000000"/>
              <w:left w:val="nil"/>
              <w:bottom w:val="single" w:sz="4" w:space="0" w:color="000000"/>
              <w:right w:val="single" w:sz="4" w:space="0" w:color="000000"/>
            </w:tcBorders>
            <w:shd w:val="clear" w:color="auto" w:fill="auto"/>
            <w:noWrap/>
            <w:hideMark/>
          </w:tcPr>
          <w:p w:rsidR="00252FF0" w:rsidRPr="00F11846" w:rsidRDefault="00252FF0" w:rsidP="00252FF0">
            <w:pPr>
              <w:spacing w:after="0" w:line="240" w:lineRule="auto"/>
              <w:ind w:right="138"/>
              <w:rPr>
                <w:rFonts w:ascii="Times New Roman" w:eastAsia="Times New Roman" w:hAnsi="Times New Roman" w:cs="Times New Roman"/>
                <w:bCs/>
                <w:color w:val="000000"/>
              </w:rPr>
            </w:pPr>
            <w:r w:rsidRPr="00F11846">
              <w:rPr>
                <w:rFonts w:ascii="Times New Roman" w:eastAsia="Times New Roman" w:hAnsi="Times New Roman" w:cs="Times New Roman"/>
                <w:bCs/>
                <w:color w:val="000000"/>
              </w:rPr>
              <w:t>1(1)1(2)1(1)1(3)1(2)1(2)2(3)2(3)2(2)1(2)1(1)1(1)</w:t>
            </w:r>
          </w:p>
        </w:tc>
        <w:tc>
          <w:tcPr>
            <w:tcW w:w="567" w:type="dxa"/>
            <w:tcBorders>
              <w:top w:val="nil"/>
              <w:left w:val="nil"/>
              <w:bottom w:val="single" w:sz="4" w:space="0" w:color="000000"/>
              <w:right w:val="single" w:sz="4" w:space="0" w:color="000000"/>
            </w:tcBorders>
            <w:shd w:val="clear" w:color="auto" w:fill="auto"/>
            <w:noWrap/>
            <w:hideMark/>
          </w:tcPr>
          <w:p w:rsidR="00252FF0" w:rsidRPr="00F11846" w:rsidRDefault="00252FF0" w:rsidP="00AB659F">
            <w:pPr>
              <w:spacing w:after="0" w:line="240" w:lineRule="auto"/>
              <w:jc w:val="right"/>
              <w:rPr>
                <w:rFonts w:ascii="Times New Roman" w:eastAsia="Times New Roman" w:hAnsi="Times New Roman" w:cs="Times New Roman"/>
                <w:bCs/>
                <w:color w:val="000000"/>
              </w:rPr>
            </w:pPr>
            <w:r w:rsidRPr="00F11846">
              <w:rPr>
                <w:rFonts w:ascii="Times New Roman" w:eastAsia="Times New Roman" w:hAnsi="Times New Roman" w:cs="Times New Roman"/>
                <w:bCs/>
                <w:color w:val="000000"/>
              </w:rPr>
              <w:t>43</w:t>
            </w:r>
          </w:p>
        </w:tc>
        <w:tc>
          <w:tcPr>
            <w:tcW w:w="506" w:type="dxa"/>
            <w:gridSpan w:val="2"/>
            <w:tcBorders>
              <w:top w:val="nil"/>
              <w:left w:val="nil"/>
              <w:bottom w:val="single" w:sz="4" w:space="0" w:color="000000"/>
              <w:right w:val="single" w:sz="4" w:space="0" w:color="000000"/>
            </w:tcBorders>
            <w:shd w:val="clear" w:color="auto" w:fill="auto"/>
            <w:noWrap/>
            <w:hideMark/>
          </w:tcPr>
          <w:p w:rsidR="00252FF0" w:rsidRPr="00F11846" w:rsidRDefault="00252FF0" w:rsidP="00AB659F">
            <w:pPr>
              <w:spacing w:after="0" w:line="240" w:lineRule="auto"/>
              <w:jc w:val="right"/>
              <w:rPr>
                <w:rFonts w:ascii="Times New Roman" w:eastAsia="Times New Roman" w:hAnsi="Times New Roman" w:cs="Times New Roman"/>
                <w:bCs/>
                <w:color w:val="000000"/>
              </w:rPr>
            </w:pPr>
            <w:r w:rsidRPr="00F11846">
              <w:rPr>
                <w:rFonts w:ascii="Times New Roman" w:eastAsia="Times New Roman" w:hAnsi="Times New Roman" w:cs="Times New Roman"/>
                <w:bCs/>
                <w:color w:val="000000"/>
              </w:rPr>
              <w:t>62</w:t>
            </w:r>
          </w:p>
        </w:tc>
      </w:tr>
      <w:tr w:rsidR="00252FF0" w:rsidRPr="00F11846" w:rsidTr="00724DEC">
        <w:trPr>
          <w:trHeight w:val="177"/>
        </w:trPr>
        <w:tc>
          <w:tcPr>
            <w:tcW w:w="458" w:type="dxa"/>
            <w:tcBorders>
              <w:top w:val="nil"/>
              <w:left w:val="single" w:sz="4" w:space="0" w:color="000000"/>
              <w:bottom w:val="single" w:sz="4" w:space="0" w:color="000000"/>
              <w:right w:val="single" w:sz="4" w:space="0" w:color="000000"/>
            </w:tcBorders>
            <w:shd w:val="clear" w:color="auto" w:fill="auto"/>
            <w:noWrap/>
            <w:hideMark/>
          </w:tcPr>
          <w:p w:rsidR="00252FF0" w:rsidRPr="00F11846" w:rsidRDefault="00252FF0" w:rsidP="00AB659F">
            <w:pPr>
              <w:spacing w:after="0" w:line="240" w:lineRule="auto"/>
              <w:rPr>
                <w:rFonts w:ascii="Times New Roman" w:eastAsia="Times New Roman" w:hAnsi="Times New Roman" w:cs="Times New Roman"/>
                <w:bCs/>
                <w:color w:val="000000"/>
              </w:rPr>
            </w:pPr>
            <w:r w:rsidRPr="00F11846">
              <w:rPr>
                <w:rFonts w:ascii="Times New Roman" w:eastAsia="Times New Roman" w:hAnsi="Times New Roman" w:cs="Times New Roman"/>
                <w:bCs/>
                <w:color w:val="000000"/>
              </w:rPr>
              <w:t>2</w:t>
            </w:r>
          </w:p>
        </w:tc>
        <w:tc>
          <w:tcPr>
            <w:tcW w:w="2822" w:type="dxa"/>
            <w:tcBorders>
              <w:top w:val="single" w:sz="4" w:space="0" w:color="000000"/>
              <w:left w:val="nil"/>
              <w:bottom w:val="single" w:sz="4" w:space="0" w:color="000000"/>
              <w:right w:val="single" w:sz="4" w:space="0" w:color="000000"/>
            </w:tcBorders>
            <w:shd w:val="clear" w:color="auto" w:fill="auto"/>
            <w:noWrap/>
            <w:hideMark/>
          </w:tcPr>
          <w:p w:rsidR="00252FF0" w:rsidRPr="00F11846" w:rsidRDefault="00724DEC" w:rsidP="00AB659F">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Медведева Зоя </w:t>
            </w:r>
          </w:p>
        </w:tc>
        <w:tc>
          <w:tcPr>
            <w:tcW w:w="3900" w:type="dxa"/>
            <w:tcBorders>
              <w:top w:val="nil"/>
              <w:left w:val="nil"/>
              <w:bottom w:val="single" w:sz="4" w:space="0" w:color="000000"/>
              <w:right w:val="single" w:sz="4" w:space="0" w:color="000000"/>
            </w:tcBorders>
            <w:shd w:val="clear" w:color="auto" w:fill="auto"/>
            <w:noWrap/>
            <w:hideMark/>
          </w:tcPr>
          <w:p w:rsidR="00252FF0" w:rsidRPr="00F11846" w:rsidRDefault="00252FF0" w:rsidP="00AB659F">
            <w:pPr>
              <w:spacing w:after="0" w:line="240" w:lineRule="auto"/>
              <w:rPr>
                <w:rFonts w:ascii="Times New Roman" w:eastAsia="Times New Roman" w:hAnsi="Times New Roman" w:cs="Times New Roman"/>
                <w:bCs/>
                <w:color w:val="000000"/>
              </w:rPr>
            </w:pPr>
            <w:r w:rsidRPr="00F11846">
              <w:rPr>
                <w:rFonts w:ascii="Times New Roman" w:eastAsia="Times New Roman" w:hAnsi="Times New Roman" w:cs="Times New Roman"/>
                <w:bCs/>
                <w:color w:val="000000"/>
              </w:rPr>
              <w:t>++-++++++--++-+++-+++---+-----</w:t>
            </w:r>
          </w:p>
        </w:tc>
        <w:tc>
          <w:tcPr>
            <w:tcW w:w="1344" w:type="dxa"/>
            <w:tcBorders>
              <w:top w:val="single" w:sz="4" w:space="0" w:color="000000"/>
              <w:left w:val="nil"/>
              <w:bottom w:val="single" w:sz="4" w:space="0" w:color="000000"/>
              <w:right w:val="single" w:sz="4" w:space="0" w:color="000000"/>
            </w:tcBorders>
            <w:shd w:val="clear" w:color="auto" w:fill="auto"/>
            <w:noWrap/>
            <w:hideMark/>
          </w:tcPr>
          <w:p w:rsidR="00252FF0" w:rsidRPr="00F11846" w:rsidRDefault="00252FF0" w:rsidP="00AB659F">
            <w:pPr>
              <w:spacing w:after="0" w:line="240" w:lineRule="auto"/>
              <w:rPr>
                <w:rFonts w:ascii="Times New Roman" w:eastAsia="Times New Roman" w:hAnsi="Times New Roman" w:cs="Times New Roman"/>
                <w:bCs/>
                <w:color w:val="000000"/>
              </w:rPr>
            </w:pPr>
            <w:r w:rsidRPr="00F11846">
              <w:rPr>
                <w:rFonts w:ascii="Times New Roman" w:eastAsia="Times New Roman" w:hAnsi="Times New Roman" w:cs="Times New Roman"/>
                <w:bCs/>
                <w:color w:val="000000"/>
              </w:rPr>
              <w:t>---+---0</w:t>
            </w:r>
          </w:p>
        </w:tc>
        <w:tc>
          <w:tcPr>
            <w:tcW w:w="4962" w:type="dxa"/>
            <w:tcBorders>
              <w:top w:val="single" w:sz="4" w:space="0" w:color="000000"/>
              <w:left w:val="nil"/>
              <w:bottom w:val="single" w:sz="4" w:space="0" w:color="000000"/>
              <w:right w:val="single" w:sz="4" w:space="0" w:color="000000"/>
            </w:tcBorders>
            <w:shd w:val="clear" w:color="auto" w:fill="auto"/>
            <w:noWrap/>
            <w:hideMark/>
          </w:tcPr>
          <w:p w:rsidR="00252FF0" w:rsidRPr="00F11846" w:rsidRDefault="00252FF0" w:rsidP="00252FF0">
            <w:pPr>
              <w:spacing w:after="0" w:line="240" w:lineRule="auto"/>
              <w:ind w:right="138"/>
              <w:rPr>
                <w:rFonts w:ascii="Times New Roman" w:eastAsia="Times New Roman" w:hAnsi="Times New Roman" w:cs="Times New Roman"/>
                <w:bCs/>
                <w:color w:val="000000"/>
              </w:rPr>
            </w:pPr>
            <w:r w:rsidRPr="00F11846">
              <w:rPr>
                <w:rFonts w:ascii="Times New Roman" w:eastAsia="Times New Roman" w:hAnsi="Times New Roman" w:cs="Times New Roman"/>
                <w:bCs/>
                <w:color w:val="000000"/>
              </w:rPr>
              <w:t>1(1)1(2)1(1)0(3)1(2)1(2)2(3)0(3)2(2)2(2)1(1)1(1)</w:t>
            </w:r>
          </w:p>
        </w:tc>
        <w:tc>
          <w:tcPr>
            <w:tcW w:w="567" w:type="dxa"/>
            <w:tcBorders>
              <w:top w:val="nil"/>
              <w:left w:val="nil"/>
              <w:bottom w:val="single" w:sz="4" w:space="0" w:color="000000"/>
              <w:right w:val="single" w:sz="4" w:space="0" w:color="000000"/>
            </w:tcBorders>
            <w:shd w:val="clear" w:color="auto" w:fill="auto"/>
            <w:noWrap/>
            <w:hideMark/>
          </w:tcPr>
          <w:p w:rsidR="00252FF0" w:rsidRPr="00F11846" w:rsidRDefault="00252FF0" w:rsidP="00AB659F">
            <w:pPr>
              <w:spacing w:after="0" w:line="240" w:lineRule="auto"/>
              <w:jc w:val="right"/>
              <w:rPr>
                <w:rFonts w:ascii="Times New Roman" w:eastAsia="Times New Roman" w:hAnsi="Times New Roman" w:cs="Times New Roman"/>
                <w:bCs/>
                <w:color w:val="000000"/>
              </w:rPr>
            </w:pPr>
            <w:r w:rsidRPr="00F11846">
              <w:rPr>
                <w:rFonts w:ascii="Times New Roman" w:eastAsia="Times New Roman" w:hAnsi="Times New Roman" w:cs="Times New Roman"/>
                <w:bCs/>
                <w:color w:val="000000"/>
              </w:rPr>
              <w:t>31</w:t>
            </w:r>
          </w:p>
        </w:tc>
        <w:tc>
          <w:tcPr>
            <w:tcW w:w="506" w:type="dxa"/>
            <w:gridSpan w:val="2"/>
            <w:tcBorders>
              <w:top w:val="nil"/>
              <w:left w:val="nil"/>
              <w:bottom w:val="single" w:sz="4" w:space="0" w:color="000000"/>
              <w:right w:val="single" w:sz="4" w:space="0" w:color="000000"/>
            </w:tcBorders>
            <w:shd w:val="clear" w:color="auto" w:fill="auto"/>
            <w:noWrap/>
            <w:hideMark/>
          </w:tcPr>
          <w:p w:rsidR="00252FF0" w:rsidRPr="00F11846" w:rsidRDefault="00252FF0" w:rsidP="00AB659F">
            <w:pPr>
              <w:spacing w:after="0" w:line="240" w:lineRule="auto"/>
              <w:jc w:val="right"/>
              <w:rPr>
                <w:rFonts w:ascii="Times New Roman" w:eastAsia="Times New Roman" w:hAnsi="Times New Roman" w:cs="Times New Roman"/>
                <w:bCs/>
                <w:color w:val="000000"/>
              </w:rPr>
            </w:pPr>
            <w:r w:rsidRPr="00F11846">
              <w:rPr>
                <w:rFonts w:ascii="Times New Roman" w:eastAsia="Times New Roman" w:hAnsi="Times New Roman" w:cs="Times New Roman"/>
                <w:bCs/>
                <w:color w:val="000000"/>
              </w:rPr>
              <w:t>50</w:t>
            </w:r>
          </w:p>
        </w:tc>
      </w:tr>
      <w:tr w:rsidR="00252FF0" w:rsidRPr="00F11846" w:rsidTr="00724DEC">
        <w:trPr>
          <w:trHeight w:val="177"/>
        </w:trPr>
        <w:tc>
          <w:tcPr>
            <w:tcW w:w="458" w:type="dxa"/>
            <w:tcBorders>
              <w:top w:val="nil"/>
              <w:left w:val="single" w:sz="4" w:space="0" w:color="000000"/>
              <w:bottom w:val="single" w:sz="4" w:space="0" w:color="000000"/>
              <w:right w:val="single" w:sz="4" w:space="0" w:color="000000"/>
            </w:tcBorders>
            <w:shd w:val="clear" w:color="auto" w:fill="auto"/>
            <w:noWrap/>
            <w:hideMark/>
          </w:tcPr>
          <w:p w:rsidR="00252FF0" w:rsidRPr="00F11846" w:rsidRDefault="00252FF0" w:rsidP="00AB659F">
            <w:pPr>
              <w:spacing w:after="0" w:line="240" w:lineRule="auto"/>
              <w:rPr>
                <w:rFonts w:ascii="Times New Roman" w:eastAsia="Times New Roman" w:hAnsi="Times New Roman" w:cs="Times New Roman"/>
                <w:bCs/>
                <w:color w:val="000000"/>
              </w:rPr>
            </w:pPr>
            <w:r w:rsidRPr="00F11846">
              <w:rPr>
                <w:rFonts w:ascii="Times New Roman" w:eastAsia="Times New Roman" w:hAnsi="Times New Roman" w:cs="Times New Roman"/>
                <w:bCs/>
                <w:color w:val="000000"/>
              </w:rPr>
              <w:t>3</w:t>
            </w:r>
          </w:p>
        </w:tc>
        <w:tc>
          <w:tcPr>
            <w:tcW w:w="2822" w:type="dxa"/>
            <w:tcBorders>
              <w:top w:val="single" w:sz="4" w:space="0" w:color="000000"/>
              <w:left w:val="nil"/>
              <w:bottom w:val="single" w:sz="4" w:space="0" w:color="000000"/>
              <w:right w:val="single" w:sz="4" w:space="0" w:color="000000"/>
            </w:tcBorders>
            <w:shd w:val="clear" w:color="auto" w:fill="auto"/>
            <w:noWrap/>
            <w:hideMark/>
          </w:tcPr>
          <w:p w:rsidR="00252FF0" w:rsidRPr="00F11846" w:rsidRDefault="00724DEC" w:rsidP="00AB659F">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Плотникова Валентина</w:t>
            </w:r>
          </w:p>
        </w:tc>
        <w:tc>
          <w:tcPr>
            <w:tcW w:w="3900" w:type="dxa"/>
            <w:tcBorders>
              <w:top w:val="nil"/>
              <w:left w:val="nil"/>
              <w:bottom w:val="single" w:sz="4" w:space="0" w:color="000000"/>
              <w:right w:val="single" w:sz="4" w:space="0" w:color="000000"/>
            </w:tcBorders>
            <w:shd w:val="clear" w:color="auto" w:fill="auto"/>
            <w:noWrap/>
            <w:hideMark/>
          </w:tcPr>
          <w:p w:rsidR="00252FF0" w:rsidRPr="00F11846" w:rsidRDefault="00252FF0" w:rsidP="00AB659F">
            <w:pPr>
              <w:spacing w:after="0" w:line="240" w:lineRule="auto"/>
              <w:rPr>
                <w:rFonts w:ascii="Times New Roman" w:eastAsia="Times New Roman" w:hAnsi="Times New Roman" w:cs="Times New Roman"/>
                <w:bCs/>
                <w:color w:val="000000"/>
              </w:rPr>
            </w:pPr>
            <w:r w:rsidRPr="00F11846">
              <w:rPr>
                <w:rFonts w:ascii="Times New Roman" w:eastAsia="Times New Roman" w:hAnsi="Times New Roman" w:cs="Times New Roman"/>
                <w:bCs/>
                <w:color w:val="000000"/>
              </w:rPr>
              <w:t>+++++++++-++-++++++++++++-+++-</w:t>
            </w:r>
          </w:p>
        </w:tc>
        <w:tc>
          <w:tcPr>
            <w:tcW w:w="1344" w:type="dxa"/>
            <w:tcBorders>
              <w:top w:val="single" w:sz="4" w:space="0" w:color="000000"/>
              <w:left w:val="nil"/>
              <w:bottom w:val="single" w:sz="4" w:space="0" w:color="000000"/>
              <w:right w:val="single" w:sz="4" w:space="0" w:color="000000"/>
            </w:tcBorders>
            <w:shd w:val="clear" w:color="auto" w:fill="auto"/>
            <w:noWrap/>
            <w:hideMark/>
          </w:tcPr>
          <w:p w:rsidR="00252FF0" w:rsidRPr="00F11846" w:rsidRDefault="00252FF0" w:rsidP="00AB659F">
            <w:pPr>
              <w:spacing w:after="0" w:line="240" w:lineRule="auto"/>
              <w:rPr>
                <w:rFonts w:ascii="Times New Roman" w:eastAsia="Times New Roman" w:hAnsi="Times New Roman" w:cs="Times New Roman"/>
                <w:bCs/>
                <w:color w:val="000000"/>
              </w:rPr>
            </w:pPr>
            <w:r w:rsidRPr="00F11846">
              <w:rPr>
                <w:rFonts w:ascii="Times New Roman" w:eastAsia="Times New Roman" w:hAnsi="Times New Roman" w:cs="Times New Roman"/>
                <w:bCs/>
                <w:color w:val="000000"/>
              </w:rPr>
              <w:t>--++--+3</w:t>
            </w:r>
          </w:p>
        </w:tc>
        <w:tc>
          <w:tcPr>
            <w:tcW w:w="4962" w:type="dxa"/>
            <w:tcBorders>
              <w:top w:val="single" w:sz="4" w:space="0" w:color="000000"/>
              <w:left w:val="nil"/>
              <w:bottom w:val="single" w:sz="4" w:space="0" w:color="000000"/>
              <w:right w:val="single" w:sz="4" w:space="0" w:color="000000"/>
            </w:tcBorders>
            <w:shd w:val="clear" w:color="auto" w:fill="auto"/>
            <w:noWrap/>
            <w:hideMark/>
          </w:tcPr>
          <w:p w:rsidR="00252FF0" w:rsidRPr="00F11846" w:rsidRDefault="00252FF0" w:rsidP="00252FF0">
            <w:pPr>
              <w:spacing w:after="0" w:line="240" w:lineRule="auto"/>
              <w:ind w:right="138"/>
              <w:rPr>
                <w:rFonts w:ascii="Times New Roman" w:eastAsia="Times New Roman" w:hAnsi="Times New Roman" w:cs="Times New Roman"/>
                <w:bCs/>
                <w:color w:val="000000"/>
              </w:rPr>
            </w:pPr>
            <w:r w:rsidRPr="00F11846">
              <w:rPr>
                <w:rFonts w:ascii="Times New Roman" w:eastAsia="Times New Roman" w:hAnsi="Times New Roman" w:cs="Times New Roman"/>
                <w:bCs/>
                <w:color w:val="000000"/>
              </w:rPr>
              <w:t>1(1)0(2)1(1)2(3)2(2)1(2)1(3)2(3)0(2)1(2)1(1)1(1)</w:t>
            </w:r>
          </w:p>
        </w:tc>
        <w:tc>
          <w:tcPr>
            <w:tcW w:w="567" w:type="dxa"/>
            <w:tcBorders>
              <w:top w:val="nil"/>
              <w:left w:val="nil"/>
              <w:bottom w:val="single" w:sz="4" w:space="0" w:color="000000"/>
              <w:right w:val="single" w:sz="4" w:space="0" w:color="000000"/>
            </w:tcBorders>
            <w:shd w:val="clear" w:color="auto" w:fill="auto"/>
            <w:noWrap/>
            <w:hideMark/>
          </w:tcPr>
          <w:p w:rsidR="00252FF0" w:rsidRPr="00F11846" w:rsidRDefault="00252FF0" w:rsidP="00AB659F">
            <w:pPr>
              <w:spacing w:after="0" w:line="240" w:lineRule="auto"/>
              <w:jc w:val="right"/>
              <w:rPr>
                <w:rFonts w:ascii="Times New Roman" w:eastAsia="Times New Roman" w:hAnsi="Times New Roman" w:cs="Times New Roman"/>
                <w:bCs/>
                <w:color w:val="000000"/>
              </w:rPr>
            </w:pPr>
            <w:r w:rsidRPr="00F11846">
              <w:rPr>
                <w:rFonts w:ascii="Times New Roman" w:eastAsia="Times New Roman" w:hAnsi="Times New Roman" w:cs="Times New Roman"/>
                <w:bCs/>
                <w:color w:val="000000"/>
              </w:rPr>
              <w:t>45</w:t>
            </w:r>
          </w:p>
        </w:tc>
        <w:tc>
          <w:tcPr>
            <w:tcW w:w="506" w:type="dxa"/>
            <w:gridSpan w:val="2"/>
            <w:tcBorders>
              <w:top w:val="nil"/>
              <w:left w:val="nil"/>
              <w:bottom w:val="single" w:sz="4" w:space="0" w:color="000000"/>
              <w:right w:val="single" w:sz="4" w:space="0" w:color="000000"/>
            </w:tcBorders>
            <w:shd w:val="clear" w:color="auto" w:fill="auto"/>
            <w:noWrap/>
            <w:hideMark/>
          </w:tcPr>
          <w:p w:rsidR="00252FF0" w:rsidRPr="00F11846" w:rsidRDefault="00252FF0" w:rsidP="00AB659F">
            <w:pPr>
              <w:spacing w:after="0" w:line="240" w:lineRule="auto"/>
              <w:jc w:val="right"/>
              <w:rPr>
                <w:rFonts w:ascii="Times New Roman" w:eastAsia="Times New Roman" w:hAnsi="Times New Roman" w:cs="Times New Roman"/>
                <w:bCs/>
                <w:color w:val="000000"/>
              </w:rPr>
            </w:pPr>
            <w:r w:rsidRPr="00F11846">
              <w:rPr>
                <w:rFonts w:ascii="Times New Roman" w:eastAsia="Times New Roman" w:hAnsi="Times New Roman" w:cs="Times New Roman"/>
                <w:bCs/>
                <w:color w:val="000000"/>
              </w:rPr>
              <w:t>64</w:t>
            </w:r>
          </w:p>
        </w:tc>
      </w:tr>
      <w:tr w:rsidR="00252FF0" w:rsidRPr="00F11846" w:rsidTr="00724DEC">
        <w:trPr>
          <w:trHeight w:val="177"/>
        </w:trPr>
        <w:tc>
          <w:tcPr>
            <w:tcW w:w="458" w:type="dxa"/>
            <w:tcBorders>
              <w:top w:val="nil"/>
              <w:left w:val="single" w:sz="4" w:space="0" w:color="000000"/>
              <w:bottom w:val="single" w:sz="4" w:space="0" w:color="000000"/>
              <w:right w:val="single" w:sz="4" w:space="0" w:color="000000"/>
            </w:tcBorders>
            <w:shd w:val="clear" w:color="auto" w:fill="auto"/>
            <w:noWrap/>
            <w:hideMark/>
          </w:tcPr>
          <w:p w:rsidR="00252FF0" w:rsidRPr="00F11846" w:rsidRDefault="00252FF0" w:rsidP="00AB659F">
            <w:pPr>
              <w:spacing w:after="0" w:line="240" w:lineRule="auto"/>
              <w:rPr>
                <w:rFonts w:ascii="Times New Roman" w:eastAsia="Times New Roman" w:hAnsi="Times New Roman" w:cs="Times New Roman"/>
                <w:bCs/>
                <w:color w:val="000000"/>
              </w:rPr>
            </w:pPr>
            <w:r w:rsidRPr="00F11846">
              <w:rPr>
                <w:rFonts w:ascii="Times New Roman" w:eastAsia="Times New Roman" w:hAnsi="Times New Roman" w:cs="Times New Roman"/>
                <w:bCs/>
                <w:color w:val="000000"/>
              </w:rPr>
              <w:t>4</w:t>
            </w:r>
          </w:p>
        </w:tc>
        <w:tc>
          <w:tcPr>
            <w:tcW w:w="2822" w:type="dxa"/>
            <w:tcBorders>
              <w:top w:val="single" w:sz="4" w:space="0" w:color="000000"/>
              <w:left w:val="nil"/>
              <w:bottom w:val="single" w:sz="4" w:space="0" w:color="000000"/>
              <w:right w:val="single" w:sz="4" w:space="0" w:color="000000"/>
            </w:tcBorders>
            <w:shd w:val="clear" w:color="auto" w:fill="auto"/>
            <w:noWrap/>
            <w:hideMark/>
          </w:tcPr>
          <w:p w:rsidR="00252FF0" w:rsidRPr="00F11846" w:rsidRDefault="00724DEC" w:rsidP="00AB659F">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Устинов Александр</w:t>
            </w:r>
          </w:p>
        </w:tc>
        <w:tc>
          <w:tcPr>
            <w:tcW w:w="3900" w:type="dxa"/>
            <w:tcBorders>
              <w:top w:val="nil"/>
              <w:left w:val="nil"/>
              <w:bottom w:val="single" w:sz="4" w:space="0" w:color="000000"/>
              <w:right w:val="single" w:sz="4" w:space="0" w:color="000000"/>
            </w:tcBorders>
            <w:shd w:val="clear" w:color="auto" w:fill="auto"/>
            <w:noWrap/>
            <w:hideMark/>
          </w:tcPr>
          <w:p w:rsidR="00252FF0" w:rsidRPr="00F11846" w:rsidRDefault="00252FF0" w:rsidP="00AB659F">
            <w:pPr>
              <w:spacing w:after="0" w:line="240" w:lineRule="auto"/>
              <w:rPr>
                <w:rFonts w:ascii="Times New Roman" w:eastAsia="Times New Roman" w:hAnsi="Times New Roman" w:cs="Times New Roman"/>
                <w:bCs/>
                <w:color w:val="000000"/>
              </w:rPr>
            </w:pPr>
            <w:r w:rsidRPr="00F11846">
              <w:rPr>
                <w:rFonts w:ascii="Times New Roman" w:eastAsia="Times New Roman" w:hAnsi="Times New Roman" w:cs="Times New Roman"/>
                <w:bCs/>
                <w:color w:val="000000"/>
              </w:rPr>
              <w:t>--+-+-+--+++----+--+---++-+++-</w:t>
            </w:r>
          </w:p>
        </w:tc>
        <w:tc>
          <w:tcPr>
            <w:tcW w:w="1344" w:type="dxa"/>
            <w:tcBorders>
              <w:top w:val="single" w:sz="4" w:space="0" w:color="000000"/>
              <w:left w:val="nil"/>
              <w:bottom w:val="single" w:sz="4" w:space="0" w:color="000000"/>
              <w:right w:val="single" w:sz="4" w:space="0" w:color="000000"/>
            </w:tcBorders>
            <w:shd w:val="clear" w:color="auto" w:fill="auto"/>
            <w:noWrap/>
            <w:hideMark/>
          </w:tcPr>
          <w:p w:rsidR="00252FF0" w:rsidRPr="00F11846" w:rsidRDefault="00252FF0" w:rsidP="00AB659F">
            <w:pPr>
              <w:spacing w:after="0" w:line="240" w:lineRule="auto"/>
              <w:rPr>
                <w:rFonts w:ascii="Times New Roman" w:eastAsia="Times New Roman" w:hAnsi="Times New Roman" w:cs="Times New Roman"/>
                <w:bCs/>
                <w:color w:val="000000"/>
              </w:rPr>
            </w:pPr>
            <w:r w:rsidRPr="00F11846">
              <w:rPr>
                <w:rFonts w:ascii="Times New Roman" w:eastAsia="Times New Roman" w:hAnsi="Times New Roman" w:cs="Times New Roman"/>
                <w:bCs/>
                <w:color w:val="000000"/>
              </w:rPr>
              <w:t>-------0</w:t>
            </w:r>
          </w:p>
        </w:tc>
        <w:tc>
          <w:tcPr>
            <w:tcW w:w="4962" w:type="dxa"/>
            <w:tcBorders>
              <w:top w:val="single" w:sz="4" w:space="0" w:color="000000"/>
              <w:left w:val="nil"/>
              <w:bottom w:val="single" w:sz="4" w:space="0" w:color="000000"/>
              <w:right w:val="single" w:sz="4" w:space="0" w:color="000000"/>
            </w:tcBorders>
            <w:shd w:val="clear" w:color="auto" w:fill="auto"/>
            <w:noWrap/>
            <w:hideMark/>
          </w:tcPr>
          <w:p w:rsidR="00252FF0" w:rsidRPr="00F11846" w:rsidRDefault="00252FF0" w:rsidP="00252FF0">
            <w:pPr>
              <w:spacing w:after="0" w:line="240" w:lineRule="auto"/>
              <w:ind w:right="138"/>
              <w:rPr>
                <w:rFonts w:ascii="Times New Roman" w:eastAsia="Times New Roman" w:hAnsi="Times New Roman" w:cs="Times New Roman"/>
                <w:bCs/>
                <w:color w:val="000000"/>
              </w:rPr>
            </w:pPr>
            <w:r w:rsidRPr="00F11846">
              <w:rPr>
                <w:rFonts w:ascii="Times New Roman" w:eastAsia="Times New Roman" w:hAnsi="Times New Roman" w:cs="Times New Roman"/>
                <w:bCs/>
                <w:color w:val="000000"/>
              </w:rPr>
              <w:t>0(1)0(2)0(1)0(3)1(2)1(2)0(3)0(3)0(2)1(2)1(1)1(1)</w:t>
            </w:r>
          </w:p>
        </w:tc>
        <w:tc>
          <w:tcPr>
            <w:tcW w:w="567" w:type="dxa"/>
            <w:tcBorders>
              <w:top w:val="nil"/>
              <w:left w:val="nil"/>
              <w:bottom w:val="single" w:sz="4" w:space="0" w:color="000000"/>
              <w:right w:val="single" w:sz="4" w:space="0" w:color="000000"/>
            </w:tcBorders>
            <w:shd w:val="clear" w:color="auto" w:fill="auto"/>
            <w:noWrap/>
            <w:hideMark/>
          </w:tcPr>
          <w:p w:rsidR="00252FF0" w:rsidRPr="00F11846" w:rsidRDefault="00252FF0" w:rsidP="00AB659F">
            <w:pPr>
              <w:spacing w:after="0" w:line="240" w:lineRule="auto"/>
              <w:jc w:val="right"/>
              <w:rPr>
                <w:rFonts w:ascii="Times New Roman" w:eastAsia="Times New Roman" w:hAnsi="Times New Roman" w:cs="Times New Roman"/>
                <w:bCs/>
                <w:color w:val="000000"/>
              </w:rPr>
            </w:pPr>
            <w:r w:rsidRPr="00F11846">
              <w:rPr>
                <w:rFonts w:ascii="Times New Roman" w:eastAsia="Times New Roman" w:hAnsi="Times New Roman" w:cs="Times New Roman"/>
                <w:bCs/>
                <w:color w:val="000000"/>
              </w:rPr>
              <w:t>18</w:t>
            </w:r>
          </w:p>
        </w:tc>
        <w:tc>
          <w:tcPr>
            <w:tcW w:w="506" w:type="dxa"/>
            <w:gridSpan w:val="2"/>
            <w:tcBorders>
              <w:top w:val="nil"/>
              <w:left w:val="nil"/>
              <w:bottom w:val="single" w:sz="4" w:space="0" w:color="000000"/>
              <w:right w:val="single" w:sz="4" w:space="0" w:color="000000"/>
            </w:tcBorders>
            <w:shd w:val="clear" w:color="auto" w:fill="auto"/>
            <w:noWrap/>
            <w:hideMark/>
          </w:tcPr>
          <w:p w:rsidR="00252FF0" w:rsidRPr="00F11846" w:rsidRDefault="00252FF0" w:rsidP="00AB659F">
            <w:pPr>
              <w:spacing w:after="0" w:line="240" w:lineRule="auto"/>
              <w:jc w:val="right"/>
              <w:rPr>
                <w:rFonts w:ascii="Times New Roman" w:eastAsia="Times New Roman" w:hAnsi="Times New Roman" w:cs="Times New Roman"/>
                <w:bCs/>
                <w:color w:val="000000"/>
              </w:rPr>
            </w:pPr>
            <w:r w:rsidRPr="00F11846">
              <w:rPr>
                <w:rFonts w:ascii="Times New Roman" w:eastAsia="Times New Roman" w:hAnsi="Times New Roman" w:cs="Times New Roman"/>
                <w:bCs/>
                <w:color w:val="000000"/>
              </w:rPr>
              <w:t>37</w:t>
            </w:r>
          </w:p>
        </w:tc>
      </w:tr>
      <w:tr w:rsidR="00252FF0" w:rsidRPr="00F11846" w:rsidTr="00724DEC">
        <w:trPr>
          <w:trHeight w:val="177"/>
        </w:trPr>
        <w:tc>
          <w:tcPr>
            <w:tcW w:w="458" w:type="dxa"/>
            <w:tcBorders>
              <w:top w:val="nil"/>
              <w:left w:val="single" w:sz="4" w:space="0" w:color="000000"/>
              <w:bottom w:val="single" w:sz="4" w:space="0" w:color="000000"/>
              <w:right w:val="single" w:sz="4" w:space="0" w:color="000000"/>
            </w:tcBorders>
            <w:shd w:val="clear" w:color="auto" w:fill="auto"/>
            <w:noWrap/>
            <w:hideMark/>
          </w:tcPr>
          <w:p w:rsidR="00252FF0" w:rsidRPr="00F11846" w:rsidRDefault="00252FF0" w:rsidP="00AB659F">
            <w:pPr>
              <w:spacing w:after="0" w:line="240" w:lineRule="auto"/>
              <w:rPr>
                <w:rFonts w:ascii="Times New Roman" w:eastAsia="Times New Roman" w:hAnsi="Times New Roman" w:cs="Times New Roman"/>
                <w:bCs/>
                <w:color w:val="000000"/>
              </w:rPr>
            </w:pPr>
            <w:r w:rsidRPr="00F11846">
              <w:rPr>
                <w:rFonts w:ascii="Times New Roman" w:eastAsia="Times New Roman" w:hAnsi="Times New Roman" w:cs="Times New Roman"/>
                <w:bCs/>
                <w:color w:val="000000"/>
              </w:rPr>
              <w:t>5</w:t>
            </w:r>
          </w:p>
        </w:tc>
        <w:tc>
          <w:tcPr>
            <w:tcW w:w="2822" w:type="dxa"/>
            <w:tcBorders>
              <w:top w:val="single" w:sz="4" w:space="0" w:color="000000"/>
              <w:left w:val="nil"/>
              <w:bottom w:val="single" w:sz="4" w:space="0" w:color="000000"/>
              <w:right w:val="single" w:sz="4" w:space="0" w:color="000000"/>
            </w:tcBorders>
            <w:shd w:val="clear" w:color="auto" w:fill="auto"/>
            <w:noWrap/>
            <w:hideMark/>
          </w:tcPr>
          <w:p w:rsidR="00252FF0" w:rsidRPr="00F11846" w:rsidRDefault="00724DEC" w:rsidP="00AB659F">
            <w:pPr>
              <w:spacing w:after="0" w:line="240" w:lineRule="auto"/>
              <w:rPr>
                <w:rFonts w:ascii="Times New Roman" w:eastAsia="Times New Roman" w:hAnsi="Times New Roman" w:cs="Times New Roman"/>
                <w:bCs/>
                <w:color w:val="000000"/>
              </w:rPr>
            </w:pPr>
            <w:proofErr w:type="spellStart"/>
            <w:r>
              <w:rPr>
                <w:rFonts w:ascii="Times New Roman" w:eastAsia="Times New Roman" w:hAnsi="Times New Roman" w:cs="Times New Roman"/>
                <w:bCs/>
                <w:color w:val="000000"/>
              </w:rPr>
              <w:t>Хлевина</w:t>
            </w:r>
            <w:proofErr w:type="spellEnd"/>
            <w:r>
              <w:rPr>
                <w:rFonts w:ascii="Times New Roman" w:eastAsia="Times New Roman" w:hAnsi="Times New Roman" w:cs="Times New Roman"/>
                <w:bCs/>
                <w:color w:val="000000"/>
              </w:rPr>
              <w:t xml:space="preserve"> Кристина</w:t>
            </w:r>
          </w:p>
        </w:tc>
        <w:tc>
          <w:tcPr>
            <w:tcW w:w="3900" w:type="dxa"/>
            <w:tcBorders>
              <w:top w:val="nil"/>
              <w:left w:val="nil"/>
              <w:bottom w:val="single" w:sz="4" w:space="0" w:color="000000"/>
              <w:right w:val="single" w:sz="4" w:space="0" w:color="000000"/>
            </w:tcBorders>
            <w:shd w:val="clear" w:color="auto" w:fill="auto"/>
            <w:noWrap/>
            <w:hideMark/>
          </w:tcPr>
          <w:p w:rsidR="00252FF0" w:rsidRPr="00F11846" w:rsidRDefault="00252FF0" w:rsidP="00AB659F">
            <w:pPr>
              <w:spacing w:after="0" w:line="240" w:lineRule="auto"/>
              <w:rPr>
                <w:rFonts w:ascii="Times New Roman" w:eastAsia="Times New Roman" w:hAnsi="Times New Roman" w:cs="Times New Roman"/>
                <w:bCs/>
                <w:color w:val="000000"/>
              </w:rPr>
            </w:pPr>
            <w:r w:rsidRPr="00F11846">
              <w:rPr>
                <w:rFonts w:ascii="Times New Roman" w:eastAsia="Times New Roman" w:hAnsi="Times New Roman" w:cs="Times New Roman"/>
                <w:bCs/>
                <w:color w:val="000000"/>
              </w:rPr>
              <w:t>+--+-+-+--++--++-+++++--+-+---</w:t>
            </w:r>
          </w:p>
        </w:tc>
        <w:tc>
          <w:tcPr>
            <w:tcW w:w="1344" w:type="dxa"/>
            <w:tcBorders>
              <w:top w:val="single" w:sz="4" w:space="0" w:color="000000"/>
              <w:left w:val="nil"/>
              <w:bottom w:val="single" w:sz="4" w:space="0" w:color="000000"/>
              <w:right w:val="single" w:sz="4" w:space="0" w:color="000000"/>
            </w:tcBorders>
            <w:shd w:val="clear" w:color="auto" w:fill="auto"/>
            <w:noWrap/>
            <w:hideMark/>
          </w:tcPr>
          <w:p w:rsidR="00252FF0" w:rsidRPr="00F11846" w:rsidRDefault="00252FF0" w:rsidP="00AB659F">
            <w:pPr>
              <w:spacing w:after="0" w:line="240" w:lineRule="auto"/>
              <w:rPr>
                <w:rFonts w:ascii="Times New Roman" w:eastAsia="Times New Roman" w:hAnsi="Times New Roman" w:cs="Times New Roman"/>
                <w:bCs/>
                <w:color w:val="000000"/>
              </w:rPr>
            </w:pPr>
            <w:r w:rsidRPr="00F11846">
              <w:rPr>
                <w:rFonts w:ascii="Times New Roman" w:eastAsia="Times New Roman" w:hAnsi="Times New Roman" w:cs="Times New Roman"/>
                <w:bCs/>
                <w:color w:val="000000"/>
              </w:rPr>
              <w:t>--+----3</w:t>
            </w:r>
          </w:p>
        </w:tc>
        <w:tc>
          <w:tcPr>
            <w:tcW w:w="4962" w:type="dxa"/>
            <w:tcBorders>
              <w:top w:val="single" w:sz="4" w:space="0" w:color="000000"/>
              <w:left w:val="nil"/>
              <w:bottom w:val="single" w:sz="4" w:space="0" w:color="000000"/>
              <w:right w:val="single" w:sz="4" w:space="0" w:color="000000"/>
            </w:tcBorders>
            <w:shd w:val="clear" w:color="auto" w:fill="auto"/>
            <w:noWrap/>
            <w:hideMark/>
          </w:tcPr>
          <w:p w:rsidR="00252FF0" w:rsidRPr="00F11846" w:rsidRDefault="00252FF0" w:rsidP="00252FF0">
            <w:pPr>
              <w:spacing w:after="0" w:line="240" w:lineRule="auto"/>
              <w:ind w:right="138"/>
              <w:rPr>
                <w:rFonts w:ascii="Times New Roman" w:eastAsia="Times New Roman" w:hAnsi="Times New Roman" w:cs="Times New Roman"/>
                <w:bCs/>
                <w:color w:val="000000"/>
              </w:rPr>
            </w:pPr>
            <w:r w:rsidRPr="00F11846">
              <w:rPr>
                <w:rFonts w:ascii="Times New Roman" w:eastAsia="Times New Roman" w:hAnsi="Times New Roman" w:cs="Times New Roman"/>
                <w:bCs/>
                <w:color w:val="000000"/>
              </w:rPr>
              <w:t>1(1)0(2)1(1)1(3)1(2)1(2)2(3)0(3)1(2)1(2)1(1)1(1)</w:t>
            </w:r>
          </w:p>
        </w:tc>
        <w:tc>
          <w:tcPr>
            <w:tcW w:w="567" w:type="dxa"/>
            <w:tcBorders>
              <w:top w:val="nil"/>
              <w:left w:val="nil"/>
              <w:bottom w:val="single" w:sz="4" w:space="0" w:color="000000"/>
              <w:right w:val="single" w:sz="4" w:space="0" w:color="000000"/>
            </w:tcBorders>
            <w:shd w:val="clear" w:color="auto" w:fill="auto"/>
            <w:noWrap/>
            <w:hideMark/>
          </w:tcPr>
          <w:p w:rsidR="00252FF0" w:rsidRPr="00F11846" w:rsidRDefault="00252FF0" w:rsidP="00AB659F">
            <w:pPr>
              <w:spacing w:after="0" w:line="240" w:lineRule="auto"/>
              <w:jc w:val="right"/>
              <w:rPr>
                <w:rFonts w:ascii="Times New Roman" w:eastAsia="Times New Roman" w:hAnsi="Times New Roman" w:cs="Times New Roman"/>
                <w:bCs/>
                <w:color w:val="000000"/>
              </w:rPr>
            </w:pPr>
            <w:r w:rsidRPr="00F11846">
              <w:rPr>
                <w:rFonts w:ascii="Times New Roman" w:eastAsia="Times New Roman" w:hAnsi="Times New Roman" w:cs="Times New Roman"/>
                <w:bCs/>
                <w:color w:val="000000"/>
              </w:rPr>
              <w:t>30</w:t>
            </w:r>
          </w:p>
        </w:tc>
        <w:tc>
          <w:tcPr>
            <w:tcW w:w="506" w:type="dxa"/>
            <w:gridSpan w:val="2"/>
            <w:tcBorders>
              <w:top w:val="nil"/>
              <w:left w:val="nil"/>
              <w:bottom w:val="single" w:sz="4" w:space="0" w:color="000000"/>
              <w:right w:val="single" w:sz="4" w:space="0" w:color="000000"/>
            </w:tcBorders>
            <w:shd w:val="clear" w:color="auto" w:fill="auto"/>
            <w:noWrap/>
            <w:hideMark/>
          </w:tcPr>
          <w:p w:rsidR="00252FF0" w:rsidRPr="00F11846" w:rsidRDefault="00252FF0" w:rsidP="00AB659F">
            <w:pPr>
              <w:spacing w:after="0" w:line="240" w:lineRule="auto"/>
              <w:jc w:val="right"/>
              <w:rPr>
                <w:rFonts w:ascii="Times New Roman" w:eastAsia="Times New Roman" w:hAnsi="Times New Roman" w:cs="Times New Roman"/>
                <w:bCs/>
                <w:color w:val="000000"/>
              </w:rPr>
            </w:pPr>
            <w:r w:rsidRPr="00F11846">
              <w:rPr>
                <w:rFonts w:ascii="Times New Roman" w:eastAsia="Times New Roman" w:hAnsi="Times New Roman" w:cs="Times New Roman"/>
                <w:bCs/>
                <w:color w:val="000000"/>
              </w:rPr>
              <w:t>49</w:t>
            </w:r>
          </w:p>
        </w:tc>
      </w:tr>
      <w:tr w:rsidR="00252FF0" w:rsidRPr="00F11846" w:rsidTr="00724DEC">
        <w:trPr>
          <w:trHeight w:val="192"/>
        </w:trPr>
        <w:tc>
          <w:tcPr>
            <w:tcW w:w="458" w:type="dxa"/>
            <w:tcBorders>
              <w:top w:val="nil"/>
              <w:left w:val="single" w:sz="4" w:space="0" w:color="000000"/>
              <w:bottom w:val="single" w:sz="4" w:space="0" w:color="000000"/>
              <w:right w:val="single" w:sz="4" w:space="0" w:color="000000"/>
            </w:tcBorders>
            <w:shd w:val="clear" w:color="auto" w:fill="auto"/>
            <w:noWrap/>
            <w:hideMark/>
          </w:tcPr>
          <w:p w:rsidR="00252FF0" w:rsidRPr="00F11846" w:rsidRDefault="00252FF0" w:rsidP="00AB659F">
            <w:pPr>
              <w:spacing w:after="0" w:line="240" w:lineRule="auto"/>
              <w:rPr>
                <w:rFonts w:ascii="Times New Roman" w:eastAsia="Times New Roman" w:hAnsi="Times New Roman" w:cs="Times New Roman"/>
                <w:bCs/>
                <w:color w:val="000000"/>
              </w:rPr>
            </w:pPr>
            <w:r w:rsidRPr="00F11846">
              <w:rPr>
                <w:rFonts w:ascii="Times New Roman" w:eastAsia="Times New Roman" w:hAnsi="Times New Roman" w:cs="Times New Roman"/>
                <w:bCs/>
                <w:color w:val="000000"/>
              </w:rPr>
              <w:t>6</w:t>
            </w:r>
          </w:p>
        </w:tc>
        <w:tc>
          <w:tcPr>
            <w:tcW w:w="2822" w:type="dxa"/>
            <w:tcBorders>
              <w:top w:val="single" w:sz="4" w:space="0" w:color="000000"/>
              <w:left w:val="nil"/>
              <w:bottom w:val="single" w:sz="4" w:space="0" w:color="000000"/>
              <w:right w:val="single" w:sz="4" w:space="0" w:color="000000"/>
            </w:tcBorders>
            <w:shd w:val="clear" w:color="auto" w:fill="auto"/>
            <w:noWrap/>
            <w:hideMark/>
          </w:tcPr>
          <w:p w:rsidR="00252FF0" w:rsidRPr="00F11846" w:rsidRDefault="00252FF0" w:rsidP="00AB659F">
            <w:pPr>
              <w:spacing w:after="0" w:line="240" w:lineRule="auto"/>
              <w:rPr>
                <w:rFonts w:ascii="Times New Roman" w:eastAsia="Times New Roman" w:hAnsi="Times New Roman" w:cs="Times New Roman"/>
                <w:bCs/>
                <w:color w:val="000000"/>
              </w:rPr>
            </w:pPr>
            <w:proofErr w:type="spellStart"/>
            <w:r w:rsidRPr="00F11846">
              <w:rPr>
                <w:rFonts w:ascii="Times New Roman" w:eastAsia="Times New Roman" w:hAnsi="Times New Roman" w:cs="Times New Roman"/>
                <w:bCs/>
                <w:color w:val="000000"/>
              </w:rPr>
              <w:t>Швалова</w:t>
            </w:r>
            <w:proofErr w:type="spellEnd"/>
            <w:r w:rsidRPr="00F11846">
              <w:rPr>
                <w:rFonts w:ascii="Times New Roman" w:eastAsia="Times New Roman" w:hAnsi="Times New Roman" w:cs="Times New Roman"/>
                <w:bCs/>
                <w:color w:val="000000"/>
              </w:rPr>
              <w:t xml:space="preserve"> Анна</w:t>
            </w:r>
          </w:p>
        </w:tc>
        <w:tc>
          <w:tcPr>
            <w:tcW w:w="3900" w:type="dxa"/>
            <w:tcBorders>
              <w:top w:val="nil"/>
              <w:left w:val="nil"/>
              <w:bottom w:val="single" w:sz="4" w:space="0" w:color="000000"/>
              <w:right w:val="single" w:sz="4" w:space="0" w:color="000000"/>
            </w:tcBorders>
            <w:shd w:val="clear" w:color="auto" w:fill="auto"/>
            <w:noWrap/>
            <w:hideMark/>
          </w:tcPr>
          <w:p w:rsidR="00252FF0" w:rsidRPr="00F11846" w:rsidRDefault="00252FF0" w:rsidP="00AB659F">
            <w:pPr>
              <w:spacing w:after="0" w:line="240" w:lineRule="auto"/>
              <w:rPr>
                <w:rFonts w:ascii="Times New Roman" w:eastAsia="Times New Roman" w:hAnsi="Times New Roman" w:cs="Times New Roman"/>
                <w:bCs/>
                <w:color w:val="000000"/>
              </w:rPr>
            </w:pPr>
            <w:r w:rsidRPr="00F11846">
              <w:rPr>
                <w:rFonts w:ascii="Times New Roman" w:eastAsia="Times New Roman" w:hAnsi="Times New Roman" w:cs="Times New Roman"/>
                <w:bCs/>
                <w:color w:val="000000"/>
              </w:rPr>
              <w:t>+-++-++--+-----+-+-++-+--+++--</w:t>
            </w:r>
          </w:p>
        </w:tc>
        <w:tc>
          <w:tcPr>
            <w:tcW w:w="1344" w:type="dxa"/>
            <w:tcBorders>
              <w:top w:val="single" w:sz="4" w:space="0" w:color="000000"/>
              <w:left w:val="nil"/>
              <w:bottom w:val="single" w:sz="4" w:space="0" w:color="000000"/>
              <w:right w:val="single" w:sz="4" w:space="0" w:color="000000"/>
            </w:tcBorders>
            <w:shd w:val="clear" w:color="auto" w:fill="auto"/>
            <w:noWrap/>
            <w:hideMark/>
          </w:tcPr>
          <w:p w:rsidR="00252FF0" w:rsidRPr="00F11846" w:rsidRDefault="00252FF0" w:rsidP="00AB659F">
            <w:pPr>
              <w:spacing w:after="0" w:line="240" w:lineRule="auto"/>
              <w:rPr>
                <w:rFonts w:ascii="Times New Roman" w:eastAsia="Times New Roman" w:hAnsi="Times New Roman" w:cs="Times New Roman"/>
                <w:bCs/>
                <w:color w:val="000000"/>
              </w:rPr>
            </w:pPr>
            <w:r w:rsidRPr="00F11846">
              <w:rPr>
                <w:rFonts w:ascii="Times New Roman" w:eastAsia="Times New Roman" w:hAnsi="Times New Roman" w:cs="Times New Roman"/>
                <w:bCs/>
                <w:color w:val="000000"/>
              </w:rPr>
              <w:t>--+--+-1</w:t>
            </w:r>
          </w:p>
        </w:tc>
        <w:tc>
          <w:tcPr>
            <w:tcW w:w="4962" w:type="dxa"/>
            <w:tcBorders>
              <w:top w:val="single" w:sz="4" w:space="0" w:color="000000"/>
              <w:left w:val="nil"/>
              <w:bottom w:val="single" w:sz="4" w:space="0" w:color="000000"/>
              <w:right w:val="single" w:sz="4" w:space="0" w:color="000000"/>
            </w:tcBorders>
            <w:shd w:val="clear" w:color="auto" w:fill="auto"/>
            <w:noWrap/>
            <w:hideMark/>
          </w:tcPr>
          <w:p w:rsidR="00252FF0" w:rsidRPr="00F11846" w:rsidRDefault="00252FF0" w:rsidP="00252FF0">
            <w:pPr>
              <w:spacing w:after="0" w:line="240" w:lineRule="auto"/>
              <w:ind w:right="138"/>
              <w:rPr>
                <w:rFonts w:ascii="Times New Roman" w:eastAsia="Times New Roman" w:hAnsi="Times New Roman" w:cs="Times New Roman"/>
                <w:bCs/>
                <w:color w:val="000000"/>
              </w:rPr>
            </w:pPr>
            <w:r w:rsidRPr="00F11846">
              <w:rPr>
                <w:rFonts w:ascii="Times New Roman" w:eastAsia="Times New Roman" w:hAnsi="Times New Roman" w:cs="Times New Roman"/>
                <w:bCs/>
                <w:color w:val="000000"/>
              </w:rPr>
              <w:t>0(1)0(2)0(1)0(3)2(2)1(2)1(3)2(3)0(2)2(2)1(1)1(1)</w:t>
            </w:r>
          </w:p>
        </w:tc>
        <w:tc>
          <w:tcPr>
            <w:tcW w:w="567" w:type="dxa"/>
            <w:tcBorders>
              <w:top w:val="nil"/>
              <w:left w:val="nil"/>
              <w:bottom w:val="single" w:sz="4" w:space="0" w:color="000000"/>
              <w:right w:val="single" w:sz="4" w:space="0" w:color="000000"/>
            </w:tcBorders>
            <w:shd w:val="clear" w:color="auto" w:fill="auto"/>
            <w:noWrap/>
            <w:hideMark/>
          </w:tcPr>
          <w:p w:rsidR="00252FF0" w:rsidRPr="00F11846" w:rsidRDefault="00252FF0" w:rsidP="00AB659F">
            <w:pPr>
              <w:spacing w:after="0" w:line="240" w:lineRule="auto"/>
              <w:jc w:val="right"/>
              <w:rPr>
                <w:rFonts w:ascii="Times New Roman" w:eastAsia="Times New Roman" w:hAnsi="Times New Roman" w:cs="Times New Roman"/>
                <w:bCs/>
                <w:color w:val="000000"/>
              </w:rPr>
            </w:pPr>
            <w:r w:rsidRPr="00F11846">
              <w:rPr>
                <w:rFonts w:ascii="Times New Roman" w:eastAsia="Times New Roman" w:hAnsi="Times New Roman" w:cs="Times New Roman"/>
                <w:bCs/>
                <w:color w:val="000000"/>
              </w:rPr>
              <w:t>27</w:t>
            </w:r>
          </w:p>
        </w:tc>
        <w:tc>
          <w:tcPr>
            <w:tcW w:w="506" w:type="dxa"/>
            <w:gridSpan w:val="2"/>
            <w:tcBorders>
              <w:top w:val="nil"/>
              <w:left w:val="nil"/>
              <w:bottom w:val="single" w:sz="4" w:space="0" w:color="000000"/>
              <w:right w:val="single" w:sz="4" w:space="0" w:color="000000"/>
            </w:tcBorders>
            <w:shd w:val="clear" w:color="auto" w:fill="auto"/>
            <w:noWrap/>
            <w:hideMark/>
          </w:tcPr>
          <w:p w:rsidR="00252FF0" w:rsidRPr="00F11846" w:rsidRDefault="00252FF0" w:rsidP="00AB659F">
            <w:pPr>
              <w:spacing w:after="0" w:line="240" w:lineRule="auto"/>
              <w:jc w:val="right"/>
              <w:rPr>
                <w:rFonts w:ascii="Times New Roman" w:eastAsia="Times New Roman" w:hAnsi="Times New Roman" w:cs="Times New Roman"/>
                <w:bCs/>
                <w:color w:val="000000"/>
              </w:rPr>
            </w:pPr>
            <w:r w:rsidRPr="00F11846">
              <w:rPr>
                <w:rFonts w:ascii="Times New Roman" w:eastAsia="Times New Roman" w:hAnsi="Times New Roman" w:cs="Times New Roman"/>
                <w:bCs/>
                <w:color w:val="000000"/>
              </w:rPr>
              <w:t>46</w:t>
            </w:r>
          </w:p>
        </w:tc>
      </w:tr>
      <w:tr w:rsidR="00252FF0" w:rsidRPr="00F11846" w:rsidTr="00724D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0" w:type="dxa"/>
          <w:trHeight w:val="222"/>
        </w:trPr>
        <w:tc>
          <w:tcPr>
            <w:tcW w:w="3280" w:type="dxa"/>
            <w:gridSpan w:val="2"/>
            <w:shd w:val="clear" w:color="auto" w:fill="auto"/>
            <w:noWrap/>
            <w:hideMark/>
          </w:tcPr>
          <w:p w:rsidR="00252FF0" w:rsidRPr="00F11846" w:rsidRDefault="00252FF0" w:rsidP="00252FF0">
            <w:pPr>
              <w:spacing w:after="0" w:line="240" w:lineRule="auto"/>
              <w:rPr>
                <w:rFonts w:ascii="Times New Roman" w:eastAsia="Times New Roman" w:hAnsi="Times New Roman" w:cs="Times New Roman"/>
                <w:color w:val="000000"/>
              </w:rPr>
            </w:pPr>
            <w:r w:rsidRPr="00F11846">
              <w:rPr>
                <w:rFonts w:ascii="Times New Roman" w:eastAsia="Times New Roman" w:hAnsi="Times New Roman" w:cs="Times New Roman"/>
                <w:color w:val="000000"/>
              </w:rPr>
              <w:lastRenderedPageBreak/>
              <w:t>Средние значения</w:t>
            </w:r>
          </w:p>
        </w:tc>
        <w:tc>
          <w:tcPr>
            <w:tcW w:w="10206" w:type="dxa"/>
            <w:gridSpan w:val="3"/>
            <w:shd w:val="clear" w:color="auto" w:fill="auto"/>
            <w:noWrap/>
            <w:hideMark/>
          </w:tcPr>
          <w:p w:rsidR="00252FF0" w:rsidRPr="00F11846" w:rsidRDefault="00252FF0" w:rsidP="00252FF0">
            <w:pPr>
              <w:spacing w:after="0" w:line="240" w:lineRule="auto"/>
              <w:jc w:val="right"/>
              <w:rPr>
                <w:rFonts w:ascii="Times New Roman" w:eastAsia="Times New Roman" w:hAnsi="Times New Roman" w:cs="Times New Roman"/>
                <w:b/>
                <w:bCs/>
                <w:color w:val="000000"/>
              </w:rPr>
            </w:pPr>
          </w:p>
        </w:tc>
        <w:tc>
          <w:tcPr>
            <w:tcW w:w="567" w:type="dxa"/>
            <w:shd w:val="clear" w:color="auto" w:fill="auto"/>
            <w:noWrap/>
            <w:hideMark/>
          </w:tcPr>
          <w:p w:rsidR="00252FF0" w:rsidRPr="00F11846" w:rsidRDefault="00252FF0" w:rsidP="00252FF0">
            <w:pPr>
              <w:spacing w:after="0" w:line="240" w:lineRule="auto"/>
              <w:jc w:val="right"/>
              <w:rPr>
                <w:rFonts w:ascii="Times New Roman" w:eastAsia="Times New Roman" w:hAnsi="Times New Roman" w:cs="Times New Roman"/>
                <w:b/>
                <w:bCs/>
                <w:color w:val="000000"/>
              </w:rPr>
            </w:pPr>
            <w:r w:rsidRPr="00F11846">
              <w:rPr>
                <w:rFonts w:ascii="Times New Roman" w:eastAsia="Times New Roman" w:hAnsi="Times New Roman" w:cs="Times New Roman"/>
                <w:b/>
                <w:bCs/>
                <w:color w:val="000000"/>
              </w:rPr>
              <w:t>32</w:t>
            </w:r>
          </w:p>
        </w:tc>
        <w:tc>
          <w:tcPr>
            <w:tcW w:w="456" w:type="dxa"/>
            <w:shd w:val="clear" w:color="auto" w:fill="auto"/>
            <w:noWrap/>
            <w:hideMark/>
          </w:tcPr>
          <w:p w:rsidR="00252FF0" w:rsidRPr="00F11846" w:rsidRDefault="00252FF0" w:rsidP="00252FF0">
            <w:pPr>
              <w:spacing w:after="0" w:line="240" w:lineRule="auto"/>
              <w:jc w:val="right"/>
              <w:rPr>
                <w:rFonts w:ascii="Times New Roman" w:eastAsia="Times New Roman" w:hAnsi="Times New Roman" w:cs="Times New Roman"/>
                <w:b/>
                <w:bCs/>
                <w:color w:val="000000"/>
              </w:rPr>
            </w:pPr>
            <w:r w:rsidRPr="00F11846">
              <w:rPr>
                <w:rFonts w:ascii="Times New Roman" w:eastAsia="Times New Roman" w:hAnsi="Times New Roman" w:cs="Times New Roman"/>
                <w:b/>
                <w:bCs/>
                <w:color w:val="000000"/>
              </w:rPr>
              <w:t>51</w:t>
            </w:r>
          </w:p>
        </w:tc>
      </w:tr>
      <w:tr w:rsidR="00252FF0" w:rsidRPr="00F11846" w:rsidTr="00724D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0" w:type="dxa"/>
          <w:trHeight w:val="237"/>
        </w:trPr>
        <w:tc>
          <w:tcPr>
            <w:tcW w:w="3280" w:type="dxa"/>
            <w:gridSpan w:val="2"/>
            <w:shd w:val="clear" w:color="auto" w:fill="auto"/>
            <w:noWrap/>
            <w:hideMark/>
          </w:tcPr>
          <w:p w:rsidR="00252FF0" w:rsidRPr="00F11846" w:rsidRDefault="00252FF0" w:rsidP="00252FF0">
            <w:pPr>
              <w:spacing w:after="0" w:line="240" w:lineRule="auto"/>
              <w:rPr>
                <w:rFonts w:ascii="Times New Roman" w:eastAsia="Times New Roman" w:hAnsi="Times New Roman" w:cs="Times New Roman"/>
                <w:color w:val="000000"/>
              </w:rPr>
            </w:pPr>
            <w:r w:rsidRPr="00F11846">
              <w:rPr>
                <w:rFonts w:ascii="Times New Roman" w:eastAsia="Times New Roman" w:hAnsi="Times New Roman" w:cs="Times New Roman"/>
                <w:color w:val="000000"/>
              </w:rPr>
              <w:t>Всего участников</w:t>
            </w:r>
          </w:p>
        </w:tc>
        <w:tc>
          <w:tcPr>
            <w:tcW w:w="11229" w:type="dxa"/>
            <w:gridSpan w:val="5"/>
            <w:shd w:val="clear" w:color="auto" w:fill="auto"/>
            <w:noWrap/>
            <w:hideMark/>
          </w:tcPr>
          <w:p w:rsidR="00252FF0" w:rsidRPr="00F11846" w:rsidRDefault="00252FF0" w:rsidP="00252FF0">
            <w:pPr>
              <w:spacing w:after="0" w:line="240" w:lineRule="auto"/>
              <w:jc w:val="right"/>
              <w:rPr>
                <w:rFonts w:ascii="Times New Roman" w:eastAsia="Times New Roman" w:hAnsi="Times New Roman" w:cs="Times New Roman"/>
                <w:b/>
                <w:bCs/>
                <w:color w:val="000000"/>
              </w:rPr>
            </w:pPr>
            <w:r w:rsidRPr="00F11846">
              <w:rPr>
                <w:rFonts w:ascii="Times New Roman" w:eastAsia="Times New Roman" w:hAnsi="Times New Roman" w:cs="Times New Roman"/>
                <w:b/>
                <w:bCs/>
                <w:color w:val="000000"/>
              </w:rPr>
              <w:t>6</w:t>
            </w:r>
          </w:p>
        </w:tc>
      </w:tr>
    </w:tbl>
    <w:p w:rsidR="00C62991" w:rsidRPr="00C62991" w:rsidRDefault="00C62991" w:rsidP="00C62991">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C62991">
        <w:rPr>
          <w:rFonts w:ascii="Times New Roman" w:hAnsi="Times New Roman" w:cs="Times New Roman"/>
          <w:sz w:val="28"/>
          <w:szCs w:val="28"/>
        </w:rPr>
        <w:t>В 11 классе по учебному плану отведен 1 час на урок русского языка и 1 час на фак</w:t>
      </w:r>
      <w:r>
        <w:rPr>
          <w:rFonts w:ascii="Times New Roman" w:hAnsi="Times New Roman" w:cs="Times New Roman"/>
          <w:sz w:val="28"/>
          <w:szCs w:val="28"/>
        </w:rPr>
        <w:t xml:space="preserve">ультатив «Русское правописание», где </w:t>
      </w:r>
      <w:r w:rsidR="0086311A">
        <w:rPr>
          <w:rFonts w:ascii="Times New Roman" w:hAnsi="Times New Roman" w:cs="Times New Roman"/>
          <w:sz w:val="28"/>
          <w:szCs w:val="28"/>
        </w:rPr>
        <w:t xml:space="preserve">обучающиеся изучали темы по программе, которые составляли часть заданий из ЕГЭ по русскому языку. Для подготовки к экзамену </w:t>
      </w:r>
      <w:r>
        <w:rPr>
          <w:rFonts w:ascii="Times New Roman" w:hAnsi="Times New Roman" w:cs="Times New Roman"/>
          <w:sz w:val="28"/>
          <w:szCs w:val="28"/>
        </w:rPr>
        <w:t xml:space="preserve">был использован также </w:t>
      </w:r>
      <w:r w:rsidRPr="00C62991">
        <w:rPr>
          <w:rFonts w:ascii="Times New Roman" w:hAnsi="Times New Roman" w:cs="Times New Roman"/>
          <w:sz w:val="28"/>
          <w:szCs w:val="28"/>
        </w:rPr>
        <w:t xml:space="preserve">открытый банк заданий на сайте ФИПИ </w:t>
      </w:r>
      <w:r>
        <w:rPr>
          <w:rFonts w:ascii="Times New Roman" w:hAnsi="Times New Roman" w:cs="Times New Roman"/>
          <w:sz w:val="28"/>
          <w:szCs w:val="28"/>
        </w:rPr>
        <w:t xml:space="preserve">и </w:t>
      </w:r>
      <w:r w:rsidRPr="00C62991">
        <w:rPr>
          <w:rFonts w:ascii="Times New Roman" w:hAnsi="Times New Roman" w:cs="Times New Roman"/>
          <w:sz w:val="28"/>
          <w:szCs w:val="28"/>
        </w:rPr>
        <w:t>сайт «Решу ЕГЭ» на консультациях.</w:t>
      </w:r>
    </w:p>
    <w:p w:rsidR="00C62991" w:rsidRPr="00C62991" w:rsidRDefault="00C62991" w:rsidP="00C62991">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C62991">
        <w:rPr>
          <w:rFonts w:ascii="Times New Roman" w:hAnsi="Times New Roman" w:cs="Times New Roman"/>
          <w:sz w:val="28"/>
          <w:szCs w:val="28"/>
        </w:rPr>
        <w:t>В течение учебного года осуществлялись мониторинговые исследования учебных достижений обучающихся с целью определения учебной мотивации учащихся и пробелов в знаниях. Учащиеся школы принимают участие в диагностических работах по русскому языку в формате ЕГЭ в рамках школы, района, региона.</w:t>
      </w:r>
    </w:p>
    <w:p w:rsidR="00C62991" w:rsidRPr="00C62991" w:rsidRDefault="00C62991" w:rsidP="00C62991">
      <w:pPr>
        <w:spacing w:after="0" w:line="240" w:lineRule="auto"/>
        <w:ind w:firstLine="709"/>
        <w:jc w:val="both"/>
        <w:rPr>
          <w:rFonts w:ascii="Times New Roman" w:hAnsi="Times New Roman" w:cs="Times New Roman"/>
          <w:sz w:val="28"/>
          <w:szCs w:val="28"/>
        </w:rPr>
      </w:pPr>
      <w:r w:rsidRPr="00C62991">
        <w:rPr>
          <w:rFonts w:ascii="Times New Roman" w:hAnsi="Times New Roman" w:cs="Times New Roman"/>
          <w:sz w:val="28"/>
          <w:szCs w:val="28"/>
        </w:rPr>
        <w:t xml:space="preserve">В целом на базовом уровне выпускники показали хорошее овладение учебным материалом. С начала года 3 ученицы показывали хорошие результаты: Булатова З., Плотникова В., </w:t>
      </w:r>
      <w:proofErr w:type="spellStart"/>
      <w:r w:rsidRPr="00C62991">
        <w:rPr>
          <w:rFonts w:ascii="Times New Roman" w:hAnsi="Times New Roman" w:cs="Times New Roman"/>
          <w:sz w:val="28"/>
          <w:szCs w:val="28"/>
        </w:rPr>
        <w:t>Хлевина</w:t>
      </w:r>
      <w:proofErr w:type="spellEnd"/>
      <w:r w:rsidRPr="00C62991">
        <w:rPr>
          <w:rFonts w:ascii="Times New Roman" w:hAnsi="Times New Roman" w:cs="Times New Roman"/>
          <w:sz w:val="28"/>
          <w:szCs w:val="28"/>
        </w:rPr>
        <w:t xml:space="preserve"> К., а 3 ученика низкие результаты, причем Устинов А. был в постоянной зоне риска, т.к. </w:t>
      </w:r>
      <w:proofErr w:type="gramStart"/>
      <w:r w:rsidRPr="00C62991">
        <w:rPr>
          <w:rFonts w:ascii="Times New Roman" w:hAnsi="Times New Roman" w:cs="Times New Roman"/>
          <w:sz w:val="28"/>
          <w:szCs w:val="28"/>
        </w:rPr>
        <w:t>учится</w:t>
      </w:r>
      <w:proofErr w:type="gramEnd"/>
      <w:r w:rsidRPr="00C62991">
        <w:rPr>
          <w:rFonts w:ascii="Times New Roman" w:hAnsi="Times New Roman" w:cs="Times New Roman"/>
          <w:sz w:val="28"/>
          <w:szCs w:val="28"/>
        </w:rPr>
        <w:t xml:space="preserve"> не хотел и говорил, что мне этот экзамен не нужен.</w:t>
      </w:r>
    </w:p>
    <w:p w:rsidR="00C62991" w:rsidRPr="00C62991" w:rsidRDefault="00C62991" w:rsidP="00C62991">
      <w:pPr>
        <w:spacing w:after="0" w:line="240" w:lineRule="auto"/>
        <w:ind w:firstLine="709"/>
        <w:jc w:val="both"/>
        <w:rPr>
          <w:rFonts w:ascii="Times New Roman" w:hAnsi="Times New Roman" w:cs="Times New Roman"/>
          <w:sz w:val="28"/>
          <w:szCs w:val="28"/>
        </w:rPr>
      </w:pPr>
      <w:r w:rsidRPr="00C62991">
        <w:rPr>
          <w:rFonts w:ascii="Times New Roman" w:hAnsi="Times New Roman" w:cs="Times New Roman"/>
          <w:sz w:val="28"/>
          <w:szCs w:val="28"/>
        </w:rPr>
        <w:t>Самый высокий процент выполнения заданий А12 -100%. Это стабильный результат, который обучающиеся показывали на протяжении всего года. Обучающиеся уверенно могут в правильном порядке расположить предложения в тексте, а также развито понимание лексики текста на примере задания А12 и хорошо могут выбрать из предложенных вариантов верное лексическое значение слова.</w:t>
      </w:r>
    </w:p>
    <w:p w:rsidR="00C62991" w:rsidRPr="00C62991" w:rsidRDefault="00C62991" w:rsidP="00C62991">
      <w:pPr>
        <w:spacing w:after="0" w:line="240" w:lineRule="auto"/>
        <w:ind w:firstLine="709"/>
        <w:jc w:val="both"/>
        <w:rPr>
          <w:rFonts w:ascii="Times New Roman" w:hAnsi="Times New Roman" w:cs="Times New Roman"/>
          <w:sz w:val="28"/>
          <w:szCs w:val="28"/>
        </w:rPr>
      </w:pPr>
      <w:r w:rsidRPr="00C62991">
        <w:rPr>
          <w:rFonts w:ascii="Times New Roman" w:hAnsi="Times New Roman" w:cs="Times New Roman"/>
          <w:sz w:val="28"/>
          <w:szCs w:val="28"/>
        </w:rPr>
        <w:t>Достаточно высокий процент выполнения – А</w:t>
      </w:r>
      <w:r>
        <w:rPr>
          <w:rFonts w:ascii="Times New Roman" w:hAnsi="Times New Roman" w:cs="Times New Roman"/>
          <w:sz w:val="28"/>
          <w:szCs w:val="28"/>
        </w:rPr>
        <w:t xml:space="preserve"> </w:t>
      </w:r>
      <w:r w:rsidRPr="00C62991">
        <w:rPr>
          <w:rFonts w:ascii="Times New Roman" w:hAnsi="Times New Roman" w:cs="Times New Roman"/>
          <w:sz w:val="28"/>
          <w:szCs w:val="28"/>
        </w:rPr>
        <w:t>28, А</w:t>
      </w:r>
      <w:r>
        <w:rPr>
          <w:rFonts w:ascii="Times New Roman" w:hAnsi="Times New Roman" w:cs="Times New Roman"/>
          <w:sz w:val="28"/>
          <w:szCs w:val="28"/>
        </w:rPr>
        <w:t xml:space="preserve"> </w:t>
      </w:r>
      <w:r w:rsidRPr="00C62991">
        <w:rPr>
          <w:rFonts w:ascii="Times New Roman" w:hAnsi="Times New Roman" w:cs="Times New Roman"/>
          <w:sz w:val="28"/>
          <w:szCs w:val="28"/>
        </w:rPr>
        <w:t>29, что указывает на хорошо развитые речевые умения: понимание текста и понимание содержания текста. С данными заданиями ученики справлялись в течение всего года стабильно хорошо. Также на высоком уровне остается задание А8. Обучающиеся умеют находить средства связи предложений в тексте.</w:t>
      </w:r>
    </w:p>
    <w:p w:rsidR="00C62991" w:rsidRPr="00C62991" w:rsidRDefault="00C62991" w:rsidP="00C62991">
      <w:pPr>
        <w:spacing w:after="0" w:line="240" w:lineRule="auto"/>
        <w:ind w:firstLine="709"/>
        <w:jc w:val="both"/>
        <w:rPr>
          <w:rFonts w:ascii="Times New Roman" w:hAnsi="Times New Roman" w:cs="Times New Roman"/>
          <w:sz w:val="28"/>
          <w:szCs w:val="28"/>
        </w:rPr>
      </w:pPr>
      <w:r w:rsidRPr="00C62991">
        <w:rPr>
          <w:rFonts w:ascii="Times New Roman" w:hAnsi="Times New Roman" w:cs="Times New Roman"/>
          <w:sz w:val="28"/>
          <w:szCs w:val="28"/>
        </w:rPr>
        <w:t xml:space="preserve">Владение орфографическими нормами проверяют задания А13-А19. Эти задания на протяжении всего года имели низкий процент выполнения, но к концу года учащиеся справились с заданием.  Стабильно высокий процент выполнения заданий А13 (правописание Н и НН в различных частях речи), А16 (правописание личных окончаний глаголов и суффиксов причастий настоящего времени), А17 (правописание суффиксов различных частей речи), А18 (правописание НЕ и НИ с различными частями речи). Высокий процент выполнения задания А15 (правописание приставок). </w:t>
      </w:r>
    </w:p>
    <w:p w:rsidR="00C62991" w:rsidRPr="00C62991" w:rsidRDefault="00C62991" w:rsidP="00C62991">
      <w:pPr>
        <w:spacing w:after="0" w:line="240" w:lineRule="auto"/>
        <w:ind w:firstLine="709"/>
        <w:jc w:val="both"/>
        <w:rPr>
          <w:rFonts w:ascii="Times New Roman" w:hAnsi="Times New Roman" w:cs="Times New Roman"/>
          <w:sz w:val="28"/>
          <w:szCs w:val="28"/>
        </w:rPr>
      </w:pPr>
      <w:proofErr w:type="gramStart"/>
      <w:r w:rsidRPr="00C62991">
        <w:rPr>
          <w:rFonts w:ascii="Times New Roman" w:hAnsi="Times New Roman" w:cs="Times New Roman"/>
          <w:sz w:val="28"/>
          <w:szCs w:val="28"/>
        </w:rPr>
        <w:t>Из таблицы видно, что, в основном, с данными заданиями успешно справились Булатова З., Плотникова В., обучающиеся с высоким потенциалом и стабильными результатами.</w:t>
      </w:r>
      <w:proofErr w:type="gramEnd"/>
      <w:r w:rsidRPr="00C62991">
        <w:rPr>
          <w:rFonts w:ascii="Times New Roman" w:hAnsi="Times New Roman" w:cs="Times New Roman"/>
          <w:sz w:val="28"/>
          <w:szCs w:val="28"/>
        </w:rPr>
        <w:t xml:space="preserve"> </w:t>
      </w:r>
      <w:proofErr w:type="spellStart"/>
      <w:r w:rsidRPr="00C62991">
        <w:rPr>
          <w:rFonts w:ascii="Times New Roman" w:hAnsi="Times New Roman" w:cs="Times New Roman"/>
          <w:sz w:val="28"/>
          <w:szCs w:val="28"/>
        </w:rPr>
        <w:t>Хлевина</w:t>
      </w:r>
      <w:proofErr w:type="spellEnd"/>
      <w:r w:rsidRPr="00C62991">
        <w:rPr>
          <w:rFonts w:ascii="Times New Roman" w:hAnsi="Times New Roman" w:cs="Times New Roman"/>
          <w:sz w:val="28"/>
          <w:szCs w:val="28"/>
        </w:rPr>
        <w:t xml:space="preserve"> К. мола бы иметь результат выше (что показывали все пробные экзамены), но в день сдачи ЕГЭ у нее поднялась температура – ребенок был болен. </w:t>
      </w:r>
    </w:p>
    <w:p w:rsidR="00C62991" w:rsidRPr="00C62991" w:rsidRDefault="00C62991" w:rsidP="00C62991">
      <w:pPr>
        <w:spacing w:after="0" w:line="240" w:lineRule="auto"/>
        <w:ind w:firstLine="709"/>
        <w:jc w:val="both"/>
        <w:rPr>
          <w:rFonts w:ascii="Times New Roman" w:hAnsi="Times New Roman" w:cs="Times New Roman"/>
          <w:sz w:val="28"/>
          <w:szCs w:val="28"/>
        </w:rPr>
      </w:pPr>
      <w:r w:rsidRPr="00C62991">
        <w:rPr>
          <w:rFonts w:ascii="Times New Roman" w:hAnsi="Times New Roman" w:cs="Times New Roman"/>
          <w:sz w:val="28"/>
          <w:szCs w:val="28"/>
        </w:rPr>
        <w:lastRenderedPageBreak/>
        <w:t>Часть</w:t>
      </w:r>
      <w:proofErr w:type="gramStart"/>
      <w:r w:rsidRPr="00C62991">
        <w:rPr>
          <w:rFonts w:ascii="Times New Roman" w:hAnsi="Times New Roman" w:cs="Times New Roman"/>
          <w:sz w:val="28"/>
          <w:szCs w:val="28"/>
        </w:rPr>
        <w:t xml:space="preserve"> В</w:t>
      </w:r>
      <w:proofErr w:type="gramEnd"/>
      <w:r w:rsidRPr="00C62991">
        <w:rPr>
          <w:rFonts w:ascii="Times New Roman" w:hAnsi="Times New Roman" w:cs="Times New Roman"/>
          <w:sz w:val="28"/>
          <w:szCs w:val="28"/>
        </w:rPr>
        <w:t xml:space="preserve"> проверяет умения на высоком уровне. Из таблицы видно, что с заданиями этой части учащиеся справились неважно. В основном, всех выручило задание В8, за которое можно было получить 4 балла. </w:t>
      </w:r>
    </w:p>
    <w:p w:rsidR="00C62991" w:rsidRPr="00C62991" w:rsidRDefault="00C62991" w:rsidP="00C62991">
      <w:pPr>
        <w:spacing w:after="0" w:line="240" w:lineRule="auto"/>
        <w:ind w:firstLine="709"/>
        <w:jc w:val="both"/>
        <w:rPr>
          <w:rFonts w:ascii="Times New Roman" w:hAnsi="Times New Roman" w:cs="Times New Roman"/>
          <w:sz w:val="28"/>
          <w:szCs w:val="28"/>
        </w:rPr>
      </w:pPr>
      <w:r w:rsidRPr="00C62991">
        <w:rPr>
          <w:rFonts w:ascii="Times New Roman" w:hAnsi="Times New Roman" w:cs="Times New Roman"/>
          <w:sz w:val="28"/>
          <w:szCs w:val="28"/>
        </w:rPr>
        <w:t xml:space="preserve">Третья часть работы проверяет умения повышенного уровня. Все обучающиеся выполнили данное задание. Не все обучающиеся овладели способностью: формулировать проблему, поставленную автором текста (не справились Устинов А., </w:t>
      </w:r>
      <w:proofErr w:type="spellStart"/>
      <w:r w:rsidRPr="00C62991">
        <w:rPr>
          <w:rFonts w:ascii="Times New Roman" w:hAnsi="Times New Roman" w:cs="Times New Roman"/>
          <w:sz w:val="28"/>
          <w:szCs w:val="28"/>
        </w:rPr>
        <w:t>Швалова</w:t>
      </w:r>
      <w:proofErr w:type="spellEnd"/>
      <w:r w:rsidRPr="00C62991">
        <w:rPr>
          <w:rFonts w:ascii="Times New Roman" w:hAnsi="Times New Roman" w:cs="Times New Roman"/>
          <w:sz w:val="28"/>
          <w:szCs w:val="28"/>
        </w:rPr>
        <w:t xml:space="preserve"> А.), комментировать проблему,  определять позицию автора. Аргументировано выразить свою точку зрения умеют 50% выпускников: 50% не смогли привести аргумент даже из личного опыта. Плотникова В. привела два верных аргумента, хотя не всегда получалось подобрать аргумент из художественной литературы. Все выпускники этически корректно аргументировали свою точку зрения, за что получили высший балл по критерию К11. </w:t>
      </w:r>
    </w:p>
    <w:p w:rsidR="00C62991" w:rsidRPr="00C62991" w:rsidRDefault="00C62991" w:rsidP="00C62991">
      <w:pPr>
        <w:spacing w:after="0" w:line="240" w:lineRule="auto"/>
        <w:ind w:firstLine="709"/>
        <w:jc w:val="both"/>
        <w:rPr>
          <w:rFonts w:ascii="Times New Roman" w:hAnsi="Times New Roman" w:cs="Times New Roman"/>
          <w:sz w:val="28"/>
          <w:szCs w:val="28"/>
        </w:rPr>
      </w:pPr>
      <w:r w:rsidRPr="00C62991">
        <w:rPr>
          <w:rFonts w:ascii="Times New Roman" w:hAnsi="Times New Roman" w:cs="Times New Roman"/>
          <w:sz w:val="28"/>
          <w:szCs w:val="28"/>
        </w:rPr>
        <w:t>Средний процент выполнения К5 составляет 83%, что свидетельствует о том, что работы отличаются логичностью, но ошибки внутри предложений и на стыке абзацев были на пробных экзаменах. По критерию К</w:t>
      </w:r>
      <w:proofErr w:type="gramStart"/>
      <w:r w:rsidRPr="00C62991">
        <w:rPr>
          <w:rFonts w:ascii="Times New Roman" w:hAnsi="Times New Roman" w:cs="Times New Roman"/>
          <w:sz w:val="28"/>
          <w:szCs w:val="28"/>
        </w:rPr>
        <w:t>6</w:t>
      </w:r>
      <w:proofErr w:type="gramEnd"/>
      <w:r w:rsidRPr="00C62991">
        <w:rPr>
          <w:rFonts w:ascii="Times New Roman" w:hAnsi="Times New Roman" w:cs="Times New Roman"/>
          <w:sz w:val="28"/>
          <w:szCs w:val="28"/>
        </w:rPr>
        <w:t xml:space="preserve"> все получили по одному баллу из двух возможных. На пробных экзаменах по данному критерию редко получали выпускники 2 балла, т.к. работы обучающихся отличаются, в основном, однообразием грамматического строя речи и реже имеются нарушения точности речи.</w:t>
      </w:r>
    </w:p>
    <w:p w:rsidR="00C62991" w:rsidRPr="00C62991" w:rsidRDefault="00C62991" w:rsidP="00C62991">
      <w:pPr>
        <w:spacing w:after="0" w:line="240" w:lineRule="auto"/>
        <w:ind w:firstLine="709"/>
        <w:jc w:val="both"/>
        <w:rPr>
          <w:rFonts w:ascii="Times New Roman" w:hAnsi="Times New Roman" w:cs="Times New Roman"/>
          <w:sz w:val="28"/>
          <w:szCs w:val="28"/>
        </w:rPr>
      </w:pPr>
      <w:r w:rsidRPr="00C62991">
        <w:rPr>
          <w:rFonts w:ascii="Times New Roman" w:hAnsi="Times New Roman" w:cs="Times New Roman"/>
          <w:sz w:val="28"/>
          <w:szCs w:val="28"/>
        </w:rPr>
        <w:t>Уровень практической грамотности находится на среднем уровне. Критерий К10 показывает средний уровень речевой подготовки.</w:t>
      </w:r>
    </w:p>
    <w:p w:rsidR="00C62991" w:rsidRPr="00C62991" w:rsidRDefault="00C62991" w:rsidP="00C62991">
      <w:pPr>
        <w:spacing w:after="0" w:line="240" w:lineRule="auto"/>
        <w:ind w:firstLine="709"/>
        <w:jc w:val="both"/>
        <w:rPr>
          <w:rFonts w:ascii="Times New Roman" w:hAnsi="Times New Roman" w:cs="Times New Roman"/>
          <w:sz w:val="28"/>
          <w:szCs w:val="28"/>
        </w:rPr>
      </w:pPr>
      <w:r w:rsidRPr="00C62991">
        <w:rPr>
          <w:rFonts w:ascii="Times New Roman" w:hAnsi="Times New Roman" w:cs="Times New Roman"/>
          <w:sz w:val="28"/>
          <w:szCs w:val="28"/>
        </w:rPr>
        <w:t xml:space="preserve">Таким образом, работа по русскому языку </w:t>
      </w:r>
      <w:r w:rsidR="00F11846">
        <w:rPr>
          <w:rFonts w:ascii="Times New Roman" w:hAnsi="Times New Roman" w:cs="Times New Roman"/>
          <w:sz w:val="28"/>
          <w:szCs w:val="28"/>
        </w:rPr>
        <w:t xml:space="preserve">делится на 3 уровня сложности: </w:t>
      </w:r>
      <w:r w:rsidRPr="00C62991">
        <w:rPr>
          <w:rFonts w:ascii="Times New Roman" w:hAnsi="Times New Roman" w:cs="Times New Roman"/>
          <w:sz w:val="28"/>
          <w:szCs w:val="28"/>
        </w:rPr>
        <w:t xml:space="preserve">базовый (примерный интервал выполнения задания – 60-90%), высокий (40-60%), повышенный (менее 40%). </w:t>
      </w:r>
    </w:p>
    <w:tbl>
      <w:tblPr>
        <w:tblStyle w:val="a4"/>
        <w:tblW w:w="0" w:type="auto"/>
        <w:tblInd w:w="534" w:type="dxa"/>
        <w:tblLook w:val="04A0"/>
      </w:tblPr>
      <w:tblGrid>
        <w:gridCol w:w="2693"/>
        <w:gridCol w:w="4111"/>
        <w:gridCol w:w="3685"/>
        <w:gridCol w:w="3686"/>
      </w:tblGrid>
      <w:tr w:rsidR="00C62991" w:rsidRPr="00C62991" w:rsidTr="00C62991">
        <w:tc>
          <w:tcPr>
            <w:tcW w:w="2693" w:type="dxa"/>
          </w:tcPr>
          <w:p w:rsidR="00C62991" w:rsidRPr="00C62991" w:rsidRDefault="00C62991" w:rsidP="00C62991">
            <w:pPr>
              <w:jc w:val="both"/>
              <w:rPr>
                <w:rFonts w:ascii="Times New Roman" w:hAnsi="Times New Roman" w:cs="Times New Roman"/>
                <w:sz w:val="24"/>
                <w:szCs w:val="24"/>
              </w:rPr>
            </w:pPr>
            <w:r w:rsidRPr="00C62991">
              <w:rPr>
                <w:rFonts w:ascii="Times New Roman" w:hAnsi="Times New Roman" w:cs="Times New Roman"/>
                <w:sz w:val="24"/>
                <w:szCs w:val="24"/>
              </w:rPr>
              <w:t>ФИ</w:t>
            </w:r>
          </w:p>
        </w:tc>
        <w:tc>
          <w:tcPr>
            <w:tcW w:w="4111" w:type="dxa"/>
          </w:tcPr>
          <w:p w:rsidR="00C62991" w:rsidRPr="00C62991" w:rsidRDefault="00C62991" w:rsidP="00C62991">
            <w:pPr>
              <w:jc w:val="both"/>
              <w:rPr>
                <w:rFonts w:ascii="Times New Roman" w:hAnsi="Times New Roman" w:cs="Times New Roman"/>
                <w:sz w:val="24"/>
                <w:szCs w:val="24"/>
              </w:rPr>
            </w:pPr>
            <w:r w:rsidRPr="00C62991">
              <w:rPr>
                <w:rFonts w:ascii="Times New Roman" w:hAnsi="Times New Roman" w:cs="Times New Roman"/>
                <w:sz w:val="24"/>
                <w:szCs w:val="24"/>
              </w:rPr>
              <w:t>Процент выполнения задания части</w:t>
            </w:r>
            <w:proofErr w:type="gramStart"/>
            <w:r w:rsidRPr="00C62991">
              <w:rPr>
                <w:rFonts w:ascii="Times New Roman" w:hAnsi="Times New Roman" w:cs="Times New Roman"/>
                <w:sz w:val="24"/>
                <w:szCs w:val="24"/>
              </w:rPr>
              <w:t xml:space="preserve"> А</w:t>
            </w:r>
            <w:proofErr w:type="gramEnd"/>
            <w:r w:rsidRPr="00C62991">
              <w:rPr>
                <w:rFonts w:ascii="Times New Roman" w:hAnsi="Times New Roman" w:cs="Times New Roman"/>
                <w:sz w:val="24"/>
                <w:szCs w:val="24"/>
              </w:rPr>
              <w:t xml:space="preserve"> (базовый уровень)</w:t>
            </w:r>
          </w:p>
        </w:tc>
        <w:tc>
          <w:tcPr>
            <w:tcW w:w="3685" w:type="dxa"/>
          </w:tcPr>
          <w:p w:rsidR="00C62991" w:rsidRPr="00C62991" w:rsidRDefault="00C62991" w:rsidP="00C62991">
            <w:pPr>
              <w:jc w:val="both"/>
              <w:rPr>
                <w:rFonts w:ascii="Times New Roman" w:hAnsi="Times New Roman" w:cs="Times New Roman"/>
                <w:sz w:val="24"/>
                <w:szCs w:val="24"/>
              </w:rPr>
            </w:pPr>
            <w:r w:rsidRPr="00C62991">
              <w:rPr>
                <w:rFonts w:ascii="Times New Roman" w:hAnsi="Times New Roman" w:cs="Times New Roman"/>
                <w:sz w:val="24"/>
                <w:szCs w:val="24"/>
              </w:rPr>
              <w:t>Процент выполнения задания части</w:t>
            </w:r>
            <w:proofErr w:type="gramStart"/>
            <w:r w:rsidRPr="00C62991">
              <w:rPr>
                <w:rFonts w:ascii="Times New Roman" w:hAnsi="Times New Roman" w:cs="Times New Roman"/>
                <w:sz w:val="24"/>
                <w:szCs w:val="24"/>
              </w:rPr>
              <w:t xml:space="preserve"> В</w:t>
            </w:r>
            <w:proofErr w:type="gramEnd"/>
            <w:r w:rsidRPr="00C62991">
              <w:rPr>
                <w:rFonts w:ascii="Times New Roman" w:hAnsi="Times New Roman" w:cs="Times New Roman"/>
                <w:sz w:val="24"/>
                <w:szCs w:val="24"/>
              </w:rPr>
              <w:t xml:space="preserve"> (высокий уровень)</w:t>
            </w:r>
          </w:p>
        </w:tc>
        <w:tc>
          <w:tcPr>
            <w:tcW w:w="3686" w:type="dxa"/>
          </w:tcPr>
          <w:p w:rsidR="00C62991" w:rsidRPr="00C62991" w:rsidRDefault="00C62991" w:rsidP="00C62991">
            <w:pPr>
              <w:jc w:val="both"/>
              <w:rPr>
                <w:rFonts w:ascii="Times New Roman" w:hAnsi="Times New Roman" w:cs="Times New Roman"/>
                <w:sz w:val="24"/>
                <w:szCs w:val="24"/>
              </w:rPr>
            </w:pPr>
            <w:r w:rsidRPr="00C62991">
              <w:rPr>
                <w:rFonts w:ascii="Times New Roman" w:hAnsi="Times New Roman" w:cs="Times New Roman"/>
                <w:sz w:val="24"/>
                <w:szCs w:val="24"/>
              </w:rPr>
              <w:t>Процент выполнения задания части</w:t>
            </w:r>
            <w:proofErr w:type="gramStart"/>
            <w:r w:rsidRPr="00C62991">
              <w:rPr>
                <w:rFonts w:ascii="Times New Roman" w:hAnsi="Times New Roman" w:cs="Times New Roman"/>
                <w:sz w:val="24"/>
                <w:szCs w:val="24"/>
              </w:rPr>
              <w:t xml:space="preserve"> С</w:t>
            </w:r>
            <w:proofErr w:type="gramEnd"/>
            <w:r w:rsidRPr="00C62991">
              <w:rPr>
                <w:rFonts w:ascii="Times New Roman" w:hAnsi="Times New Roman" w:cs="Times New Roman"/>
                <w:sz w:val="24"/>
                <w:szCs w:val="24"/>
              </w:rPr>
              <w:t xml:space="preserve"> (повышенный уровень)</w:t>
            </w:r>
          </w:p>
        </w:tc>
      </w:tr>
      <w:tr w:rsidR="00C62991" w:rsidRPr="00C62991" w:rsidTr="00C62991">
        <w:tc>
          <w:tcPr>
            <w:tcW w:w="2693" w:type="dxa"/>
          </w:tcPr>
          <w:p w:rsidR="00C62991" w:rsidRPr="00C62991" w:rsidRDefault="00C62991" w:rsidP="00C62991">
            <w:pPr>
              <w:rPr>
                <w:rFonts w:ascii="Times New Roman" w:hAnsi="Times New Roman" w:cs="Times New Roman"/>
                <w:bCs/>
                <w:color w:val="000000"/>
                <w:sz w:val="24"/>
                <w:szCs w:val="24"/>
              </w:rPr>
            </w:pPr>
            <w:r w:rsidRPr="00C62991">
              <w:rPr>
                <w:rFonts w:ascii="Times New Roman" w:hAnsi="Times New Roman" w:cs="Times New Roman"/>
                <w:bCs/>
                <w:color w:val="000000"/>
                <w:sz w:val="24"/>
                <w:szCs w:val="24"/>
              </w:rPr>
              <w:t>Булатова Зоя</w:t>
            </w:r>
          </w:p>
        </w:tc>
        <w:tc>
          <w:tcPr>
            <w:tcW w:w="4111" w:type="dxa"/>
          </w:tcPr>
          <w:p w:rsidR="00C62991" w:rsidRPr="00C62991" w:rsidRDefault="00C62991" w:rsidP="00C62991">
            <w:pPr>
              <w:jc w:val="both"/>
              <w:rPr>
                <w:rFonts w:ascii="Times New Roman" w:hAnsi="Times New Roman" w:cs="Times New Roman"/>
                <w:sz w:val="24"/>
                <w:szCs w:val="24"/>
              </w:rPr>
            </w:pPr>
            <w:r w:rsidRPr="00C62991">
              <w:rPr>
                <w:rFonts w:ascii="Times New Roman" w:hAnsi="Times New Roman" w:cs="Times New Roman"/>
                <w:sz w:val="24"/>
                <w:szCs w:val="24"/>
              </w:rPr>
              <w:t>77</w:t>
            </w:r>
          </w:p>
        </w:tc>
        <w:tc>
          <w:tcPr>
            <w:tcW w:w="3685" w:type="dxa"/>
          </w:tcPr>
          <w:p w:rsidR="00C62991" w:rsidRPr="00C62991" w:rsidRDefault="00C62991" w:rsidP="00C62991">
            <w:pPr>
              <w:jc w:val="both"/>
              <w:rPr>
                <w:rFonts w:ascii="Times New Roman" w:hAnsi="Times New Roman" w:cs="Times New Roman"/>
                <w:sz w:val="24"/>
                <w:szCs w:val="24"/>
              </w:rPr>
            </w:pPr>
            <w:r w:rsidRPr="00C62991">
              <w:rPr>
                <w:rFonts w:ascii="Times New Roman" w:hAnsi="Times New Roman" w:cs="Times New Roman"/>
                <w:sz w:val="24"/>
                <w:szCs w:val="24"/>
              </w:rPr>
              <w:t>42</w:t>
            </w:r>
          </w:p>
        </w:tc>
        <w:tc>
          <w:tcPr>
            <w:tcW w:w="3686" w:type="dxa"/>
          </w:tcPr>
          <w:p w:rsidR="00C62991" w:rsidRPr="00C62991" w:rsidRDefault="00C62991" w:rsidP="00C62991">
            <w:pPr>
              <w:jc w:val="both"/>
              <w:rPr>
                <w:rFonts w:ascii="Times New Roman" w:hAnsi="Times New Roman" w:cs="Times New Roman"/>
                <w:sz w:val="24"/>
                <w:szCs w:val="24"/>
              </w:rPr>
            </w:pPr>
            <w:r w:rsidRPr="00C62991">
              <w:rPr>
                <w:rFonts w:ascii="Times New Roman" w:hAnsi="Times New Roman" w:cs="Times New Roman"/>
                <w:sz w:val="24"/>
                <w:szCs w:val="24"/>
              </w:rPr>
              <w:t>56</w:t>
            </w:r>
          </w:p>
        </w:tc>
      </w:tr>
      <w:tr w:rsidR="00C62991" w:rsidRPr="00C62991" w:rsidTr="00C62991">
        <w:tc>
          <w:tcPr>
            <w:tcW w:w="2693" w:type="dxa"/>
          </w:tcPr>
          <w:p w:rsidR="00C62991" w:rsidRPr="00C62991" w:rsidRDefault="00C62991" w:rsidP="00C62991">
            <w:pPr>
              <w:rPr>
                <w:rFonts w:ascii="Times New Roman" w:hAnsi="Times New Roman" w:cs="Times New Roman"/>
                <w:bCs/>
                <w:color w:val="000000"/>
                <w:sz w:val="24"/>
                <w:szCs w:val="24"/>
              </w:rPr>
            </w:pPr>
            <w:r w:rsidRPr="00C62991">
              <w:rPr>
                <w:rFonts w:ascii="Times New Roman" w:hAnsi="Times New Roman" w:cs="Times New Roman"/>
                <w:bCs/>
                <w:color w:val="000000"/>
                <w:sz w:val="24"/>
                <w:szCs w:val="24"/>
              </w:rPr>
              <w:t>Медведева Зоя</w:t>
            </w:r>
          </w:p>
        </w:tc>
        <w:tc>
          <w:tcPr>
            <w:tcW w:w="4111" w:type="dxa"/>
          </w:tcPr>
          <w:p w:rsidR="00C62991" w:rsidRPr="00C62991" w:rsidRDefault="00C62991" w:rsidP="00C62991">
            <w:pPr>
              <w:jc w:val="both"/>
              <w:rPr>
                <w:rFonts w:ascii="Times New Roman" w:hAnsi="Times New Roman" w:cs="Times New Roman"/>
                <w:sz w:val="24"/>
                <w:szCs w:val="24"/>
              </w:rPr>
            </w:pPr>
            <w:r w:rsidRPr="00C62991">
              <w:rPr>
                <w:rFonts w:ascii="Times New Roman" w:hAnsi="Times New Roman" w:cs="Times New Roman"/>
                <w:sz w:val="24"/>
                <w:szCs w:val="24"/>
              </w:rPr>
              <w:t>60</w:t>
            </w:r>
          </w:p>
        </w:tc>
        <w:tc>
          <w:tcPr>
            <w:tcW w:w="3685" w:type="dxa"/>
          </w:tcPr>
          <w:p w:rsidR="00C62991" w:rsidRPr="00C62991" w:rsidRDefault="00C62991" w:rsidP="00C62991">
            <w:pPr>
              <w:jc w:val="both"/>
              <w:rPr>
                <w:rFonts w:ascii="Times New Roman" w:hAnsi="Times New Roman" w:cs="Times New Roman"/>
                <w:sz w:val="24"/>
                <w:szCs w:val="24"/>
              </w:rPr>
            </w:pPr>
            <w:r w:rsidRPr="00C62991">
              <w:rPr>
                <w:rFonts w:ascii="Times New Roman" w:hAnsi="Times New Roman" w:cs="Times New Roman"/>
                <w:sz w:val="24"/>
                <w:szCs w:val="24"/>
              </w:rPr>
              <w:t>8</w:t>
            </w:r>
          </w:p>
        </w:tc>
        <w:tc>
          <w:tcPr>
            <w:tcW w:w="3686" w:type="dxa"/>
          </w:tcPr>
          <w:p w:rsidR="00C62991" w:rsidRPr="00C62991" w:rsidRDefault="00C62991" w:rsidP="00C62991">
            <w:pPr>
              <w:jc w:val="both"/>
              <w:rPr>
                <w:rFonts w:ascii="Times New Roman" w:hAnsi="Times New Roman" w:cs="Times New Roman"/>
                <w:sz w:val="24"/>
                <w:szCs w:val="24"/>
              </w:rPr>
            </w:pPr>
            <w:r w:rsidRPr="00C62991">
              <w:rPr>
                <w:rFonts w:ascii="Times New Roman" w:hAnsi="Times New Roman" w:cs="Times New Roman"/>
                <w:sz w:val="24"/>
                <w:szCs w:val="24"/>
              </w:rPr>
              <w:t>53</w:t>
            </w:r>
          </w:p>
        </w:tc>
      </w:tr>
      <w:tr w:rsidR="00C62991" w:rsidRPr="00C62991" w:rsidTr="00C62991">
        <w:tc>
          <w:tcPr>
            <w:tcW w:w="2693" w:type="dxa"/>
          </w:tcPr>
          <w:p w:rsidR="00C62991" w:rsidRPr="00C62991" w:rsidRDefault="00C62991" w:rsidP="00C62991">
            <w:pPr>
              <w:rPr>
                <w:rFonts w:ascii="Times New Roman" w:hAnsi="Times New Roman" w:cs="Times New Roman"/>
                <w:bCs/>
                <w:color w:val="000000"/>
                <w:sz w:val="24"/>
                <w:szCs w:val="24"/>
              </w:rPr>
            </w:pPr>
            <w:r w:rsidRPr="00C62991">
              <w:rPr>
                <w:rFonts w:ascii="Times New Roman" w:hAnsi="Times New Roman" w:cs="Times New Roman"/>
                <w:bCs/>
                <w:color w:val="000000"/>
                <w:sz w:val="24"/>
                <w:szCs w:val="24"/>
              </w:rPr>
              <w:t>Плотникова Валентина</w:t>
            </w:r>
          </w:p>
        </w:tc>
        <w:tc>
          <w:tcPr>
            <w:tcW w:w="4111" w:type="dxa"/>
          </w:tcPr>
          <w:p w:rsidR="00C62991" w:rsidRPr="00C62991" w:rsidRDefault="00C62991" w:rsidP="00C62991">
            <w:pPr>
              <w:jc w:val="both"/>
              <w:rPr>
                <w:rFonts w:ascii="Times New Roman" w:hAnsi="Times New Roman" w:cs="Times New Roman"/>
                <w:sz w:val="24"/>
                <w:szCs w:val="24"/>
              </w:rPr>
            </w:pPr>
            <w:r w:rsidRPr="00C62991">
              <w:rPr>
                <w:rFonts w:ascii="Times New Roman" w:hAnsi="Times New Roman" w:cs="Times New Roman"/>
                <w:sz w:val="24"/>
                <w:szCs w:val="24"/>
              </w:rPr>
              <w:t>87</w:t>
            </w:r>
          </w:p>
        </w:tc>
        <w:tc>
          <w:tcPr>
            <w:tcW w:w="3685" w:type="dxa"/>
          </w:tcPr>
          <w:p w:rsidR="00C62991" w:rsidRPr="00C62991" w:rsidRDefault="00C62991" w:rsidP="00C62991">
            <w:pPr>
              <w:jc w:val="both"/>
              <w:rPr>
                <w:rFonts w:ascii="Times New Roman" w:hAnsi="Times New Roman" w:cs="Times New Roman"/>
                <w:sz w:val="24"/>
                <w:szCs w:val="24"/>
              </w:rPr>
            </w:pPr>
            <w:r w:rsidRPr="00C62991">
              <w:rPr>
                <w:rFonts w:ascii="Times New Roman" w:hAnsi="Times New Roman" w:cs="Times New Roman"/>
                <w:sz w:val="24"/>
                <w:szCs w:val="24"/>
              </w:rPr>
              <w:t>56</w:t>
            </w:r>
          </w:p>
        </w:tc>
        <w:tc>
          <w:tcPr>
            <w:tcW w:w="3686" w:type="dxa"/>
          </w:tcPr>
          <w:p w:rsidR="00C62991" w:rsidRPr="00C62991" w:rsidRDefault="00C62991" w:rsidP="00C62991">
            <w:pPr>
              <w:jc w:val="both"/>
              <w:rPr>
                <w:rFonts w:ascii="Times New Roman" w:hAnsi="Times New Roman" w:cs="Times New Roman"/>
                <w:sz w:val="24"/>
                <w:szCs w:val="24"/>
              </w:rPr>
            </w:pPr>
            <w:r w:rsidRPr="00C62991">
              <w:rPr>
                <w:rFonts w:ascii="Times New Roman" w:hAnsi="Times New Roman" w:cs="Times New Roman"/>
                <w:sz w:val="24"/>
                <w:szCs w:val="24"/>
              </w:rPr>
              <w:t>56</w:t>
            </w:r>
          </w:p>
        </w:tc>
      </w:tr>
      <w:tr w:rsidR="00C62991" w:rsidRPr="00C62991" w:rsidTr="00C62991">
        <w:tc>
          <w:tcPr>
            <w:tcW w:w="2693" w:type="dxa"/>
          </w:tcPr>
          <w:p w:rsidR="00C62991" w:rsidRPr="00C62991" w:rsidRDefault="00C62991" w:rsidP="00C62991">
            <w:pPr>
              <w:rPr>
                <w:rFonts w:ascii="Times New Roman" w:hAnsi="Times New Roman" w:cs="Times New Roman"/>
                <w:bCs/>
                <w:color w:val="000000"/>
                <w:sz w:val="24"/>
                <w:szCs w:val="24"/>
              </w:rPr>
            </w:pPr>
            <w:r w:rsidRPr="00C62991">
              <w:rPr>
                <w:rFonts w:ascii="Times New Roman" w:hAnsi="Times New Roman" w:cs="Times New Roman"/>
                <w:bCs/>
                <w:color w:val="000000"/>
                <w:sz w:val="24"/>
                <w:szCs w:val="24"/>
              </w:rPr>
              <w:t>Устинов Александр</w:t>
            </w:r>
          </w:p>
        </w:tc>
        <w:tc>
          <w:tcPr>
            <w:tcW w:w="4111" w:type="dxa"/>
          </w:tcPr>
          <w:p w:rsidR="00C62991" w:rsidRPr="00C62991" w:rsidRDefault="00C62991" w:rsidP="00C62991">
            <w:pPr>
              <w:jc w:val="both"/>
              <w:rPr>
                <w:rFonts w:ascii="Times New Roman" w:hAnsi="Times New Roman" w:cs="Times New Roman"/>
                <w:sz w:val="24"/>
                <w:szCs w:val="24"/>
              </w:rPr>
            </w:pPr>
            <w:r w:rsidRPr="00C62991">
              <w:rPr>
                <w:rFonts w:ascii="Times New Roman" w:hAnsi="Times New Roman" w:cs="Times New Roman"/>
                <w:sz w:val="24"/>
                <w:szCs w:val="24"/>
              </w:rPr>
              <w:t>44</w:t>
            </w:r>
          </w:p>
        </w:tc>
        <w:tc>
          <w:tcPr>
            <w:tcW w:w="3685" w:type="dxa"/>
          </w:tcPr>
          <w:p w:rsidR="00C62991" w:rsidRPr="00C62991" w:rsidRDefault="00C62991" w:rsidP="00C62991">
            <w:pPr>
              <w:jc w:val="both"/>
              <w:rPr>
                <w:rFonts w:ascii="Times New Roman" w:hAnsi="Times New Roman" w:cs="Times New Roman"/>
                <w:sz w:val="24"/>
                <w:szCs w:val="24"/>
              </w:rPr>
            </w:pPr>
            <w:r w:rsidRPr="00C62991">
              <w:rPr>
                <w:rFonts w:ascii="Times New Roman" w:hAnsi="Times New Roman" w:cs="Times New Roman"/>
                <w:sz w:val="24"/>
                <w:szCs w:val="24"/>
              </w:rPr>
              <w:t>0</w:t>
            </w:r>
          </w:p>
        </w:tc>
        <w:tc>
          <w:tcPr>
            <w:tcW w:w="3686" w:type="dxa"/>
          </w:tcPr>
          <w:p w:rsidR="00C62991" w:rsidRPr="00C62991" w:rsidRDefault="00C62991" w:rsidP="00C62991">
            <w:pPr>
              <w:jc w:val="both"/>
              <w:rPr>
                <w:rFonts w:ascii="Times New Roman" w:hAnsi="Times New Roman" w:cs="Times New Roman"/>
                <w:sz w:val="24"/>
                <w:szCs w:val="24"/>
              </w:rPr>
            </w:pPr>
            <w:r w:rsidRPr="00C62991">
              <w:rPr>
                <w:rFonts w:ascii="Times New Roman" w:hAnsi="Times New Roman" w:cs="Times New Roman"/>
                <w:sz w:val="24"/>
                <w:szCs w:val="24"/>
              </w:rPr>
              <w:t>23</w:t>
            </w:r>
          </w:p>
        </w:tc>
      </w:tr>
      <w:tr w:rsidR="00C62991" w:rsidRPr="00C62991" w:rsidTr="00C62991">
        <w:tc>
          <w:tcPr>
            <w:tcW w:w="2693" w:type="dxa"/>
          </w:tcPr>
          <w:p w:rsidR="00C62991" w:rsidRPr="00C62991" w:rsidRDefault="00C62991" w:rsidP="00C62991">
            <w:pPr>
              <w:rPr>
                <w:rFonts w:ascii="Times New Roman" w:hAnsi="Times New Roman" w:cs="Times New Roman"/>
                <w:bCs/>
                <w:color w:val="000000"/>
                <w:sz w:val="24"/>
                <w:szCs w:val="24"/>
              </w:rPr>
            </w:pPr>
            <w:proofErr w:type="spellStart"/>
            <w:r w:rsidRPr="00C62991">
              <w:rPr>
                <w:rFonts w:ascii="Times New Roman" w:hAnsi="Times New Roman" w:cs="Times New Roman"/>
                <w:bCs/>
                <w:color w:val="000000"/>
                <w:sz w:val="24"/>
                <w:szCs w:val="24"/>
              </w:rPr>
              <w:t>Хлевина</w:t>
            </w:r>
            <w:proofErr w:type="spellEnd"/>
            <w:r w:rsidRPr="00C62991">
              <w:rPr>
                <w:rFonts w:ascii="Times New Roman" w:hAnsi="Times New Roman" w:cs="Times New Roman"/>
                <w:bCs/>
                <w:color w:val="000000"/>
                <w:sz w:val="24"/>
                <w:szCs w:val="24"/>
              </w:rPr>
              <w:t xml:space="preserve"> Кристина</w:t>
            </w:r>
          </w:p>
        </w:tc>
        <w:tc>
          <w:tcPr>
            <w:tcW w:w="4111" w:type="dxa"/>
          </w:tcPr>
          <w:p w:rsidR="00C62991" w:rsidRPr="00C62991" w:rsidRDefault="00C62991" w:rsidP="00C62991">
            <w:pPr>
              <w:jc w:val="both"/>
              <w:rPr>
                <w:rFonts w:ascii="Times New Roman" w:hAnsi="Times New Roman" w:cs="Times New Roman"/>
                <w:sz w:val="24"/>
                <w:szCs w:val="24"/>
              </w:rPr>
            </w:pPr>
            <w:r w:rsidRPr="00C62991">
              <w:rPr>
                <w:rFonts w:ascii="Times New Roman" w:hAnsi="Times New Roman" w:cs="Times New Roman"/>
                <w:sz w:val="24"/>
                <w:szCs w:val="24"/>
              </w:rPr>
              <w:t>50</w:t>
            </w:r>
          </w:p>
        </w:tc>
        <w:tc>
          <w:tcPr>
            <w:tcW w:w="3685" w:type="dxa"/>
          </w:tcPr>
          <w:p w:rsidR="00C62991" w:rsidRPr="00C62991" w:rsidRDefault="00C62991" w:rsidP="00C62991">
            <w:pPr>
              <w:jc w:val="both"/>
              <w:rPr>
                <w:rFonts w:ascii="Times New Roman" w:hAnsi="Times New Roman" w:cs="Times New Roman"/>
                <w:sz w:val="24"/>
                <w:szCs w:val="24"/>
              </w:rPr>
            </w:pPr>
            <w:r w:rsidRPr="00C62991">
              <w:rPr>
                <w:rFonts w:ascii="Times New Roman" w:hAnsi="Times New Roman" w:cs="Times New Roman"/>
                <w:sz w:val="24"/>
                <w:szCs w:val="24"/>
              </w:rPr>
              <w:t>25</w:t>
            </w:r>
          </w:p>
        </w:tc>
        <w:tc>
          <w:tcPr>
            <w:tcW w:w="3686" w:type="dxa"/>
          </w:tcPr>
          <w:p w:rsidR="00C62991" w:rsidRPr="00C62991" w:rsidRDefault="00C62991" w:rsidP="00C62991">
            <w:pPr>
              <w:jc w:val="both"/>
              <w:rPr>
                <w:rFonts w:ascii="Times New Roman" w:hAnsi="Times New Roman" w:cs="Times New Roman"/>
                <w:sz w:val="24"/>
                <w:szCs w:val="24"/>
              </w:rPr>
            </w:pPr>
            <w:r w:rsidRPr="00C62991">
              <w:rPr>
                <w:rFonts w:ascii="Times New Roman" w:hAnsi="Times New Roman" w:cs="Times New Roman"/>
                <w:sz w:val="24"/>
                <w:szCs w:val="24"/>
              </w:rPr>
              <w:t>48</w:t>
            </w:r>
          </w:p>
        </w:tc>
      </w:tr>
      <w:tr w:rsidR="00C62991" w:rsidRPr="00C62991" w:rsidTr="00C62991">
        <w:tc>
          <w:tcPr>
            <w:tcW w:w="2693" w:type="dxa"/>
          </w:tcPr>
          <w:p w:rsidR="00C62991" w:rsidRPr="00C62991" w:rsidRDefault="00C62991" w:rsidP="00C62991">
            <w:pPr>
              <w:rPr>
                <w:rFonts w:ascii="Times New Roman" w:hAnsi="Times New Roman" w:cs="Times New Roman"/>
                <w:bCs/>
                <w:color w:val="000000"/>
                <w:sz w:val="24"/>
                <w:szCs w:val="24"/>
              </w:rPr>
            </w:pPr>
            <w:proofErr w:type="spellStart"/>
            <w:r w:rsidRPr="00C62991">
              <w:rPr>
                <w:rFonts w:ascii="Times New Roman" w:hAnsi="Times New Roman" w:cs="Times New Roman"/>
                <w:bCs/>
                <w:color w:val="000000"/>
                <w:sz w:val="24"/>
                <w:szCs w:val="24"/>
              </w:rPr>
              <w:t>Швалова</w:t>
            </w:r>
            <w:proofErr w:type="spellEnd"/>
            <w:r w:rsidRPr="00C62991">
              <w:rPr>
                <w:rFonts w:ascii="Times New Roman" w:hAnsi="Times New Roman" w:cs="Times New Roman"/>
                <w:bCs/>
                <w:color w:val="000000"/>
                <w:sz w:val="24"/>
                <w:szCs w:val="24"/>
              </w:rPr>
              <w:t xml:space="preserve"> Анна</w:t>
            </w:r>
          </w:p>
        </w:tc>
        <w:tc>
          <w:tcPr>
            <w:tcW w:w="4111" w:type="dxa"/>
          </w:tcPr>
          <w:p w:rsidR="00C62991" w:rsidRPr="00C62991" w:rsidRDefault="00C62991" w:rsidP="00C62991">
            <w:pPr>
              <w:jc w:val="both"/>
              <w:rPr>
                <w:rFonts w:ascii="Times New Roman" w:hAnsi="Times New Roman" w:cs="Times New Roman"/>
                <w:sz w:val="24"/>
                <w:szCs w:val="24"/>
              </w:rPr>
            </w:pPr>
            <w:r w:rsidRPr="00C62991">
              <w:rPr>
                <w:rFonts w:ascii="Times New Roman" w:hAnsi="Times New Roman" w:cs="Times New Roman"/>
                <w:sz w:val="24"/>
                <w:szCs w:val="24"/>
              </w:rPr>
              <w:t>48</w:t>
            </w:r>
          </w:p>
        </w:tc>
        <w:tc>
          <w:tcPr>
            <w:tcW w:w="3685" w:type="dxa"/>
          </w:tcPr>
          <w:p w:rsidR="00C62991" w:rsidRPr="00C62991" w:rsidRDefault="00C62991" w:rsidP="00C62991">
            <w:pPr>
              <w:jc w:val="both"/>
              <w:rPr>
                <w:rFonts w:ascii="Times New Roman" w:hAnsi="Times New Roman" w:cs="Times New Roman"/>
                <w:sz w:val="24"/>
                <w:szCs w:val="24"/>
              </w:rPr>
            </w:pPr>
            <w:r w:rsidRPr="00C62991">
              <w:rPr>
                <w:rFonts w:ascii="Times New Roman" w:hAnsi="Times New Roman" w:cs="Times New Roman"/>
                <w:sz w:val="24"/>
                <w:szCs w:val="24"/>
              </w:rPr>
              <w:t>21</w:t>
            </w:r>
          </w:p>
        </w:tc>
        <w:tc>
          <w:tcPr>
            <w:tcW w:w="3686" w:type="dxa"/>
          </w:tcPr>
          <w:p w:rsidR="00C62991" w:rsidRPr="00C62991" w:rsidRDefault="00C62991" w:rsidP="00C62991">
            <w:pPr>
              <w:jc w:val="both"/>
              <w:rPr>
                <w:rFonts w:ascii="Times New Roman" w:hAnsi="Times New Roman" w:cs="Times New Roman"/>
                <w:sz w:val="24"/>
                <w:szCs w:val="24"/>
              </w:rPr>
            </w:pPr>
            <w:r w:rsidRPr="00C62991">
              <w:rPr>
                <w:rFonts w:ascii="Times New Roman" w:hAnsi="Times New Roman" w:cs="Times New Roman"/>
                <w:sz w:val="24"/>
                <w:szCs w:val="24"/>
              </w:rPr>
              <w:t>45</w:t>
            </w:r>
          </w:p>
        </w:tc>
      </w:tr>
    </w:tbl>
    <w:p w:rsidR="00C03062" w:rsidRPr="00C03062" w:rsidRDefault="007946B4" w:rsidP="00261581">
      <w:pPr>
        <w:tabs>
          <w:tab w:val="left" w:pos="567"/>
          <w:tab w:val="left" w:pos="9355"/>
        </w:tabs>
        <w:spacing w:after="0" w:line="240" w:lineRule="auto"/>
        <w:ind w:firstLine="709"/>
        <w:jc w:val="both"/>
        <w:rPr>
          <w:rFonts w:ascii="Times New Roman" w:hAnsi="Times New Roman" w:cs="Times New Roman"/>
          <w:bCs/>
          <w:sz w:val="28"/>
          <w:szCs w:val="28"/>
        </w:rPr>
      </w:pPr>
      <w:r w:rsidRPr="003F36EF">
        <w:rPr>
          <w:rFonts w:ascii="Times New Roman" w:hAnsi="Times New Roman" w:cs="Times New Roman"/>
          <w:bCs/>
          <w:sz w:val="28"/>
          <w:szCs w:val="28"/>
        </w:rPr>
        <w:t xml:space="preserve">2.3. </w:t>
      </w:r>
      <w:r w:rsidR="00845164" w:rsidRPr="003F36EF">
        <w:rPr>
          <w:rFonts w:ascii="Times New Roman" w:hAnsi="Times New Roman" w:cs="Times New Roman"/>
          <w:b/>
          <w:sz w:val="28"/>
          <w:szCs w:val="28"/>
        </w:rPr>
        <w:t>Анализ ЕГЭ по математике.</w:t>
      </w:r>
      <w:r w:rsidR="00C03062">
        <w:rPr>
          <w:rFonts w:ascii="Times New Roman" w:hAnsi="Times New Roman" w:cs="Times New Roman"/>
          <w:bCs/>
          <w:sz w:val="28"/>
          <w:szCs w:val="28"/>
        </w:rPr>
        <w:t xml:space="preserve"> </w:t>
      </w:r>
      <w:r w:rsidR="00C03062" w:rsidRPr="00C03062">
        <w:rPr>
          <w:rFonts w:ascii="Times New Roman" w:hAnsi="Times New Roman" w:cs="Times New Roman"/>
          <w:bCs/>
          <w:sz w:val="28"/>
          <w:szCs w:val="28"/>
        </w:rPr>
        <w:t>ЕГЭ по математике направлен на контроль сформированности у выпускников математических компетенций, предусмотренных требованиями Федерального компонента государственного образовательного ста</w:t>
      </w:r>
      <w:r w:rsidR="00C03062">
        <w:rPr>
          <w:rFonts w:ascii="Times New Roman" w:hAnsi="Times New Roman" w:cs="Times New Roman"/>
          <w:bCs/>
          <w:sz w:val="28"/>
          <w:szCs w:val="28"/>
        </w:rPr>
        <w:t>ндарта среднего (полного)</w:t>
      </w:r>
      <w:r w:rsidR="00C03062" w:rsidRPr="00C03062">
        <w:rPr>
          <w:rFonts w:ascii="Times New Roman" w:hAnsi="Times New Roman" w:cs="Times New Roman"/>
          <w:bCs/>
          <w:sz w:val="28"/>
          <w:szCs w:val="28"/>
        </w:rPr>
        <w:t xml:space="preserve"> образования по математике   </w:t>
      </w:r>
    </w:p>
    <w:p w:rsidR="00C03062" w:rsidRPr="00C03062" w:rsidRDefault="00C03062" w:rsidP="00261581">
      <w:pPr>
        <w:tabs>
          <w:tab w:val="left" w:pos="567"/>
          <w:tab w:val="left" w:pos="9355"/>
        </w:tabs>
        <w:spacing w:after="0" w:line="240" w:lineRule="auto"/>
        <w:ind w:firstLine="709"/>
        <w:jc w:val="both"/>
        <w:rPr>
          <w:rFonts w:ascii="Times New Roman" w:hAnsi="Times New Roman" w:cs="Times New Roman"/>
          <w:bCs/>
          <w:sz w:val="28"/>
          <w:szCs w:val="28"/>
        </w:rPr>
      </w:pPr>
      <w:proofErr w:type="gramStart"/>
      <w:r w:rsidRPr="00C03062">
        <w:rPr>
          <w:rFonts w:ascii="Times New Roman" w:hAnsi="Times New Roman" w:cs="Times New Roman"/>
          <w:bCs/>
          <w:sz w:val="28"/>
          <w:szCs w:val="28"/>
        </w:rPr>
        <w:lastRenderedPageBreak/>
        <w:t xml:space="preserve">Задания части 1 и 2 можно условно разделить на три группы: задания по алгебре, по геометрии, а также практико-ориентированные задачи, сюжеты которых предполагают применение математических знаний в повседневных ситуациях и расчетах, таких как выбор оптимального тарифного плана, оценка скидок и наценок при покупке товаров, расчет шансов в простейших вероятностных ситуациях и т.п. </w:t>
      </w:r>
      <w:proofErr w:type="gramEnd"/>
    </w:p>
    <w:p w:rsidR="00C03062" w:rsidRPr="00C03062" w:rsidRDefault="00C03062" w:rsidP="00261581">
      <w:pPr>
        <w:tabs>
          <w:tab w:val="left" w:pos="567"/>
          <w:tab w:val="left" w:pos="9355"/>
        </w:tabs>
        <w:spacing w:after="0" w:line="240" w:lineRule="auto"/>
        <w:ind w:firstLine="709"/>
        <w:jc w:val="both"/>
        <w:rPr>
          <w:rFonts w:ascii="Times New Roman" w:hAnsi="Times New Roman" w:cs="Times New Roman"/>
          <w:bCs/>
          <w:sz w:val="28"/>
          <w:szCs w:val="28"/>
        </w:rPr>
      </w:pPr>
      <w:r w:rsidRPr="00C03062">
        <w:rPr>
          <w:rFonts w:ascii="Times New Roman" w:hAnsi="Times New Roman" w:cs="Times New Roman"/>
          <w:bCs/>
          <w:sz w:val="28"/>
          <w:szCs w:val="28"/>
        </w:rPr>
        <w:t>Для участников экзамена, заинтересованных лишь в преодолении порогового балла (3первичных или 15 тестовых) и получении аттестата о среднем (полном) общем образовании, предназначены задания В1–В15.</w:t>
      </w:r>
    </w:p>
    <w:p w:rsidR="00C03062" w:rsidRPr="006D12B5" w:rsidRDefault="00C03062" w:rsidP="003A262D">
      <w:pPr>
        <w:pStyle w:val="a3"/>
        <w:numPr>
          <w:ilvl w:val="0"/>
          <w:numId w:val="14"/>
        </w:numPr>
        <w:tabs>
          <w:tab w:val="left" w:pos="567"/>
          <w:tab w:val="left" w:pos="709"/>
          <w:tab w:val="left" w:pos="993"/>
        </w:tabs>
        <w:spacing w:after="0" w:line="240" w:lineRule="auto"/>
        <w:ind w:left="0" w:firstLine="0"/>
        <w:jc w:val="both"/>
        <w:rPr>
          <w:rFonts w:ascii="Times New Roman" w:hAnsi="Times New Roman"/>
          <w:bCs/>
          <w:sz w:val="28"/>
          <w:szCs w:val="28"/>
        </w:rPr>
      </w:pPr>
      <w:r w:rsidRPr="006D12B5">
        <w:rPr>
          <w:rFonts w:ascii="Times New Roman" w:hAnsi="Times New Roman"/>
          <w:bCs/>
          <w:sz w:val="28"/>
          <w:szCs w:val="28"/>
        </w:rPr>
        <w:t>Участники</w:t>
      </w:r>
      <w:r w:rsidR="00A96D75" w:rsidRPr="006D12B5">
        <w:rPr>
          <w:rFonts w:ascii="Times New Roman" w:hAnsi="Times New Roman"/>
          <w:bCs/>
          <w:sz w:val="28"/>
          <w:szCs w:val="28"/>
        </w:rPr>
        <w:t xml:space="preserve"> ЕГЭ</w:t>
      </w:r>
      <w:r w:rsidRPr="006D12B5">
        <w:rPr>
          <w:rFonts w:ascii="Times New Roman" w:hAnsi="Times New Roman"/>
          <w:bCs/>
          <w:sz w:val="28"/>
          <w:szCs w:val="28"/>
        </w:rPr>
        <w:t xml:space="preserve">, </w:t>
      </w:r>
      <w:r w:rsidR="00A96D75" w:rsidRPr="006D12B5">
        <w:rPr>
          <w:rFonts w:ascii="Times New Roman" w:hAnsi="Times New Roman"/>
          <w:bCs/>
          <w:sz w:val="28"/>
          <w:szCs w:val="28"/>
        </w:rPr>
        <w:t xml:space="preserve">обучающиеся 11 класса МОУ Буретской СОШ, </w:t>
      </w:r>
      <w:r w:rsidRPr="006D12B5">
        <w:rPr>
          <w:rFonts w:ascii="Times New Roman" w:hAnsi="Times New Roman"/>
          <w:bCs/>
          <w:sz w:val="28"/>
          <w:szCs w:val="28"/>
        </w:rPr>
        <w:t>не преодолевшие порог в 3 первичных баллов - 0</w:t>
      </w:r>
    </w:p>
    <w:p w:rsidR="00C03062" w:rsidRPr="006D12B5" w:rsidRDefault="00C03062" w:rsidP="003A262D">
      <w:pPr>
        <w:pStyle w:val="a3"/>
        <w:numPr>
          <w:ilvl w:val="0"/>
          <w:numId w:val="14"/>
        </w:numPr>
        <w:tabs>
          <w:tab w:val="left" w:pos="567"/>
          <w:tab w:val="left" w:pos="709"/>
          <w:tab w:val="left" w:pos="993"/>
        </w:tabs>
        <w:spacing w:after="0" w:line="240" w:lineRule="auto"/>
        <w:ind w:left="0" w:firstLine="0"/>
        <w:jc w:val="both"/>
        <w:rPr>
          <w:rFonts w:ascii="Times New Roman" w:hAnsi="Times New Roman"/>
          <w:bCs/>
          <w:sz w:val="28"/>
          <w:szCs w:val="28"/>
        </w:rPr>
      </w:pPr>
      <w:r w:rsidRPr="006D12B5">
        <w:rPr>
          <w:rFonts w:ascii="Times New Roman" w:hAnsi="Times New Roman"/>
          <w:bCs/>
          <w:sz w:val="28"/>
          <w:szCs w:val="28"/>
        </w:rPr>
        <w:t xml:space="preserve">Выпускники, набравшие ровно 3 первичных баллов - 0 </w:t>
      </w:r>
    </w:p>
    <w:p w:rsidR="00C03062" w:rsidRPr="006D12B5" w:rsidRDefault="00C03062" w:rsidP="003A262D">
      <w:pPr>
        <w:pStyle w:val="a3"/>
        <w:numPr>
          <w:ilvl w:val="0"/>
          <w:numId w:val="14"/>
        </w:numPr>
        <w:tabs>
          <w:tab w:val="left" w:pos="567"/>
          <w:tab w:val="left" w:pos="709"/>
          <w:tab w:val="left" w:pos="993"/>
        </w:tabs>
        <w:spacing w:after="0" w:line="240" w:lineRule="auto"/>
        <w:ind w:left="0" w:firstLine="0"/>
        <w:jc w:val="both"/>
        <w:rPr>
          <w:rFonts w:ascii="Times New Roman" w:hAnsi="Times New Roman"/>
          <w:bCs/>
          <w:sz w:val="28"/>
          <w:szCs w:val="28"/>
        </w:rPr>
      </w:pPr>
      <w:r w:rsidRPr="006D12B5">
        <w:rPr>
          <w:rFonts w:ascii="Times New Roman" w:hAnsi="Times New Roman"/>
          <w:bCs/>
          <w:sz w:val="28"/>
          <w:szCs w:val="28"/>
        </w:rPr>
        <w:t xml:space="preserve">Выпускники, освоившие курс математики на базовом уровне, не имеющие достаточной подготовки для успешного продолжения образования по техническим специальностям вузов - 5 </w:t>
      </w:r>
    </w:p>
    <w:p w:rsidR="00C03062" w:rsidRPr="006D12B5" w:rsidRDefault="00C03062" w:rsidP="003A262D">
      <w:pPr>
        <w:pStyle w:val="a3"/>
        <w:numPr>
          <w:ilvl w:val="0"/>
          <w:numId w:val="14"/>
        </w:numPr>
        <w:tabs>
          <w:tab w:val="left" w:pos="567"/>
          <w:tab w:val="left" w:pos="709"/>
          <w:tab w:val="left" w:pos="993"/>
        </w:tabs>
        <w:spacing w:after="0" w:line="240" w:lineRule="auto"/>
        <w:ind w:left="0" w:firstLine="0"/>
        <w:jc w:val="both"/>
        <w:rPr>
          <w:rFonts w:ascii="Times New Roman" w:hAnsi="Times New Roman"/>
          <w:bCs/>
          <w:sz w:val="28"/>
          <w:szCs w:val="28"/>
        </w:rPr>
      </w:pPr>
      <w:r w:rsidRPr="006D12B5">
        <w:rPr>
          <w:rFonts w:ascii="Times New Roman" w:hAnsi="Times New Roman"/>
          <w:bCs/>
          <w:sz w:val="28"/>
          <w:szCs w:val="28"/>
        </w:rPr>
        <w:t>Выпускники, успешно освоившие базовый курс и имеющие реальные шансы успешного продолжения образования по техническим специальностям больши</w:t>
      </w:r>
      <w:r w:rsidR="00261581">
        <w:rPr>
          <w:rFonts w:ascii="Times New Roman" w:hAnsi="Times New Roman"/>
          <w:bCs/>
          <w:sz w:val="28"/>
          <w:szCs w:val="28"/>
        </w:rPr>
        <w:t>нства  вузов</w:t>
      </w:r>
      <w:r w:rsidRPr="006D12B5">
        <w:rPr>
          <w:rFonts w:ascii="Times New Roman" w:hAnsi="Times New Roman"/>
          <w:bCs/>
          <w:sz w:val="28"/>
          <w:szCs w:val="28"/>
        </w:rPr>
        <w:t xml:space="preserve"> -1 </w:t>
      </w:r>
    </w:p>
    <w:p w:rsidR="006D12B5" w:rsidRPr="006D12B5" w:rsidRDefault="00C03062" w:rsidP="003A262D">
      <w:pPr>
        <w:pStyle w:val="a3"/>
        <w:numPr>
          <w:ilvl w:val="0"/>
          <w:numId w:val="14"/>
        </w:numPr>
        <w:tabs>
          <w:tab w:val="left" w:pos="567"/>
          <w:tab w:val="left" w:pos="709"/>
          <w:tab w:val="left" w:pos="993"/>
        </w:tabs>
        <w:spacing w:after="0" w:line="240" w:lineRule="auto"/>
        <w:ind w:left="0" w:firstLine="0"/>
        <w:jc w:val="both"/>
        <w:rPr>
          <w:rFonts w:ascii="Times New Roman" w:hAnsi="Times New Roman"/>
          <w:bCs/>
          <w:sz w:val="16"/>
          <w:szCs w:val="16"/>
        </w:rPr>
      </w:pPr>
      <w:r w:rsidRPr="006D12B5">
        <w:rPr>
          <w:rFonts w:ascii="Times New Roman" w:hAnsi="Times New Roman"/>
          <w:bCs/>
          <w:sz w:val="28"/>
          <w:szCs w:val="28"/>
        </w:rPr>
        <w:t>Выпускники, успешно освоившие курс математики и имеющие достаточный уровень математической подготовки для продолжения образования по большинству специальностей, требующих повышенного и высокого уровней математической компетентности - 0</w:t>
      </w:r>
      <w:r w:rsidRPr="006D12B5">
        <w:rPr>
          <w:rFonts w:ascii="Times New Roman" w:hAnsi="Times New Roman"/>
          <w:bCs/>
          <w:sz w:val="28"/>
          <w:szCs w:val="28"/>
        </w:rPr>
        <w:cr/>
      </w:r>
    </w:p>
    <w:p w:rsidR="00C03062" w:rsidRPr="006D12B5" w:rsidRDefault="00C03062" w:rsidP="003A262D">
      <w:pPr>
        <w:pStyle w:val="a3"/>
        <w:numPr>
          <w:ilvl w:val="0"/>
          <w:numId w:val="14"/>
        </w:numPr>
        <w:tabs>
          <w:tab w:val="left" w:pos="567"/>
          <w:tab w:val="left" w:pos="709"/>
          <w:tab w:val="left" w:pos="993"/>
        </w:tabs>
        <w:spacing w:after="0" w:line="240" w:lineRule="auto"/>
        <w:ind w:left="0" w:firstLine="0"/>
        <w:jc w:val="both"/>
        <w:rPr>
          <w:rFonts w:ascii="Times New Roman" w:hAnsi="Times New Roman"/>
          <w:bCs/>
          <w:sz w:val="28"/>
          <w:szCs w:val="28"/>
        </w:rPr>
      </w:pPr>
      <w:r w:rsidRPr="006D12B5">
        <w:rPr>
          <w:rFonts w:ascii="Times New Roman" w:hAnsi="Times New Roman"/>
          <w:bCs/>
          <w:sz w:val="28"/>
          <w:szCs w:val="28"/>
        </w:rPr>
        <w:t>Выпускники, имеющие уровень подготовки, достаточный для продолжения обучения с самыми высокими требованиями к уровню математической компетентности - 0</w:t>
      </w:r>
    </w:p>
    <w:p w:rsidR="00C03062" w:rsidRPr="00C03062" w:rsidRDefault="00C03062" w:rsidP="00261581">
      <w:pPr>
        <w:tabs>
          <w:tab w:val="left" w:pos="567"/>
          <w:tab w:val="left" w:pos="9355"/>
        </w:tabs>
        <w:spacing w:after="0" w:line="240" w:lineRule="auto"/>
        <w:ind w:firstLine="709"/>
        <w:jc w:val="both"/>
        <w:rPr>
          <w:rFonts w:ascii="Times New Roman" w:hAnsi="Times New Roman" w:cs="Times New Roman"/>
          <w:bCs/>
          <w:sz w:val="28"/>
          <w:szCs w:val="28"/>
        </w:rPr>
      </w:pPr>
      <w:r w:rsidRPr="00C03062">
        <w:rPr>
          <w:rFonts w:ascii="Times New Roman" w:hAnsi="Times New Roman" w:cs="Times New Roman"/>
          <w:bCs/>
          <w:sz w:val="28"/>
          <w:szCs w:val="28"/>
        </w:rPr>
        <w:t xml:space="preserve">6 участников экзамена освоили основные разделы школьного курса математики, овладели базовыми математическими знаниями, необходимыми в жизни, и для  продолжения образования по выбранной специальности. </w:t>
      </w:r>
    </w:p>
    <w:p w:rsidR="00C03062" w:rsidRPr="00C03062" w:rsidRDefault="00C03062" w:rsidP="00261581">
      <w:pPr>
        <w:tabs>
          <w:tab w:val="left" w:pos="567"/>
          <w:tab w:val="left" w:pos="9355"/>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Анализ итогов </w:t>
      </w:r>
      <w:r w:rsidRPr="00C03062">
        <w:rPr>
          <w:rFonts w:ascii="Times New Roman" w:hAnsi="Times New Roman" w:cs="Times New Roman"/>
          <w:bCs/>
          <w:sz w:val="28"/>
          <w:szCs w:val="28"/>
        </w:rPr>
        <w:t xml:space="preserve">показывает, что недостаток вычислительной культуры не только сказывается на выполнении заданий по алгебре, но и приводит к неверным ответам в других заданиях части 1 и потере баллов за выполнение заданий части 2. Поэтому следует обратить внимание на отработку безошибочного выполнения несложных преобразований и вычислений (в том числе на умение найти ошибку) практически всеми  учащимися. Общий уровень геометрической (особенно стереометрической) подготовки выпускников низкий. В частности, имеются проблемы, связанные с недостаточным развитием пространственных представлений выпускников, а также с недостаточно сформированными умениями правильно изображать геометрические фигуры, проводить дополнительные построения, применять полученные знания для решения практических задач. </w:t>
      </w:r>
    </w:p>
    <w:p w:rsidR="00C03062" w:rsidRPr="00C03062" w:rsidRDefault="00C03062" w:rsidP="00261581">
      <w:pPr>
        <w:tabs>
          <w:tab w:val="left" w:pos="567"/>
          <w:tab w:val="left" w:pos="9355"/>
        </w:tabs>
        <w:spacing w:after="0" w:line="240" w:lineRule="auto"/>
        <w:ind w:firstLine="709"/>
        <w:jc w:val="both"/>
        <w:rPr>
          <w:rFonts w:ascii="Times New Roman" w:hAnsi="Times New Roman" w:cs="Times New Roman"/>
          <w:bCs/>
          <w:sz w:val="28"/>
          <w:szCs w:val="28"/>
        </w:rPr>
      </w:pPr>
      <w:r w:rsidRPr="00C03062">
        <w:rPr>
          <w:rFonts w:ascii="Times New Roman" w:hAnsi="Times New Roman" w:cs="Times New Roman"/>
          <w:bCs/>
          <w:sz w:val="28"/>
          <w:szCs w:val="28"/>
        </w:rPr>
        <w:lastRenderedPageBreak/>
        <w:t xml:space="preserve">Итоговое повторение и завершающий этап подготовки к экзамену способствуют выявлению и ликвидации проблемных зон в знаниях учащихся, закреплению имеющихся умений и навыков в решении задач, снижению вероятности ошибок. Для успешной сдачи ЕГЭ необходимо систематически изучать математику, развивать мышление, отрабатывать навыки решения задач различного уровня. </w:t>
      </w:r>
    </w:p>
    <w:p w:rsidR="00C03062" w:rsidRPr="00C03062" w:rsidRDefault="00C03062" w:rsidP="00261581">
      <w:pPr>
        <w:tabs>
          <w:tab w:val="left" w:pos="567"/>
          <w:tab w:val="left" w:pos="9355"/>
        </w:tabs>
        <w:spacing w:after="0" w:line="240" w:lineRule="auto"/>
        <w:ind w:firstLine="709"/>
        <w:jc w:val="both"/>
        <w:rPr>
          <w:rFonts w:ascii="Times New Roman" w:hAnsi="Times New Roman" w:cs="Times New Roman"/>
          <w:bCs/>
          <w:sz w:val="28"/>
          <w:szCs w:val="28"/>
        </w:rPr>
      </w:pPr>
      <w:r w:rsidRPr="00C03062">
        <w:rPr>
          <w:rFonts w:ascii="Times New Roman" w:hAnsi="Times New Roman" w:cs="Times New Roman"/>
          <w:bCs/>
          <w:sz w:val="28"/>
          <w:szCs w:val="28"/>
        </w:rPr>
        <w:t xml:space="preserve">Особое внимание в преподавании математики следует уделить регулярному выполнению упражнений, развивающих базовые математические компетенции школьников (умение читать и верно понимать условие задачи, решать практические задачи, выполнять арифметические действия, простейшие алгебраические преобразования, действия с основными функциями и т.д.). </w:t>
      </w:r>
    </w:p>
    <w:p w:rsidR="00C03062" w:rsidRPr="00C03062" w:rsidRDefault="00C03062" w:rsidP="00261581">
      <w:pPr>
        <w:tabs>
          <w:tab w:val="left" w:pos="567"/>
          <w:tab w:val="left" w:pos="9355"/>
        </w:tabs>
        <w:spacing w:after="0" w:line="240" w:lineRule="auto"/>
        <w:ind w:firstLine="709"/>
        <w:jc w:val="both"/>
        <w:rPr>
          <w:rFonts w:ascii="Times New Roman" w:hAnsi="Times New Roman" w:cs="Times New Roman"/>
          <w:bCs/>
          <w:sz w:val="28"/>
          <w:szCs w:val="28"/>
        </w:rPr>
      </w:pPr>
      <w:r w:rsidRPr="00C03062">
        <w:rPr>
          <w:rFonts w:ascii="Times New Roman" w:hAnsi="Times New Roman" w:cs="Times New Roman"/>
          <w:bCs/>
          <w:sz w:val="28"/>
          <w:szCs w:val="28"/>
        </w:rPr>
        <w:t xml:space="preserve">При изучении геометрии следует повышать наглядность преподавания, уделять больше внимания изображению геометрических фигур, формированию конструктивных умений и навыков, применению геометрических знаний для решения практических задач. В процессе преподавания геометрии в 10–11 классах необходимо сконцентрироваться на освоении базовых объектов и понятий курса стереометрии (углы в пространстве, многогранники, тела вращения, площадь поверхности, объем и т.д.), а также актуализировать базовые знания курса планиметрии. </w:t>
      </w:r>
    </w:p>
    <w:p w:rsidR="00C03062" w:rsidRPr="00C03062" w:rsidRDefault="00C03062" w:rsidP="00261581">
      <w:pPr>
        <w:tabs>
          <w:tab w:val="left" w:pos="567"/>
          <w:tab w:val="left" w:pos="9355"/>
        </w:tabs>
        <w:spacing w:after="0" w:line="240" w:lineRule="auto"/>
        <w:ind w:firstLine="709"/>
        <w:jc w:val="both"/>
        <w:rPr>
          <w:rFonts w:ascii="Times New Roman" w:hAnsi="Times New Roman" w:cs="Times New Roman"/>
          <w:bCs/>
          <w:sz w:val="28"/>
          <w:szCs w:val="28"/>
        </w:rPr>
      </w:pPr>
      <w:r w:rsidRPr="00C03062">
        <w:rPr>
          <w:rFonts w:ascii="Times New Roman" w:hAnsi="Times New Roman" w:cs="Times New Roman"/>
          <w:bCs/>
          <w:sz w:val="28"/>
          <w:szCs w:val="28"/>
        </w:rPr>
        <w:t xml:space="preserve">Для организации непосредственной подготовки к ЕГЭ 2016 г. </w:t>
      </w:r>
      <w:r w:rsidR="007E78CD" w:rsidRPr="00C03062">
        <w:rPr>
          <w:rFonts w:ascii="Times New Roman" w:hAnsi="Times New Roman" w:cs="Times New Roman"/>
          <w:bCs/>
          <w:sz w:val="28"/>
          <w:szCs w:val="28"/>
        </w:rPr>
        <w:t>будущему участнику ЕГЭ рекомендуется</w:t>
      </w:r>
      <w:r w:rsidR="007E78CD">
        <w:rPr>
          <w:rFonts w:ascii="Times New Roman" w:hAnsi="Times New Roman" w:cs="Times New Roman"/>
          <w:bCs/>
          <w:sz w:val="28"/>
          <w:szCs w:val="28"/>
        </w:rPr>
        <w:t xml:space="preserve"> (в 2015 г. выпускников 11 класса нет)</w:t>
      </w:r>
      <w:r w:rsidRPr="00C03062">
        <w:rPr>
          <w:rFonts w:ascii="Times New Roman" w:hAnsi="Times New Roman" w:cs="Times New Roman"/>
          <w:bCs/>
          <w:sz w:val="28"/>
          <w:szCs w:val="28"/>
        </w:rPr>
        <w:t xml:space="preserve">, прежде всего, точнее определить целевые установки, уровень знаний и проблемные зоны, в соответствии с этим выработать стратегию подготовки. </w:t>
      </w:r>
    </w:p>
    <w:p w:rsidR="00C03062" w:rsidRPr="00C03062" w:rsidRDefault="00C03062" w:rsidP="00261581">
      <w:pPr>
        <w:tabs>
          <w:tab w:val="left" w:pos="567"/>
          <w:tab w:val="left" w:pos="9355"/>
        </w:tabs>
        <w:spacing w:after="0" w:line="240" w:lineRule="auto"/>
        <w:ind w:firstLine="709"/>
        <w:jc w:val="both"/>
        <w:rPr>
          <w:rFonts w:ascii="Times New Roman" w:hAnsi="Times New Roman" w:cs="Times New Roman"/>
          <w:bCs/>
          <w:sz w:val="28"/>
          <w:szCs w:val="28"/>
        </w:rPr>
      </w:pPr>
      <w:r w:rsidRPr="00C03062">
        <w:rPr>
          <w:rFonts w:ascii="Times New Roman" w:hAnsi="Times New Roman" w:cs="Times New Roman"/>
          <w:bCs/>
          <w:sz w:val="28"/>
          <w:szCs w:val="28"/>
        </w:rPr>
        <w:t xml:space="preserve">У учащихся с низким уровнем подготовки, фактически не освоивших материал основной школы, наиболее важной проблемой будет отсутствие мотивации и базовых математических навыков. Следует начинать повторение с арифметического и алгебраического материала 5–6 классов, регулярно отрабатывать технику вычислений. Следует обратить особое внимание на решение практико-ориентированных задач, обучение внимательному чтению условий задач. Также целесообразно выявить имеющиеся твердые знания и навыки учащегося, и стараться повысить успешность выполнения заданий, опираясь на них. </w:t>
      </w:r>
    </w:p>
    <w:p w:rsidR="00C03062" w:rsidRDefault="00C03062" w:rsidP="00261581">
      <w:pPr>
        <w:tabs>
          <w:tab w:val="left" w:pos="567"/>
          <w:tab w:val="left" w:pos="9355"/>
        </w:tabs>
        <w:spacing w:after="0" w:line="240" w:lineRule="auto"/>
        <w:ind w:firstLine="709"/>
        <w:jc w:val="both"/>
        <w:rPr>
          <w:rFonts w:ascii="Times New Roman" w:hAnsi="Times New Roman" w:cs="Times New Roman"/>
          <w:bCs/>
          <w:sz w:val="28"/>
          <w:szCs w:val="28"/>
        </w:rPr>
      </w:pPr>
      <w:r w:rsidRPr="00C03062">
        <w:rPr>
          <w:rFonts w:ascii="Times New Roman" w:hAnsi="Times New Roman" w:cs="Times New Roman"/>
          <w:bCs/>
          <w:sz w:val="28"/>
          <w:szCs w:val="28"/>
        </w:rPr>
        <w:t>Следует отметить, что некоторые учащиеся несерьёзно отнеслись к подготовке к ЕГЭ: не выполняли предложенные задания, часто пропускали консультации и уроки. Контроль со стороны родителей был недостаточен. Примеро</w:t>
      </w:r>
      <w:r>
        <w:rPr>
          <w:rFonts w:ascii="Times New Roman" w:hAnsi="Times New Roman" w:cs="Times New Roman"/>
          <w:bCs/>
          <w:sz w:val="28"/>
          <w:szCs w:val="28"/>
        </w:rPr>
        <w:t xml:space="preserve">м этому </w:t>
      </w:r>
      <w:r w:rsidRPr="00C03062">
        <w:rPr>
          <w:rFonts w:ascii="Times New Roman" w:hAnsi="Times New Roman" w:cs="Times New Roman"/>
          <w:bCs/>
          <w:sz w:val="28"/>
          <w:szCs w:val="28"/>
        </w:rPr>
        <w:t xml:space="preserve">может служить </w:t>
      </w:r>
      <w:proofErr w:type="spellStart"/>
      <w:r w:rsidRPr="00C03062">
        <w:rPr>
          <w:rFonts w:ascii="Times New Roman" w:hAnsi="Times New Roman" w:cs="Times New Roman"/>
          <w:bCs/>
          <w:sz w:val="28"/>
          <w:szCs w:val="28"/>
        </w:rPr>
        <w:t>Швалова</w:t>
      </w:r>
      <w:proofErr w:type="spellEnd"/>
      <w:r w:rsidRPr="00C03062">
        <w:rPr>
          <w:rFonts w:ascii="Times New Roman" w:hAnsi="Times New Roman" w:cs="Times New Roman"/>
          <w:bCs/>
          <w:sz w:val="28"/>
          <w:szCs w:val="28"/>
        </w:rPr>
        <w:t xml:space="preserve"> Анна, которая практически треть учебных занятий пропустила, на консультациях иногда стала появляться в конце учебного года. Знания по предмету у Ани очень слабые. Это повлияло на то, что Анна с первого раза не сдала экзамен. Но перед повторным экзаменом проявила настойчивость, и её знания удалось скорректировать. Результат – успешная сдача ЕГЭ. Булатова Зоя могла бы получить более высокий балл, но по состоянию здоровья пропустила очень много уроков, редко посещала консультации. К экзамену она готовилась </w:t>
      </w:r>
      <w:r w:rsidRPr="00C03062">
        <w:rPr>
          <w:rFonts w:ascii="Times New Roman" w:hAnsi="Times New Roman" w:cs="Times New Roman"/>
          <w:bCs/>
          <w:sz w:val="28"/>
          <w:szCs w:val="28"/>
        </w:rPr>
        <w:lastRenderedPageBreak/>
        <w:t>практически самостоятельно. Довольно низкий балл получила Плотникова Валентина. Надеясь на свои способности, она решила, что и так сдаст экзамен, а высоких результатов ей не надо, так как поступать будет на базе</w:t>
      </w:r>
      <w:r w:rsidR="007E78CD">
        <w:rPr>
          <w:rFonts w:ascii="Times New Roman" w:hAnsi="Times New Roman" w:cs="Times New Roman"/>
          <w:bCs/>
          <w:sz w:val="28"/>
          <w:szCs w:val="28"/>
        </w:rPr>
        <w:t xml:space="preserve"> 9 классов в колледж. </w:t>
      </w:r>
    </w:p>
    <w:p w:rsidR="00ED7CF6" w:rsidRPr="003F36EF" w:rsidRDefault="00ED7CF6" w:rsidP="00261581">
      <w:pPr>
        <w:tabs>
          <w:tab w:val="left" w:pos="567"/>
          <w:tab w:val="left" w:pos="9355"/>
        </w:tabs>
        <w:spacing w:after="0" w:line="240" w:lineRule="auto"/>
        <w:ind w:firstLine="709"/>
        <w:jc w:val="both"/>
        <w:rPr>
          <w:rFonts w:ascii="Times New Roman" w:hAnsi="Times New Roman" w:cs="Times New Roman"/>
          <w:sz w:val="28"/>
          <w:szCs w:val="28"/>
        </w:rPr>
      </w:pPr>
      <w:r w:rsidRPr="003F36EF">
        <w:rPr>
          <w:rFonts w:ascii="Times New Roman" w:hAnsi="Times New Roman" w:cs="Times New Roman"/>
          <w:sz w:val="28"/>
          <w:szCs w:val="28"/>
        </w:rPr>
        <w:t xml:space="preserve">Анализ полученных результатов ЕГЭ позволяет сделать вывод о необходимости целенаправленных усилий педагогического коллектива нашей школы по повышению качества обучения. </w:t>
      </w:r>
    </w:p>
    <w:p w:rsidR="00ED7CF6" w:rsidRPr="003F36EF" w:rsidRDefault="00ED7CF6" w:rsidP="00261581">
      <w:pPr>
        <w:tabs>
          <w:tab w:val="left" w:pos="567"/>
        </w:tabs>
        <w:spacing w:after="0" w:line="240" w:lineRule="auto"/>
        <w:ind w:firstLine="709"/>
        <w:jc w:val="both"/>
        <w:rPr>
          <w:rFonts w:ascii="Times New Roman" w:hAnsi="Times New Roman" w:cs="Times New Roman"/>
          <w:sz w:val="28"/>
          <w:szCs w:val="28"/>
        </w:rPr>
      </w:pPr>
      <w:r w:rsidRPr="003F36EF">
        <w:rPr>
          <w:rFonts w:ascii="Times New Roman" w:hAnsi="Times New Roman" w:cs="Times New Roman"/>
          <w:sz w:val="28"/>
          <w:szCs w:val="28"/>
        </w:rPr>
        <w:t xml:space="preserve">Основными </w:t>
      </w:r>
      <w:r w:rsidRPr="003F36EF">
        <w:rPr>
          <w:rFonts w:ascii="Times New Roman" w:hAnsi="Times New Roman" w:cs="Times New Roman"/>
          <w:sz w:val="28"/>
          <w:szCs w:val="28"/>
          <w:u w:val="single"/>
        </w:rPr>
        <w:t>недостатками нашей работы</w:t>
      </w:r>
      <w:r w:rsidRPr="003F36EF">
        <w:rPr>
          <w:rFonts w:ascii="Times New Roman" w:hAnsi="Times New Roman" w:cs="Times New Roman"/>
          <w:sz w:val="28"/>
          <w:szCs w:val="28"/>
        </w:rPr>
        <w:t xml:space="preserve"> в этом направлении является то, что:</w:t>
      </w:r>
    </w:p>
    <w:p w:rsidR="00ED7CF6" w:rsidRPr="003F36EF" w:rsidRDefault="007E78CD" w:rsidP="003A262D">
      <w:pPr>
        <w:tabs>
          <w:tab w:val="left" w:pos="0"/>
          <w:tab w:val="left" w:pos="709"/>
          <w:tab w:val="left" w:pos="184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7CF6" w:rsidRPr="003F36EF">
        <w:rPr>
          <w:rFonts w:ascii="Times New Roman" w:hAnsi="Times New Roman" w:cs="Times New Roman"/>
          <w:sz w:val="28"/>
          <w:szCs w:val="28"/>
        </w:rPr>
        <w:t xml:space="preserve"> продолжает формально усваиваться теоретическое содержание математики. Школьники затрудняются применять полученные теоретические знания в конкретно заданной практико-ориентированной ситуации, которая может даже незначительно отличаться от стандартной;</w:t>
      </w:r>
    </w:p>
    <w:p w:rsidR="00ED7CF6" w:rsidRPr="003F36EF" w:rsidRDefault="00ED7CF6" w:rsidP="003A262D">
      <w:pPr>
        <w:tabs>
          <w:tab w:val="left" w:pos="0"/>
          <w:tab w:val="left" w:pos="709"/>
          <w:tab w:val="left" w:pos="1843"/>
        </w:tabs>
        <w:spacing w:after="0" w:line="240" w:lineRule="auto"/>
        <w:jc w:val="both"/>
        <w:rPr>
          <w:rFonts w:ascii="Times New Roman" w:hAnsi="Times New Roman" w:cs="Times New Roman"/>
          <w:sz w:val="28"/>
          <w:szCs w:val="28"/>
        </w:rPr>
      </w:pPr>
      <w:r w:rsidRPr="003F36EF">
        <w:rPr>
          <w:rFonts w:ascii="Times New Roman" w:hAnsi="Times New Roman" w:cs="Times New Roman"/>
          <w:sz w:val="28"/>
          <w:szCs w:val="28"/>
        </w:rPr>
        <w:t xml:space="preserve">- использование учителем математики для подготовки к ЕГЭ неэффективных методик; </w:t>
      </w:r>
    </w:p>
    <w:p w:rsidR="00ED7CF6" w:rsidRPr="003F36EF" w:rsidRDefault="00ED7CF6" w:rsidP="003A262D">
      <w:pPr>
        <w:tabs>
          <w:tab w:val="left" w:pos="0"/>
          <w:tab w:val="left" w:pos="709"/>
          <w:tab w:val="num" w:pos="851"/>
          <w:tab w:val="left" w:pos="1843"/>
        </w:tabs>
        <w:spacing w:after="0" w:line="240" w:lineRule="auto"/>
        <w:jc w:val="both"/>
        <w:rPr>
          <w:rFonts w:ascii="Times New Roman" w:hAnsi="Times New Roman" w:cs="Times New Roman"/>
          <w:sz w:val="28"/>
          <w:szCs w:val="28"/>
        </w:rPr>
      </w:pPr>
      <w:r w:rsidRPr="003F36EF">
        <w:rPr>
          <w:rFonts w:ascii="Times New Roman" w:hAnsi="Times New Roman" w:cs="Times New Roman"/>
          <w:sz w:val="28"/>
          <w:szCs w:val="28"/>
        </w:rPr>
        <w:t xml:space="preserve">- выпускники недостаточно владеют определенными общеучебными умениями; </w:t>
      </w:r>
    </w:p>
    <w:p w:rsidR="00ED7CF6" w:rsidRPr="003F36EF" w:rsidRDefault="00ED7CF6" w:rsidP="003A262D">
      <w:pPr>
        <w:tabs>
          <w:tab w:val="left" w:pos="0"/>
          <w:tab w:val="left" w:pos="709"/>
          <w:tab w:val="left" w:pos="1843"/>
        </w:tabs>
        <w:spacing w:after="0" w:line="240" w:lineRule="auto"/>
        <w:jc w:val="both"/>
        <w:rPr>
          <w:rFonts w:ascii="Times New Roman" w:hAnsi="Times New Roman" w:cs="Times New Roman"/>
          <w:color w:val="000000"/>
          <w:sz w:val="28"/>
          <w:szCs w:val="28"/>
        </w:rPr>
      </w:pPr>
      <w:r w:rsidRPr="003F36EF">
        <w:rPr>
          <w:rFonts w:ascii="Times New Roman" w:hAnsi="Times New Roman" w:cs="Times New Roman"/>
          <w:color w:val="000000"/>
          <w:sz w:val="28"/>
          <w:szCs w:val="28"/>
        </w:rPr>
        <w:t>- допускают элементарные вычислительные ошибки;</w:t>
      </w:r>
    </w:p>
    <w:p w:rsidR="00ED7CF6" w:rsidRDefault="00ED7CF6" w:rsidP="00724DEC">
      <w:pPr>
        <w:tabs>
          <w:tab w:val="left" w:pos="0"/>
          <w:tab w:val="left" w:pos="709"/>
          <w:tab w:val="left" w:pos="1843"/>
        </w:tabs>
        <w:spacing w:after="0" w:line="240" w:lineRule="auto"/>
        <w:jc w:val="both"/>
        <w:rPr>
          <w:rFonts w:ascii="Times New Roman" w:hAnsi="Times New Roman" w:cs="Times New Roman"/>
          <w:color w:val="000000"/>
          <w:sz w:val="28"/>
          <w:szCs w:val="28"/>
        </w:rPr>
      </w:pPr>
      <w:r w:rsidRPr="003F36EF">
        <w:rPr>
          <w:rFonts w:ascii="Times New Roman" w:hAnsi="Times New Roman" w:cs="Times New Roman"/>
          <w:color w:val="000000"/>
          <w:sz w:val="28"/>
          <w:szCs w:val="28"/>
        </w:rPr>
        <w:t xml:space="preserve">- </w:t>
      </w:r>
      <w:r w:rsidR="003A262D">
        <w:rPr>
          <w:rFonts w:ascii="Times New Roman" w:hAnsi="Times New Roman" w:cs="Times New Roman"/>
          <w:sz w:val="28"/>
          <w:szCs w:val="28"/>
        </w:rPr>
        <w:t xml:space="preserve">у </w:t>
      </w:r>
      <w:r w:rsidRPr="003F36EF">
        <w:rPr>
          <w:rFonts w:ascii="Times New Roman" w:hAnsi="Times New Roman" w:cs="Times New Roman"/>
          <w:sz w:val="28"/>
          <w:szCs w:val="28"/>
        </w:rPr>
        <w:t>школьников  слабы навыки самоконтроля, что приводит к допуску ошибок на невнимание</w:t>
      </w:r>
      <w:r w:rsidRPr="003F36EF">
        <w:rPr>
          <w:rFonts w:ascii="Times New Roman" w:hAnsi="Times New Roman" w:cs="Times New Roman"/>
          <w:color w:val="000000"/>
          <w:sz w:val="28"/>
          <w:szCs w:val="28"/>
        </w:rPr>
        <w:t>.</w:t>
      </w:r>
    </w:p>
    <w:tbl>
      <w:tblPr>
        <w:tblW w:w="14621"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4097"/>
        <w:gridCol w:w="3119"/>
        <w:gridCol w:w="3686"/>
        <w:gridCol w:w="1418"/>
        <w:gridCol w:w="1843"/>
      </w:tblGrid>
      <w:tr w:rsidR="00D744B9" w:rsidRPr="00AB659F" w:rsidTr="009A509A">
        <w:trPr>
          <w:trHeight w:val="1155"/>
        </w:trPr>
        <w:tc>
          <w:tcPr>
            <w:tcW w:w="458" w:type="dxa"/>
            <w:shd w:val="clear" w:color="auto" w:fill="auto"/>
            <w:noWrap/>
            <w:vAlign w:val="center"/>
            <w:hideMark/>
          </w:tcPr>
          <w:p w:rsidR="00D744B9" w:rsidRPr="00AB659F" w:rsidRDefault="00D744B9" w:rsidP="00724DEC">
            <w:pPr>
              <w:spacing w:after="0" w:line="240" w:lineRule="auto"/>
              <w:jc w:val="center"/>
              <w:rPr>
                <w:rFonts w:ascii="Times New Roman" w:eastAsia="Times New Roman" w:hAnsi="Times New Roman" w:cs="Times New Roman"/>
                <w:b/>
                <w:bCs/>
                <w:color w:val="000000"/>
                <w:sz w:val="24"/>
                <w:szCs w:val="24"/>
              </w:rPr>
            </w:pPr>
            <w:r w:rsidRPr="00AB659F">
              <w:rPr>
                <w:rFonts w:ascii="Times New Roman" w:eastAsia="Times New Roman" w:hAnsi="Times New Roman" w:cs="Times New Roman"/>
                <w:b/>
                <w:bCs/>
                <w:color w:val="000000"/>
                <w:sz w:val="24"/>
                <w:szCs w:val="24"/>
              </w:rPr>
              <w:t>№</w:t>
            </w:r>
          </w:p>
        </w:tc>
        <w:tc>
          <w:tcPr>
            <w:tcW w:w="4097" w:type="dxa"/>
            <w:shd w:val="clear" w:color="auto" w:fill="auto"/>
            <w:noWrap/>
            <w:vAlign w:val="center"/>
            <w:hideMark/>
          </w:tcPr>
          <w:p w:rsidR="00D744B9" w:rsidRPr="00AB659F" w:rsidRDefault="00D744B9" w:rsidP="00724DEC">
            <w:pPr>
              <w:spacing w:after="0" w:line="240" w:lineRule="auto"/>
              <w:jc w:val="center"/>
              <w:rPr>
                <w:rFonts w:ascii="Times New Roman" w:eastAsia="Times New Roman" w:hAnsi="Times New Roman" w:cs="Times New Roman"/>
                <w:b/>
                <w:bCs/>
                <w:color w:val="000000"/>
                <w:sz w:val="24"/>
                <w:szCs w:val="24"/>
              </w:rPr>
            </w:pPr>
            <w:r w:rsidRPr="00AB659F">
              <w:rPr>
                <w:rFonts w:ascii="Times New Roman" w:eastAsia="Times New Roman" w:hAnsi="Times New Roman" w:cs="Times New Roman"/>
                <w:b/>
                <w:bCs/>
                <w:color w:val="000000"/>
                <w:sz w:val="24"/>
                <w:szCs w:val="24"/>
              </w:rPr>
              <w:t>Фамилия</w:t>
            </w:r>
            <w:r>
              <w:rPr>
                <w:rFonts w:ascii="Times New Roman" w:eastAsia="Times New Roman" w:hAnsi="Times New Roman" w:cs="Times New Roman"/>
                <w:b/>
                <w:bCs/>
                <w:color w:val="000000"/>
                <w:sz w:val="24"/>
                <w:szCs w:val="24"/>
              </w:rPr>
              <w:t xml:space="preserve"> </w:t>
            </w:r>
            <w:r w:rsidRPr="00AB659F">
              <w:rPr>
                <w:rFonts w:ascii="Times New Roman" w:eastAsia="Times New Roman" w:hAnsi="Times New Roman" w:cs="Times New Roman"/>
                <w:b/>
                <w:bCs/>
                <w:color w:val="000000"/>
                <w:sz w:val="24"/>
                <w:szCs w:val="24"/>
              </w:rPr>
              <w:t>Имя</w:t>
            </w:r>
            <w:r>
              <w:rPr>
                <w:rFonts w:ascii="Times New Roman" w:eastAsia="Times New Roman" w:hAnsi="Times New Roman" w:cs="Times New Roman"/>
                <w:b/>
                <w:bCs/>
                <w:color w:val="000000"/>
                <w:sz w:val="24"/>
                <w:szCs w:val="24"/>
              </w:rPr>
              <w:t xml:space="preserve"> </w:t>
            </w:r>
            <w:r w:rsidRPr="00AB659F">
              <w:rPr>
                <w:rFonts w:ascii="Times New Roman" w:eastAsia="Times New Roman" w:hAnsi="Times New Roman" w:cs="Times New Roman"/>
                <w:b/>
                <w:bCs/>
                <w:color w:val="000000"/>
                <w:sz w:val="24"/>
                <w:szCs w:val="24"/>
              </w:rPr>
              <w:t>Отчество</w:t>
            </w:r>
          </w:p>
        </w:tc>
        <w:tc>
          <w:tcPr>
            <w:tcW w:w="3119" w:type="dxa"/>
            <w:shd w:val="clear" w:color="auto" w:fill="auto"/>
            <w:noWrap/>
            <w:vAlign w:val="center"/>
            <w:hideMark/>
          </w:tcPr>
          <w:p w:rsidR="00D744B9" w:rsidRPr="00AB659F" w:rsidRDefault="00D744B9" w:rsidP="00724DEC">
            <w:pPr>
              <w:spacing w:after="0" w:line="240" w:lineRule="auto"/>
              <w:jc w:val="center"/>
              <w:rPr>
                <w:rFonts w:ascii="Times New Roman" w:eastAsia="Times New Roman" w:hAnsi="Times New Roman" w:cs="Times New Roman"/>
                <w:b/>
                <w:bCs/>
                <w:color w:val="000000"/>
                <w:sz w:val="24"/>
                <w:szCs w:val="24"/>
              </w:rPr>
            </w:pPr>
            <w:r w:rsidRPr="00AB659F">
              <w:rPr>
                <w:rFonts w:ascii="Times New Roman" w:eastAsia="Times New Roman" w:hAnsi="Times New Roman" w:cs="Times New Roman"/>
                <w:b/>
                <w:bCs/>
                <w:color w:val="000000"/>
                <w:sz w:val="24"/>
                <w:szCs w:val="24"/>
              </w:rPr>
              <w:t>Задания типа B</w:t>
            </w:r>
          </w:p>
        </w:tc>
        <w:tc>
          <w:tcPr>
            <w:tcW w:w="3686" w:type="dxa"/>
            <w:shd w:val="clear" w:color="auto" w:fill="auto"/>
            <w:noWrap/>
            <w:vAlign w:val="center"/>
            <w:hideMark/>
          </w:tcPr>
          <w:p w:rsidR="00D744B9" w:rsidRPr="00AB659F" w:rsidRDefault="00D744B9" w:rsidP="00724DEC">
            <w:pPr>
              <w:spacing w:after="0" w:line="240" w:lineRule="auto"/>
              <w:jc w:val="center"/>
              <w:rPr>
                <w:rFonts w:ascii="Times New Roman" w:eastAsia="Times New Roman" w:hAnsi="Times New Roman" w:cs="Times New Roman"/>
                <w:b/>
                <w:bCs/>
                <w:color w:val="000000"/>
                <w:sz w:val="24"/>
                <w:szCs w:val="24"/>
              </w:rPr>
            </w:pPr>
            <w:r w:rsidRPr="00AB659F">
              <w:rPr>
                <w:rFonts w:ascii="Times New Roman" w:eastAsia="Times New Roman" w:hAnsi="Times New Roman" w:cs="Times New Roman"/>
                <w:b/>
                <w:bCs/>
                <w:color w:val="000000"/>
                <w:sz w:val="24"/>
                <w:szCs w:val="24"/>
              </w:rPr>
              <w:t>Задания типа C</w:t>
            </w:r>
          </w:p>
        </w:tc>
        <w:tc>
          <w:tcPr>
            <w:tcW w:w="1418" w:type="dxa"/>
            <w:shd w:val="clear" w:color="auto" w:fill="auto"/>
            <w:textDirection w:val="btLr"/>
            <w:vAlign w:val="center"/>
            <w:hideMark/>
          </w:tcPr>
          <w:p w:rsidR="00D744B9" w:rsidRPr="00AB659F" w:rsidRDefault="00D744B9" w:rsidP="00724DEC">
            <w:pPr>
              <w:spacing w:after="0" w:line="240" w:lineRule="auto"/>
              <w:jc w:val="center"/>
              <w:rPr>
                <w:rFonts w:ascii="Times New Roman" w:eastAsia="Times New Roman" w:hAnsi="Times New Roman" w:cs="Times New Roman"/>
                <w:b/>
                <w:bCs/>
                <w:color w:val="000000"/>
                <w:sz w:val="24"/>
                <w:szCs w:val="24"/>
              </w:rPr>
            </w:pPr>
            <w:r w:rsidRPr="00AB659F">
              <w:rPr>
                <w:rFonts w:ascii="Times New Roman" w:eastAsia="Times New Roman" w:hAnsi="Times New Roman" w:cs="Times New Roman"/>
                <w:b/>
                <w:bCs/>
                <w:color w:val="000000"/>
                <w:sz w:val="24"/>
                <w:szCs w:val="24"/>
              </w:rPr>
              <w:t>Первичный балл</w:t>
            </w:r>
          </w:p>
        </w:tc>
        <w:tc>
          <w:tcPr>
            <w:tcW w:w="1843" w:type="dxa"/>
            <w:shd w:val="clear" w:color="auto" w:fill="auto"/>
            <w:noWrap/>
            <w:textDirection w:val="btLr"/>
            <w:vAlign w:val="center"/>
            <w:hideMark/>
          </w:tcPr>
          <w:p w:rsidR="00D744B9" w:rsidRPr="00AB659F" w:rsidRDefault="00D744B9" w:rsidP="00724DEC">
            <w:pPr>
              <w:spacing w:after="0" w:line="240" w:lineRule="auto"/>
              <w:jc w:val="center"/>
              <w:rPr>
                <w:rFonts w:ascii="Times New Roman" w:eastAsia="Times New Roman" w:hAnsi="Times New Roman" w:cs="Times New Roman"/>
                <w:b/>
                <w:bCs/>
                <w:color w:val="000000"/>
                <w:sz w:val="24"/>
                <w:szCs w:val="24"/>
              </w:rPr>
            </w:pPr>
            <w:r w:rsidRPr="00AB659F">
              <w:rPr>
                <w:rFonts w:ascii="Times New Roman" w:eastAsia="Times New Roman" w:hAnsi="Times New Roman" w:cs="Times New Roman"/>
                <w:b/>
                <w:bCs/>
                <w:color w:val="000000"/>
                <w:sz w:val="24"/>
                <w:szCs w:val="24"/>
              </w:rPr>
              <w:t>Балл</w:t>
            </w:r>
          </w:p>
        </w:tc>
      </w:tr>
      <w:tr w:rsidR="00E45802" w:rsidRPr="00AB659F" w:rsidTr="009A509A">
        <w:trPr>
          <w:trHeight w:val="192"/>
        </w:trPr>
        <w:tc>
          <w:tcPr>
            <w:tcW w:w="458" w:type="dxa"/>
            <w:shd w:val="clear" w:color="auto" w:fill="auto"/>
            <w:noWrap/>
            <w:hideMark/>
          </w:tcPr>
          <w:p w:rsidR="00E45802" w:rsidRPr="00AB659F" w:rsidRDefault="00E45802" w:rsidP="00724DEC">
            <w:pPr>
              <w:spacing w:after="0" w:line="240" w:lineRule="auto"/>
              <w:rPr>
                <w:rFonts w:ascii="Times New Roman" w:eastAsia="Times New Roman" w:hAnsi="Times New Roman" w:cs="Times New Roman"/>
                <w:bCs/>
                <w:color w:val="000000"/>
                <w:sz w:val="24"/>
                <w:szCs w:val="24"/>
              </w:rPr>
            </w:pPr>
            <w:r w:rsidRPr="00AB659F">
              <w:rPr>
                <w:rFonts w:ascii="Times New Roman" w:eastAsia="Times New Roman" w:hAnsi="Times New Roman" w:cs="Times New Roman"/>
                <w:bCs/>
                <w:color w:val="000000"/>
                <w:sz w:val="24"/>
                <w:szCs w:val="24"/>
              </w:rPr>
              <w:t>1</w:t>
            </w:r>
          </w:p>
        </w:tc>
        <w:tc>
          <w:tcPr>
            <w:tcW w:w="4097" w:type="dxa"/>
            <w:shd w:val="clear" w:color="auto" w:fill="auto"/>
            <w:noWrap/>
            <w:hideMark/>
          </w:tcPr>
          <w:p w:rsidR="00E45802" w:rsidRPr="00AB659F" w:rsidRDefault="00E45802" w:rsidP="00724DEC">
            <w:pPr>
              <w:spacing w:after="0" w:line="240" w:lineRule="auto"/>
              <w:rPr>
                <w:rFonts w:ascii="Times New Roman" w:eastAsia="Times New Roman" w:hAnsi="Times New Roman" w:cs="Times New Roman"/>
                <w:bCs/>
                <w:color w:val="000000"/>
                <w:sz w:val="24"/>
                <w:szCs w:val="24"/>
              </w:rPr>
            </w:pPr>
            <w:r w:rsidRPr="00AB659F">
              <w:rPr>
                <w:rFonts w:ascii="Times New Roman" w:eastAsia="Times New Roman" w:hAnsi="Times New Roman" w:cs="Times New Roman"/>
                <w:bCs/>
                <w:color w:val="000000"/>
                <w:sz w:val="24"/>
                <w:szCs w:val="24"/>
              </w:rPr>
              <w:t>Булатова</w:t>
            </w:r>
            <w:r w:rsidRPr="00252FF0">
              <w:rPr>
                <w:rFonts w:ascii="Times New Roman" w:eastAsia="Times New Roman" w:hAnsi="Times New Roman" w:cs="Times New Roman"/>
                <w:bCs/>
                <w:color w:val="000000"/>
                <w:sz w:val="24"/>
                <w:szCs w:val="24"/>
              </w:rPr>
              <w:t xml:space="preserve"> </w:t>
            </w:r>
            <w:r w:rsidRPr="00AB659F">
              <w:rPr>
                <w:rFonts w:ascii="Times New Roman" w:eastAsia="Times New Roman" w:hAnsi="Times New Roman" w:cs="Times New Roman"/>
                <w:bCs/>
                <w:color w:val="000000"/>
                <w:sz w:val="24"/>
                <w:szCs w:val="24"/>
              </w:rPr>
              <w:t>Зоя</w:t>
            </w:r>
            <w:r w:rsidRPr="00252FF0">
              <w:rPr>
                <w:rFonts w:ascii="Times New Roman" w:eastAsia="Times New Roman" w:hAnsi="Times New Roman" w:cs="Times New Roman"/>
                <w:bCs/>
                <w:color w:val="000000"/>
                <w:sz w:val="24"/>
                <w:szCs w:val="24"/>
              </w:rPr>
              <w:t xml:space="preserve"> </w:t>
            </w:r>
            <w:r w:rsidRPr="00AB659F">
              <w:rPr>
                <w:rFonts w:ascii="Times New Roman" w:eastAsia="Times New Roman" w:hAnsi="Times New Roman" w:cs="Times New Roman"/>
                <w:bCs/>
                <w:color w:val="000000"/>
                <w:sz w:val="24"/>
                <w:szCs w:val="24"/>
              </w:rPr>
              <w:t>Юрьевна</w:t>
            </w:r>
          </w:p>
        </w:tc>
        <w:tc>
          <w:tcPr>
            <w:tcW w:w="3119" w:type="dxa"/>
            <w:shd w:val="clear" w:color="auto" w:fill="auto"/>
            <w:noWrap/>
            <w:hideMark/>
          </w:tcPr>
          <w:p w:rsidR="00E45802" w:rsidRPr="00D744B9" w:rsidRDefault="00E45802" w:rsidP="00724DEC">
            <w:pPr>
              <w:spacing w:after="0" w:line="240" w:lineRule="auto"/>
              <w:rPr>
                <w:rFonts w:ascii="Times New Roman" w:hAnsi="Times New Roman" w:cs="Times New Roman"/>
                <w:b/>
                <w:bCs/>
                <w:color w:val="000000"/>
                <w:sz w:val="24"/>
                <w:szCs w:val="24"/>
              </w:rPr>
            </w:pPr>
            <w:r w:rsidRPr="00D744B9">
              <w:rPr>
                <w:rFonts w:ascii="Times New Roman" w:hAnsi="Times New Roman" w:cs="Times New Roman"/>
                <w:b/>
                <w:bCs/>
                <w:color w:val="000000"/>
                <w:sz w:val="24"/>
                <w:szCs w:val="24"/>
              </w:rPr>
              <w:t>++++++++-+---+-</w:t>
            </w:r>
          </w:p>
        </w:tc>
        <w:tc>
          <w:tcPr>
            <w:tcW w:w="3686" w:type="dxa"/>
            <w:shd w:val="clear" w:color="auto" w:fill="auto"/>
            <w:noWrap/>
            <w:hideMark/>
          </w:tcPr>
          <w:p w:rsidR="00E45802" w:rsidRPr="00E45802" w:rsidRDefault="00E45802" w:rsidP="00724DEC">
            <w:pPr>
              <w:spacing w:after="0" w:line="240" w:lineRule="auto"/>
              <w:rPr>
                <w:rFonts w:ascii="Times New Roman" w:hAnsi="Times New Roman" w:cs="Times New Roman"/>
                <w:bCs/>
                <w:color w:val="000000"/>
                <w:sz w:val="24"/>
                <w:szCs w:val="24"/>
              </w:rPr>
            </w:pPr>
            <w:r w:rsidRPr="00E45802">
              <w:rPr>
                <w:rFonts w:ascii="Times New Roman" w:hAnsi="Times New Roman" w:cs="Times New Roman"/>
                <w:bCs/>
                <w:color w:val="000000"/>
                <w:sz w:val="24"/>
                <w:szCs w:val="24"/>
              </w:rPr>
              <w:t>0(2)0(2)0(3)0(3)0(4)0(4)</w:t>
            </w:r>
          </w:p>
        </w:tc>
        <w:tc>
          <w:tcPr>
            <w:tcW w:w="1418" w:type="dxa"/>
            <w:shd w:val="clear" w:color="auto" w:fill="auto"/>
            <w:noWrap/>
            <w:hideMark/>
          </w:tcPr>
          <w:p w:rsidR="00E45802" w:rsidRPr="00E45802" w:rsidRDefault="00E45802" w:rsidP="00724DEC">
            <w:pPr>
              <w:spacing w:after="0" w:line="240" w:lineRule="auto"/>
              <w:jc w:val="center"/>
              <w:rPr>
                <w:rFonts w:ascii="Times New Roman" w:hAnsi="Times New Roman" w:cs="Times New Roman"/>
                <w:b/>
                <w:bCs/>
                <w:color w:val="000000"/>
                <w:sz w:val="24"/>
                <w:szCs w:val="24"/>
              </w:rPr>
            </w:pPr>
            <w:r w:rsidRPr="00E45802">
              <w:rPr>
                <w:rFonts w:ascii="Times New Roman" w:hAnsi="Times New Roman" w:cs="Times New Roman"/>
                <w:b/>
                <w:bCs/>
                <w:color w:val="000000"/>
                <w:sz w:val="24"/>
                <w:szCs w:val="24"/>
              </w:rPr>
              <w:t>10</w:t>
            </w:r>
          </w:p>
        </w:tc>
        <w:tc>
          <w:tcPr>
            <w:tcW w:w="1843" w:type="dxa"/>
            <w:shd w:val="clear" w:color="auto" w:fill="auto"/>
            <w:noWrap/>
            <w:hideMark/>
          </w:tcPr>
          <w:p w:rsidR="00E45802" w:rsidRPr="00E45802" w:rsidRDefault="00E45802" w:rsidP="00724DEC">
            <w:pPr>
              <w:spacing w:after="0" w:line="240" w:lineRule="auto"/>
              <w:jc w:val="center"/>
              <w:rPr>
                <w:rFonts w:ascii="Times New Roman" w:hAnsi="Times New Roman" w:cs="Times New Roman"/>
                <w:b/>
                <w:bCs/>
                <w:color w:val="000000"/>
                <w:sz w:val="24"/>
                <w:szCs w:val="24"/>
              </w:rPr>
            </w:pPr>
            <w:r w:rsidRPr="00E45802">
              <w:rPr>
                <w:rFonts w:ascii="Times New Roman" w:hAnsi="Times New Roman" w:cs="Times New Roman"/>
                <w:b/>
                <w:bCs/>
                <w:color w:val="000000"/>
                <w:sz w:val="24"/>
                <w:szCs w:val="24"/>
              </w:rPr>
              <w:t>48</w:t>
            </w:r>
          </w:p>
        </w:tc>
      </w:tr>
      <w:tr w:rsidR="00E45802" w:rsidRPr="00AB659F" w:rsidTr="009A509A">
        <w:trPr>
          <w:trHeight w:val="177"/>
        </w:trPr>
        <w:tc>
          <w:tcPr>
            <w:tcW w:w="458" w:type="dxa"/>
            <w:shd w:val="clear" w:color="auto" w:fill="auto"/>
            <w:noWrap/>
            <w:hideMark/>
          </w:tcPr>
          <w:p w:rsidR="00E45802" w:rsidRPr="00AB659F" w:rsidRDefault="00E45802" w:rsidP="00724DEC">
            <w:pPr>
              <w:spacing w:after="0" w:line="240" w:lineRule="auto"/>
              <w:rPr>
                <w:rFonts w:ascii="Times New Roman" w:eastAsia="Times New Roman" w:hAnsi="Times New Roman" w:cs="Times New Roman"/>
                <w:bCs/>
                <w:color w:val="000000"/>
                <w:sz w:val="24"/>
                <w:szCs w:val="24"/>
              </w:rPr>
            </w:pPr>
            <w:r w:rsidRPr="00AB659F">
              <w:rPr>
                <w:rFonts w:ascii="Times New Roman" w:eastAsia="Times New Roman" w:hAnsi="Times New Roman" w:cs="Times New Roman"/>
                <w:bCs/>
                <w:color w:val="000000"/>
                <w:sz w:val="24"/>
                <w:szCs w:val="24"/>
              </w:rPr>
              <w:t>2</w:t>
            </w:r>
          </w:p>
        </w:tc>
        <w:tc>
          <w:tcPr>
            <w:tcW w:w="4097" w:type="dxa"/>
            <w:shd w:val="clear" w:color="auto" w:fill="auto"/>
            <w:noWrap/>
            <w:hideMark/>
          </w:tcPr>
          <w:p w:rsidR="00E45802" w:rsidRPr="00AB659F" w:rsidRDefault="00E45802" w:rsidP="00724DEC">
            <w:pPr>
              <w:spacing w:after="0" w:line="240" w:lineRule="auto"/>
              <w:rPr>
                <w:rFonts w:ascii="Times New Roman" w:eastAsia="Times New Roman" w:hAnsi="Times New Roman" w:cs="Times New Roman"/>
                <w:bCs/>
                <w:color w:val="000000"/>
                <w:sz w:val="24"/>
                <w:szCs w:val="24"/>
              </w:rPr>
            </w:pPr>
            <w:r w:rsidRPr="00AB659F">
              <w:rPr>
                <w:rFonts w:ascii="Times New Roman" w:eastAsia="Times New Roman" w:hAnsi="Times New Roman" w:cs="Times New Roman"/>
                <w:bCs/>
                <w:color w:val="000000"/>
                <w:sz w:val="24"/>
                <w:szCs w:val="24"/>
              </w:rPr>
              <w:t>Медведева</w:t>
            </w:r>
            <w:r w:rsidRPr="00252FF0">
              <w:rPr>
                <w:rFonts w:ascii="Times New Roman" w:eastAsia="Times New Roman" w:hAnsi="Times New Roman" w:cs="Times New Roman"/>
                <w:bCs/>
                <w:color w:val="000000"/>
                <w:sz w:val="24"/>
                <w:szCs w:val="24"/>
              </w:rPr>
              <w:t xml:space="preserve"> </w:t>
            </w:r>
            <w:r w:rsidRPr="00AB659F">
              <w:rPr>
                <w:rFonts w:ascii="Times New Roman" w:eastAsia="Times New Roman" w:hAnsi="Times New Roman" w:cs="Times New Roman"/>
                <w:bCs/>
                <w:color w:val="000000"/>
                <w:sz w:val="24"/>
                <w:szCs w:val="24"/>
              </w:rPr>
              <w:t>Зоя</w:t>
            </w:r>
            <w:r w:rsidRPr="00252FF0">
              <w:rPr>
                <w:rFonts w:ascii="Times New Roman" w:eastAsia="Times New Roman" w:hAnsi="Times New Roman" w:cs="Times New Roman"/>
                <w:bCs/>
                <w:color w:val="000000"/>
                <w:sz w:val="24"/>
                <w:szCs w:val="24"/>
              </w:rPr>
              <w:t xml:space="preserve"> </w:t>
            </w:r>
            <w:r w:rsidRPr="00AB659F">
              <w:rPr>
                <w:rFonts w:ascii="Times New Roman" w:eastAsia="Times New Roman" w:hAnsi="Times New Roman" w:cs="Times New Roman"/>
                <w:bCs/>
                <w:color w:val="000000"/>
                <w:sz w:val="24"/>
                <w:szCs w:val="24"/>
              </w:rPr>
              <w:t>Владимировна</w:t>
            </w:r>
          </w:p>
        </w:tc>
        <w:tc>
          <w:tcPr>
            <w:tcW w:w="3119" w:type="dxa"/>
            <w:shd w:val="clear" w:color="auto" w:fill="auto"/>
            <w:noWrap/>
            <w:hideMark/>
          </w:tcPr>
          <w:p w:rsidR="00E45802" w:rsidRPr="00D744B9" w:rsidRDefault="00E45802" w:rsidP="00724DEC">
            <w:pPr>
              <w:spacing w:after="0" w:line="240" w:lineRule="auto"/>
              <w:rPr>
                <w:rFonts w:ascii="Times New Roman" w:hAnsi="Times New Roman" w:cs="Times New Roman"/>
                <w:b/>
                <w:bCs/>
                <w:color w:val="000000"/>
                <w:sz w:val="24"/>
                <w:szCs w:val="24"/>
              </w:rPr>
            </w:pPr>
            <w:r w:rsidRPr="00D744B9">
              <w:rPr>
                <w:rFonts w:ascii="Times New Roman" w:hAnsi="Times New Roman" w:cs="Times New Roman"/>
                <w:b/>
                <w:bCs/>
                <w:color w:val="000000"/>
                <w:sz w:val="24"/>
                <w:szCs w:val="24"/>
              </w:rPr>
              <w:t>-++++----------</w:t>
            </w:r>
          </w:p>
        </w:tc>
        <w:tc>
          <w:tcPr>
            <w:tcW w:w="3686" w:type="dxa"/>
            <w:shd w:val="clear" w:color="auto" w:fill="auto"/>
            <w:noWrap/>
            <w:hideMark/>
          </w:tcPr>
          <w:p w:rsidR="00E45802" w:rsidRPr="00E45802" w:rsidRDefault="00E45802" w:rsidP="00724DEC">
            <w:pPr>
              <w:spacing w:after="0" w:line="240" w:lineRule="auto"/>
              <w:rPr>
                <w:rFonts w:ascii="Times New Roman" w:hAnsi="Times New Roman" w:cs="Times New Roman"/>
                <w:bCs/>
                <w:color w:val="000000"/>
                <w:sz w:val="24"/>
                <w:szCs w:val="24"/>
              </w:rPr>
            </w:pPr>
            <w:r w:rsidRPr="00E45802">
              <w:rPr>
                <w:rFonts w:ascii="Times New Roman" w:hAnsi="Times New Roman" w:cs="Times New Roman"/>
                <w:bCs/>
                <w:color w:val="000000"/>
                <w:sz w:val="24"/>
                <w:szCs w:val="24"/>
              </w:rPr>
              <w:t>0(2)0(2)0(3)0(3)0(4)0(4)</w:t>
            </w:r>
          </w:p>
        </w:tc>
        <w:tc>
          <w:tcPr>
            <w:tcW w:w="1418" w:type="dxa"/>
            <w:shd w:val="clear" w:color="auto" w:fill="auto"/>
            <w:noWrap/>
            <w:hideMark/>
          </w:tcPr>
          <w:p w:rsidR="00E45802" w:rsidRPr="00E45802" w:rsidRDefault="00E45802" w:rsidP="00724DEC">
            <w:pPr>
              <w:spacing w:after="0" w:line="240" w:lineRule="auto"/>
              <w:jc w:val="center"/>
              <w:rPr>
                <w:rFonts w:ascii="Times New Roman" w:hAnsi="Times New Roman" w:cs="Times New Roman"/>
                <w:b/>
                <w:bCs/>
                <w:color w:val="000000"/>
                <w:sz w:val="24"/>
                <w:szCs w:val="24"/>
              </w:rPr>
            </w:pPr>
            <w:r w:rsidRPr="00E45802">
              <w:rPr>
                <w:rFonts w:ascii="Times New Roman" w:hAnsi="Times New Roman" w:cs="Times New Roman"/>
                <w:b/>
                <w:bCs/>
                <w:color w:val="000000"/>
                <w:sz w:val="24"/>
                <w:szCs w:val="24"/>
              </w:rPr>
              <w:t>4</w:t>
            </w:r>
          </w:p>
        </w:tc>
        <w:tc>
          <w:tcPr>
            <w:tcW w:w="1843" w:type="dxa"/>
            <w:shd w:val="clear" w:color="auto" w:fill="auto"/>
            <w:noWrap/>
            <w:hideMark/>
          </w:tcPr>
          <w:p w:rsidR="00E45802" w:rsidRPr="00E45802" w:rsidRDefault="00E45802" w:rsidP="00724DEC">
            <w:pPr>
              <w:spacing w:after="0" w:line="240" w:lineRule="auto"/>
              <w:jc w:val="center"/>
              <w:rPr>
                <w:rFonts w:ascii="Times New Roman" w:hAnsi="Times New Roman" w:cs="Times New Roman"/>
                <w:b/>
                <w:bCs/>
                <w:color w:val="000000"/>
                <w:sz w:val="24"/>
                <w:szCs w:val="24"/>
              </w:rPr>
            </w:pPr>
            <w:r w:rsidRPr="00E45802">
              <w:rPr>
                <w:rFonts w:ascii="Times New Roman" w:hAnsi="Times New Roman" w:cs="Times New Roman"/>
                <w:b/>
                <w:bCs/>
                <w:color w:val="000000"/>
                <w:sz w:val="24"/>
                <w:szCs w:val="24"/>
              </w:rPr>
              <w:t>24</w:t>
            </w:r>
          </w:p>
        </w:tc>
      </w:tr>
      <w:tr w:rsidR="00E45802" w:rsidRPr="00AB659F" w:rsidTr="009A509A">
        <w:trPr>
          <w:trHeight w:val="177"/>
        </w:trPr>
        <w:tc>
          <w:tcPr>
            <w:tcW w:w="458" w:type="dxa"/>
            <w:shd w:val="clear" w:color="auto" w:fill="auto"/>
            <w:noWrap/>
            <w:hideMark/>
          </w:tcPr>
          <w:p w:rsidR="00E45802" w:rsidRPr="00AB659F" w:rsidRDefault="00E45802" w:rsidP="00724DEC">
            <w:pPr>
              <w:spacing w:after="0" w:line="240" w:lineRule="auto"/>
              <w:rPr>
                <w:rFonts w:ascii="Times New Roman" w:eastAsia="Times New Roman" w:hAnsi="Times New Roman" w:cs="Times New Roman"/>
                <w:bCs/>
                <w:color w:val="000000"/>
                <w:sz w:val="24"/>
                <w:szCs w:val="24"/>
              </w:rPr>
            </w:pPr>
            <w:r w:rsidRPr="00AB659F">
              <w:rPr>
                <w:rFonts w:ascii="Times New Roman" w:eastAsia="Times New Roman" w:hAnsi="Times New Roman" w:cs="Times New Roman"/>
                <w:bCs/>
                <w:color w:val="000000"/>
                <w:sz w:val="24"/>
                <w:szCs w:val="24"/>
              </w:rPr>
              <w:t>3</w:t>
            </w:r>
          </w:p>
        </w:tc>
        <w:tc>
          <w:tcPr>
            <w:tcW w:w="4097" w:type="dxa"/>
            <w:shd w:val="clear" w:color="auto" w:fill="auto"/>
            <w:noWrap/>
            <w:hideMark/>
          </w:tcPr>
          <w:p w:rsidR="00E45802" w:rsidRPr="00AB659F" w:rsidRDefault="00E45802" w:rsidP="00724DEC">
            <w:pPr>
              <w:spacing w:after="0" w:line="240" w:lineRule="auto"/>
              <w:rPr>
                <w:rFonts w:ascii="Times New Roman" w:eastAsia="Times New Roman" w:hAnsi="Times New Roman" w:cs="Times New Roman"/>
                <w:bCs/>
                <w:color w:val="000000"/>
                <w:sz w:val="24"/>
                <w:szCs w:val="24"/>
              </w:rPr>
            </w:pPr>
            <w:r w:rsidRPr="00AB659F">
              <w:rPr>
                <w:rFonts w:ascii="Times New Roman" w:eastAsia="Times New Roman" w:hAnsi="Times New Roman" w:cs="Times New Roman"/>
                <w:bCs/>
                <w:color w:val="000000"/>
                <w:sz w:val="24"/>
                <w:szCs w:val="24"/>
              </w:rPr>
              <w:t>Плотникова</w:t>
            </w:r>
            <w:r w:rsidRPr="00252FF0">
              <w:rPr>
                <w:rFonts w:ascii="Times New Roman" w:eastAsia="Times New Roman" w:hAnsi="Times New Roman" w:cs="Times New Roman"/>
                <w:bCs/>
                <w:color w:val="000000"/>
                <w:sz w:val="24"/>
                <w:szCs w:val="24"/>
              </w:rPr>
              <w:t xml:space="preserve"> </w:t>
            </w:r>
            <w:r w:rsidRPr="00AB659F">
              <w:rPr>
                <w:rFonts w:ascii="Times New Roman" w:eastAsia="Times New Roman" w:hAnsi="Times New Roman" w:cs="Times New Roman"/>
                <w:bCs/>
                <w:color w:val="000000"/>
                <w:sz w:val="24"/>
                <w:szCs w:val="24"/>
              </w:rPr>
              <w:t>Валентина</w:t>
            </w:r>
            <w:r w:rsidRPr="00252FF0">
              <w:rPr>
                <w:rFonts w:ascii="Times New Roman" w:eastAsia="Times New Roman" w:hAnsi="Times New Roman" w:cs="Times New Roman"/>
                <w:bCs/>
                <w:color w:val="000000"/>
                <w:sz w:val="24"/>
                <w:szCs w:val="24"/>
              </w:rPr>
              <w:t xml:space="preserve"> </w:t>
            </w:r>
            <w:r w:rsidRPr="00AB659F">
              <w:rPr>
                <w:rFonts w:ascii="Times New Roman" w:eastAsia="Times New Roman" w:hAnsi="Times New Roman" w:cs="Times New Roman"/>
                <w:bCs/>
                <w:color w:val="000000"/>
                <w:sz w:val="24"/>
                <w:szCs w:val="24"/>
              </w:rPr>
              <w:t>Борисовна</w:t>
            </w:r>
          </w:p>
        </w:tc>
        <w:tc>
          <w:tcPr>
            <w:tcW w:w="3119" w:type="dxa"/>
            <w:shd w:val="clear" w:color="auto" w:fill="auto"/>
            <w:noWrap/>
            <w:hideMark/>
          </w:tcPr>
          <w:p w:rsidR="00E45802" w:rsidRPr="00D744B9" w:rsidRDefault="00E45802" w:rsidP="00724DEC">
            <w:pPr>
              <w:spacing w:after="0" w:line="240" w:lineRule="auto"/>
              <w:rPr>
                <w:rFonts w:ascii="Times New Roman" w:hAnsi="Times New Roman" w:cs="Times New Roman"/>
                <w:b/>
                <w:bCs/>
                <w:color w:val="000000"/>
                <w:sz w:val="24"/>
                <w:szCs w:val="24"/>
              </w:rPr>
            </w:pPr>
            <w:r w:rsidRPr="00D744B9">
              <w:rPr>
                <w:rFonts w:ascii="Times New Roman" w:hAnsi="Times New Roman" w:cs="Times New Roman"/>
                <w:b/>
                <w:bCs/>
                <w:color w:val="000000"/>
                <w:sz w:val="24"/>
                <w:szCs w:val="24"/>
              </w:rPr>
              <w:t>-++++-----+----</w:t>
            </w:r>
          </w:p>
        </w:tc>
        <w:tc>
          <w:tcPr>
            <w:tcW w:w="3686" w:type="dxa"/>
            <w:shd w:val="clear" w:color="auto" w:fill="auto"/>
            <w:noWrap/>
            <w:hideMark/>
          </w:tcPr>
          <w:p w:rsidR="00E45802" w:rsidRPr="00E45802" w:rsidRDefault="00E45802" w:rsidP="00724DEC">
            <w:pPr>
              <w:spacing w:after="0" w:line="240" w:lineRule="auto"/>
              <w:rPr>
                <w:rFonts w:ascii="Times New Roman" w:hAnsi="Times New Roman" w:cs="Times New Roman"/>
                <w:bCs/>
                <w:color w:val="000000"/>
                <w:sz w:val="24"/>
                <w:szCs w:val="24"/>
              </w:rPr>
            </w:pPr>
            <w:r w:rsidRPr="00E45802">
              <w:rPr>
                <w:rFonts w:ascii="Times New Roman" w:hAnsi="Times New Roman" w:cs="Times New Roman"/>
                <w:bCs/>
                <w:color w:val="000000"/>
                <w:sz w:val="24"/>
                <w:szCs w:val="24"/>
              </w:rPr>
              <w:t>0(2)0(2)0(3)0(3)0(4)0(4)</w:t>
            </w:r>
          </w:p>
        </w:tc>
        <w:tc>
          <w:tcPr>
            <w:tcW w:w="1418" w:type="dxa"/>
            <w:shd w:val="clear" w:color="auto" w:fill="auto"/>
            <w:noWrap/>
            <w:hideMark/>
          </w:tcPr>
          <w:p w:rsidR="00E45802" w:rsidRPr="00E45802" w:rsidRDefault="00E45802" w:rsidP="00724DEC">
            <w:pPr>
              <w:spacing w:after="0" w:line="240" w:lineRule="auto"/>
              <w:jc w:val="center"/>
              <w:rPr>
                <w:rFonts w:ascii="Times New Roman" w:hAnsi="Times New Roman" w:cs="Times New Roman"/>
                <w:b/>
                <w:bCs/>
                <w:color w:val="000000"/>
                <w:sz w:val="24"/>
                <w:szCs w:val="24"/>
              </w:rPr>
            </w:pPr>
            <w:r w:rsidRPr="00E45802">
              <w:rPr>
                <w:rFonts w:ascii="Times New Roman" w:hAnsi="Times New Roman" w:cs="Times New Roman"/>
                <w:b/>
                <w:bCs/>
                <w:color w:val="000000"/>
                <w:sz w:val="24"/>
                <w:szCs w:val="24"/>
              </w:rPr>
              <w:t>5</w:t>
            </w:r>
          </w:p>
        </w:tc>
        <w:tc>
          <w:tcPr>
            <w:tcW w:w="1843" w:type="dxa"/>
            <w:shd w:val="clear" w:color="auto" w:fill="auto"/>
            <w:noWrap/>
            <w:hideMark/>
          </w:tcPr>
          <w:p w:rsidR="00E45802" w:rsidRPr="00E45802" w:rsidRDefault="00E45802" w:rsidP="00724DEC">
            <w:pPr>
              <w:spacing w:after="0" w:line="240" w:lineRule="auto"/>
              <w:jc w:val="center"/>
              <w:rPr>
                <w:rFonts w:ascii="Times New Roman" w:hAnsi="Times New Roman" w:cs="Times New Roman"/>
                <w:b/>
                <w:bCs/>
                <w:color w:val="000000"/>
                <w:sz w:val="24"/>
                <w:szCs w:val="24"/>
              </w:rPr>
            </w:pPr>
            <w:r w:rsidRPr="00E45802">
              <w:rPr>
                <w:rFonts w:ascii="Times New Roman" w:hAnsi="Times New Roman" w:cs="Times New Roman"/>
                <w:b/>
                <w:bCs/>
                <w:color w:val="000000"/>
                <w:sz w:val="24"/>
                <w:szCs w:val="24"/>
              </w:rPr>
              <w:t>28</w:t>
            </w:r>
          </w:p>
        </w:tc>
      </w:tr>
      <w:tr w:rsidR="00E45802" w:rsidRPr="00AB659F" w:rsidTr="009A509A">
        <w:trPr>
          <w:trHeight w:val="177"/>
        </w:trPr>
        <w:tc>
          <w:tcPr>
            <w:tcW w:w="458" w:type="dxa"/>
            <w:shd w:val="clear" w:color="auto" w:fill="auto"/>
            <w:noWrap/>
            <w:hideMark/>
          </w:tcPr>
          <w:p w:rsidR="00E45802" w:rsidRPr="00AB659F" w:rsidRDefault="00E45802" w:rsidP="00724DEC">
            <w:pPr>
              <w:spacing w:after="0" w:line="240" w:lineRule="auto"/>
              <w:rPr>
                <w:rFonts w:ascii="Times New Roman" w:eastAsia="Times New Roman" w:hAnsi="Times New Roman" w:cs="Times New Roman"/>
                <w:bCs/>
                <w:color w:val="000000"/>
                <w:sz w:val="24"/>
                <w:szCs w:val="24"/>
              </w:rPr>
            </w:pPr>
            <w:r w:rsidRPr="00AB659F">
              <w:rPr>
                <w:rFonts w:ascii="Times New Roman" w:eastAsia="Times New Roman" w:hAnsi="Times New Roman" w:cs="Times New Roman"/>
                <w:bCs/>
                <w:color w:val="000000"/>
                <w:sz w:val="24"/>
                <w:szCs w:val="24"/>
              </w:rPr>
              <w:t>4</w:t>
            </w:r>
          </w:p>
        </w:tc>
        <w:tc>
          <w:tcPr>
            <w:tcW w:w="4097" w:type="dxa"/>
            <w:shd w:val="clear" w:color="auto" w:fill="auto"/>
            <w:noWrap/>
            <w:hideMark/>
          </w:tcPr>
          <w:p w:rsidR="00E45802" w:rsidRPr="00AB659F" w:rsidRDefault="00E45802" w:rsidP="00724DEC">
            <w:pPr>
              <w:spacing w:after="0" w:line="240" w:lineRule="auto"/>
              <w:rPr>
                <w:rFonts w:ascii="Times New Roman" w:eastAsia="Times New Roman" w:hAnsi="Times New Roman" w:cs="Times New Roman"/>
                <w:bCs/>
                <w:color w:val="000000"/>
                <w:sz w:val="24"/>
                <w:szCs w:val="24"/>
              </w:rPr>
            </w:pPr>
            <w:r w:rsidRPr="00AB659F">
              <w:rPr>
                <w:rFonts w:ascii="Times New Roman" w:eastAsia="Times New Roman" w:hAnsi="Times New Roman" w:cs="Times New Roman"/>
                <w:bCs/>
                <w:color w:val="000000"/>
                <w:sz w:val="24"/>
                <w:szCs w:val="24"/>
              </w:rPr>
              <w:t>Устинов</w:t>
            </w:r>
            <w:r w:rsidRPr="00252FF0">
              <w:rPr>
                <w:rFonts w:ascii="Times New Roman" w:eastAsia="Times New Roman" w:hAnsi="Times New Roman" w:cs="Times New Roman"/>
                <w:bCs/>
                <w:color w:val="000000"/>
                <w:sz w:val="24"/>
                <w:szCs w:val="24"/>
              </w:rPr>
              <w:t xml:space="preserve"> </w:t>
            </w:r>
            <w:r w:rsidRPr="00AB659F">
              <w:rPr>
                <w:rFonts w:ascii="Times New Roman" w:eastAsia="Times New Roman" w:hAnsi="Times New Roman" w:cs="Times New Roman"/>
                <w:bCs/>
                <w:color w:val="000000"/>
                <w:sz w:val="24"/>
                <w:szCs w:val="24"/>
              </w:rPr>
              <w:t>Александр</w:t>
            </w:r>
            <w:r w:rsidRPr="00252FF0">
              <w:rPr>
                <w:rFonts w:ascii="Times New Roman" w:eastAsia="Times New Roman" w:hAnsi="Times New Roman" w:cs="Times New Roman"/>
                <w:bCs/>
                <w:color w:val="000000"/>
                <w:sz w:val="24"/>
                <w:szCs w:val="24"/>
              </w:rPr>
              <w:t xml:space="preserve"> </w:t>
            </w:r>
            <w:r w:rsidRPr="00AB659F">
              <w:rPr>
                <w:rFonts w:ascii="Times New Roman" w:eastAsia="Times New Roman" w:hAnsi="Times New Roman" w:cs="Times New Roman"/>
                <w:bCs/>
                <w:color w:val="000000"/>
                <w:sz w:val="24"/>
                <w:szCs w:val="24"/>
              </w:rPr>
              <w:t>Эдуардович</w:t>
            </w:r>
          </w:p>
        </w:tc>
        <w:tc>
          <w:tcPr>
            <w:tcW w:w="3119" w:type="dxa"/>
            <w:shd w:val="clear" w:color="auto" w:fill="auto"/>
            <w:noWrap/>
            <w:hideMark/>
          </w:tcPr>
          <w:p w:rsidR="00E45802" w:rsidRPr="00D744B9" w:rsidRDefault="00E45802" w:rsidP="00724DEC">
            <w:pPr>
              <w:spacing w:after="0" w:line="240" w:lineRule="auto"/>
              <w:rPr>
                <w:rFonts w:ascii="Times New Roman" w:hAnsi="Times New Roman" w:cs="Times New Roman"/>
                <w:b/>
                <w:bCs/>
                <w:color w:val="000000"/>
                <w:sz w:val="24"/>
                <w:szCs w:val="24"/>
              </w:rPr>
            </w:pPr>
            <w:r w:rsidRPr="00D744B9">
              <w:rPr>
                <w:rFonts w:ascii="Times New Roman" w:hAnsi="Times New Roman" w:cs="Times New Roman"/>
                <w:b/>
                <w:bCs/>
                <w:color w:val="000000"/>
                <w:sz w:val="24"/>
                <w:szCs w:val="24"/>
              </w:rPr>
              <w:t>-+++-+---------</w:t>
            </w:r>
          </w:p>
        </w:tc>
        <w:tc>
          <w:tcPr>
            <w:tcW w:w="3686" w:type="dxa"/>
            <w:shd w:val="clear" w:color="auto" w:fill="auto"/>
            <w:noWrap/>
            <w:hideMark/>
          </w:tcPr>
          <w:p w:rsidR="00E45802" w:rsidRPr="00E45802" w:rsidRDefault="00E45802" w:rsidP="00724DEC">
            <w:pPr>
              <w:spacing w:after="0" w:line="240" w:lineRule="auto"/>
              <w:rPr>
                <w:rFonts w:ascii="Times New Roman" w:hAnsi="Times New Roman" w:cs="Times New Roman"/>
                <w:bCs/>
                <w:color w:val="000000"/>
                <w:sz w:val="24"/>
                <w:szCs w:val="24"/>
              </w:rPr>
            </w:pPr>
            <w:r w:rsidRPr="00E45802">
              <w:rPr>
                <w:rFonts w:ascii="Times New Roman" w:hAnsi="Times New Roman" w:cs="Times New Roman"/>
                <w:bCs/>
                <w:color w:val="000000"/>
                <w:sz w:val="24"/>
                <w:szCs w:val="24"/>
              </w:rPr>
              <w:t>0(2)0(2)0(3)0(3)0(4)0(4)</w:t>
            </w:r>
          </w:p>
        </w:tc>
        <w:tc>
          <w:tcPr>
            <w:tcW w:w="1418" w:type="dxa"/>
            <w:shd w:val="clear" w:color="auto" w:fill="auto"/>
            <w:noWrap/>
            <w:hideMark/>
          </w:tcPr>
          <w:p w:rsidR="00E45802" w:rsidRPr="00E45802" w:rsidRDefault="00E45802" w:rsidP="00724DEC">
            <w:pPr>
              <w:spacing w:after="0" w:line="240" w:lineRule="auto"/>
              <w:jc w:val="center"/>
              <w:rPr>
                <w:rFonts w:ascii="Times New Roman" w:hAnsi="Times New Roman" w:cs="Times New Roman"/>
                <w:b/>
                <w:bCs/>
                <w:color w:val="000000"/>
                <w:sz w:val="24"/>
                <w:szCs w:val="24"/>
              </w:rPr>
            </w:pPr>
            <w:r w:rsidRPr="00E45802">
              <w:rPr>
                <w:rFonts w:ascii="Times New Roman" w:hAnsi="Times New Roman" w:cs="Times New Roman"/>
                <w:b/>
                <w:bCs/>
                <w:color w:val="000000"/>
                <w:sz w:val="24"/>
                <w:szCs w:val="24"/>
              </w:rPr>
              <w:t>4</w:t>
            </w:r>
          </w:p>
        </w:tc>
        <w:tc>
          <w:tcPr>
            <w:tcW w:w="1843" w:type="dxa"/>
            <w:shd w:val="clear" w:color="auto" w:fill="auto"/>
            <w:noWrap/>
            <w:hideMark/>
          </w:tcPr>
          <w:p w:rsidR="00E45802" w:rsidRPr="00E45802" w:rsidRDefault="00E45802" w:rsidP="00724DEC">
            <w:pPr>
              <w:spacing w:after="0" w:line="240" w:lineRule="auto"/>
              <w:jc w:val="center"/>
              <w:rPr>
                <w:rFonts w:ascii="Times New Roman" w:hAnsi="Times New Roman" w:cs="Times New Roman"/>
                <w:b/>
                <w:bCs/>
                <w:color w:val="000000"/>
                <w:sz w:val="24"/>
                <w:szCs w:val="24"/>
              </w:rPr>
            </w:pPr>
            <w:r w:rsidRPr="00E45802">
              <w:rPr>
                <w:rFonts w:ascii="Times New Roman" w:hAnsi="Times New Roman" w:cs="Times New Roman"/>
                <w:b/>
                <w:bCs/>
                <w:color w:val="000000"/>
                <w:sz w:val="24"/>
                <w:szCs w:val="24"/>
              </w:rPr>
              <w:t>24</w:t>
            </w:r>
          </w:p>
        </w:tc>
      </w:tr>
      <w:tr w:rsidR="00E45802" w:rsidRPr="00AB659F" w:rsidTr="009A509A">
        <w:trPr>
          <w:trHeight w:val="177"/>
        </w:trPr>
        <w:tc>
          <w:tcPr>
            <w:tcW w:w="458" w:type="dxa"/>
            <w:shd w:val="clear" w:color="auto" w:fill="auto"/>
            <w:noWrap/>
            <w:hideMark/>
          </w:tcPr>
          <w:p w:rsidR="00E45802" w:rsidRPr="00AB659F" w:rsidRDefault="00E45802" w:rsidP="00724DEC">
            <w:pPr>
              <w:spacing w:after="0" w:line="240" w:lineRule="auto"/>
              <w:rPr>
                <w:rFonts w:ascii="Times New Roman" w:eastAsia="Times New Roman" w:hAnsi="Times New Roman" w:cs="Times New Roman"/>
                <w:bCs/>
                <w:color w:val="000000"/>
                <w:sz w:val="24"/>
                <w:szCs w:val="24"/>
              </w:rPr>
            </w:pPr>
            <w:r w:rsidRPr="00AB659F">
              <w:rPr>
                <w:rFonts w:ascii="Times New Roman" w:eastAsia="Times New Roman" w:hAnsi="Times New Roman" w:cs="Times New Roman"/>
                <w:bCs/>
                <w:color w:val="000000"/>
                <w:sz w:val="24"/>
                <w:szCs w:val="24"/>
              </w:rPr>
              <w:t>5</w:t>
            </w:r>
          </w:p>
        </w:tc>
        <w:tc>
          <w:tcPr>
            <w:tcW w:w="4097" w:type="dxa"/>
            <w:shd w:val="clear" w:color="auto" w:fill="auto"/>
            <w:noWrap/>
            <w:hideMark/>
          </w:tcPr>
          <w:p w:rsidR="00E45802" w:rsidRPr="00AB659F" w:rsidRDefault="00E45802" w:rsidP="00724DEC">
            <w:pPr>
              <w:spacing w:after="0" w:line="240" w:lineRule="auto"/>
              <w:rPr>
                <w:rFonts w:ascii="Times New Roman" w:eastAsia="Times New Roman" w:hAnsi="Times New Roman" w:cs="Times New Roman"/>
                <w:bCs/>
                <w:color w:val="000000"/>
                <w:sz w:val="24"/>
                <w:szCs w:val="24"/>
              </w:rPr>
            </w:pPr>
            <w:proofErr w:type="spellStart"/>
            <w:r w:rsidRPr="00AB659F">
              <w:rPr>
                <w:rFonts w:ascii="Times New Roman" w:eastAsia="Times New Roman" w:hAnsi="Times New Roman" w:cs="Times New Roman"/>
                <w:bCs/>
                <w:color w:val="000000"/>
                <w:sz w:val="24"/>
                <w:szCs w:val="24"/>
              </w:rPr>
              <w:t>Хлевина</w:t>
            </w:r>
            <w:proofErr w:type="spellEnd"/>
            <w:r w:rsidRPr="00252FF0">
              <w:rPr>
                <w:rFonts w:ascii="Times New Roman" w:eastAsia="Times New Roman" w:hAnsi="Times New Roman" w:cs="Times New Roman"/>
                <w:bCs/>
                <w:color w:val="000000"/>
                <w:sz w:val="24"/>
                <w:szCs w:val="24"/>
              </w:rPr>
              <w:t xml:space="preserve"> </w:t>
            </w:r>
            <w:r w:rsidRPr="00AB659F">
              <w:rPr>
                <w:rFonts w:ascii="Times New Roman" w:eastAsia="Times New Roman" w:hAnsi="Times New Roman" w:cs="Times New Roman"/>
                <w:bCs/>
                <w:color w:val="000000"/>
                <w:sz w:val="24"/>
                <w:szCs w:val="24"/>
              </w:rPr>
              <w:t>Кристина</w:t>
            </w:r>
            <w:r w:rsidRPr="00252FF0">
              <w:rPr>
                <w:rFonts w:ascii="Times New Roman" w:eastAsia="Times New Roman" w:hAnsi="Times New Roman" w:cs="Times New Roman"/>
                <w:bCs/>
                <w:color w:val="000000"/>
                <w:sz w:val="24"/>
                <w:szCs w:val="24"/>
              </w:rPr>
              <w:t xml:space="preserve"> </w:t>
            </w:r>
            <w:r w:rsidRPr="00AB659F">
              <w:rPr>
                <w:rFonts w:ascii="Times New Roman" w:eastAsia="Times New Roman" w:hAnsi="Times New Roman" w:cs="Times New Roman"/>
                <w:bCs/>
                <w:color w:val="000000"/>
                <w:sz w:val="24"/>
                <w:szCs w:val="24"/>
              </w:rPr>
              <w:t>Игоревна</w:t>
            </w:r>
          </w:p>
        </w:tc>
        <w:tc>
          <w:tcPr>
            <w:tcW w:w="3119" w:type="dxa"/>
            <w:shd w:val="clear" w:color="auto" w:fill="auto"/>
            <w:noWrap/>
            <w:hideMark/>
          </w:tcPr>
          <w:p w:rsidR="00E45802" w:rsidRPr="00D744B9" w:rsidRDefault="00E45802" w:rsidP="00724DEC">
            <w:pPr>
              <w:spacing w:after="0" w:line="240" w:lineRule="auto"/>
              <w:rPr>
                <w:rFonts w:ascii="Times New Roman" w:hAnsi="Times New Roman" w:cs="Times New Roman"/>
                <w:b/>
                <w:bCs/>
                <w:color w:val="000000"/>
                <w:sz w:val="24"/>
                <w:szCs w:val="24"/>
              </w:rPr>
            </w:pPr>
            <w:r w:rsidRPr="00D744B9">
              <w:rPr>
                <w:rFonts w:ascii="Times New Roman" w:hAnsi="Times New Roman" w:cs="Times New Roman"/>
                <w:b/>
                <w:bCs/>
                <w:color w:val="000000"/>
                <w:sz w:val="24"/>
                <w:szCs w:val="24"/>
              </w:rPr>
              <w:t>+-++-+---------</w:t>
            </w:r>
          </w:p>
        </w:tc>
        <w:tc>
          <w:tcPr>
            <w:tcW w:w="3686" w:type="dxa"/>
            <w:shd w:val="clear" w:color="auto" w:fill="auto"/>
            <w:noWrap/>
            <w:hideMark/>
          </w:tcPr>
          <w:p w:rsidR="00E45802" w:rsidRPr="00E45802" w:rsidRDefault="00E45802" w:rsidP="00724DEC">
            <w:pPr>
              <w:spacing w:after="0" w:line="240" w:lineRule="auto"/>
              <w:rPr>
                <w:rFonts w:ascii="Times New Roman" w:hAnsi="Times New Roman" w:cs="Times New Roman"/>
                <w:bCs/>
                <w:color w:val="000000"/>
                <w:sz w:val="24"/>
                <w:szCs w:val="24"/>
              </w:rPr>
            </w:pPr>
            <w:r w:rsidRPr="00E45802">
              <w:rPr>
                <w:rFonts w:ascii="Times New Roman" w:hAnsi="Times New Roman" w:cs="Times New Roman"/>
                <w:bCs/>
                <w:color w:val="000000"/>
                <w:sz w:val="24"/>
                <w:szCs w:val="24"/>
              </w:rPr>
              <w:t>0(2)0(2)0(3)0(3)0(4)0(4)</w:t>
            </w:r>
          </w:p>
        </w:tc>
        <w:tc>
          <w:tcPr>
            <w:tcW w:w="1418" w:type="dxa"/>
            <w:shd w:val="clear" w:color="auto" w:fill="auto"/>
            <w:noWrap/>
            <w:hideMark/>
          </w:tcPr>
          <w:p w:rsidR="00E45802" w:rsidRPr="00E45802" w:rsidRDefault="00E45802" w:rsidP="00724DEC">
            <w:pPr>
              <w:spacing w:after="0" w:line="240" w:lineRule="auto"/>
              <w:jc w:val="center"/>
              <w:rPr>
                <w:rFonts w:ascii="Times New Roman" w:hAnsi="Times New Roman" w:cs="Times New Roman"/>
                <w:b/>
                <w:bCs/>
                <w:color w:val="000000"/>
                <w:sz w:val="24"/>
                <w:szCs w:val="24"/>
              </w:rPr>
            </w:pPr>
            <w:r w:rsidRPr="00E45802">
              <w:rPr>
                <w:rFonts w:ascii="Times New Roman" w:hAnsi="Times New Roman" w:cs="Times New Roman"/>
                <w:b/>
                <w:bCs/>
                <w:color w:val="000000"/>
                <w:sz w:val="24"/>
                <w:szCs w:val="24"/>
              </w:rPr>
              <w:t>4</w:t>
            </w:r>
          </w:p>
        </w:tc>
        <w:tc>
          <w:tcPr>
            <w:tcW w:w="1843" w:type="dxa"/>
            <w:shd w:val="clear" w:color="auto" w:fill="auto"/>
            <w:noWrap/>
            <w:hideMark/>
          </w:tcPr>
          <w:p w:rsidR="00E45802" w:rsidRPr="00E45802" w:rsidRDefault="00E45802" w:rsidP="00724DEC">
            <w:pPr>
              <w:spacing w:after="0" w:line="240" w:lineRule="auto"/>
              <w:jc w:val="center"/>
              <w:rPr>
                <w:rFonts w:ascii="Times New Roman" w:hAnsi="Times New Roman" w:cs="Times New Roman"/>
                <w:b/>
                <w:bCs/>
                <w:color w:val="000000"/>
                <w:sz w:val="24"/>
                <w:szCs w:val="24"/>
              </w:rPr>
            </w:pPr>
            <w:r w:rsidRPr="00E45802">
              <w:rPr>
                <w:rFonts w:ascii="Times New Roman" w:hAnsi="Times New Roman" w:cs="Times New Roman"/>
                <w:b/>
                <w:bCs/>
                <w:color w:val="000000"/>
                <w:sz w:val="24"/>
                <w:szCs w:val="24"/>
              </w:rPr>
              <w:t>24</w:t>
            </w:r>
          </w:p>
        </w:tc>
      </w:tr>
      <w:tr w:rsidR="00E45802" w:rsidRPr="00AB659F" w:rsidTr="009A509A">
        <w:trPr>
          <w:trHeight w:val="192"/>
        </w:trPr>
        <w:tc>
          <w:tcPr>
            <w:tcW w:w="458" w:type="dxa"/>
            <w:shd w:val="clear" w:color="auto" w:fill="auto"/>
            <w:noWrap/>
            <w:hideMark/>
          </w:tcPr>
          <w:p w:rsidR="00E45802" w:rsidRPr="00AB659F" w:rsidRDefault="00E45802" w:rsidP="00724DEC">
            <w:pPr>
              <w:spacing w:after="0" w:line="240" w:lineRule="auto"/>
              <w:rPr>
                <w:rFonts w:ascii="Times New Roman" w:eastAsia="Times New Roman" w:hAnsi="Times New Roman" w:cs="Times New Roman"/>
                <w:bCs/>
                <w:color w:val="000000"/>
                <w:sz w:val="24"/>
                <w:szCs w:val="24"/>
              </w:rPr>
            </w:pPr>
            <w:r w:rsidRPr="00AB659F">
              <w:rPr>
                <w:rFonts w:ascii="Times New Roman" w:eastAsia="Times New Roman" w:hAnsi="Times New Roman" w:cs="Times New Roman"/>
                <w:bCs/>
                <w:color w:val="000000"/>
                <w:sz w:val="24"/>
                <w:szCs w:val="24"/>
              </w:rPr>
              <w:t>6</w:t>
            </w:r>
          </w:p>
        </w:tc>
        <w:tc>
          <w:tcPr>
            <w:tcW w:w="4097" w:type="dxa"/>
            <w:shd w:val="clear" w:color="auto" w:fill="auto"/>
            <w:noWrap/>
            <w:hideMark/>
          </w:tcPr>
          <w:p w:rsidR="00E45802" w:rsidRPr="00AB659F" w:rsidRDefault="00E45802" w:rsidP="00724DEC">
            <w:pPr>
              <w:spacing w:after="0" w:line="240" w:lineRule="auto"/>
              <w:rPr>
                <w:rFonts w:ascii="Times New Roman" w:eastAsia="Times New Roman" w:hAnsi="Times New Roman" w:cs="Times New Roman"/>
                <w:bCs/>
                <w:color w:val="000000"/>
                <w:sz w:val="24"/>
                <w:szCs w:val="24"/>
              </w:rPr>
            </w:pPr>
            <w:proofErr w:type="spellStart"/>
            <w:r w:rsidRPr="00AB659F">
              <w:rPr>
                <w:rFonts w:ascii="Times New Roman" w:eastAsia="Times New Roman" w:hAnsi="Times New Roman" w:cs="Times New Roman"/>
                <w:bCs/>
                <w:color w:val="000000"/>
                <w:sz w:val="24"/>
                <w:szCs w:val="24"/>
              </w:rPr>
              <w:t>Швалова</w:t>
            </w:r>
            <w:proofErr w:type="spellEnd"/>
            <w:r w:rsidRPr="00252FF0">
              <w:rPr>
                <w:rFonts w:ascii="Times New Roman" w:eastAsia="Times New Roman" w:hAnsi="Times New Roman" w:cs="Times New Roman"/>
                <w:bCs/>
                <w:color w:val="000000"/>
                <w:sz w:val="24"/>
                <w:szCs w:val="24"/>
              </w:rPr>
              <w:t xml:space="preserve"> </w:t>
            </w:r>
            <w:r w:rsidRPr="00AB659F">
              <w:rPr>
                <w:rFonts w:ascii="Times New Roman" w:eastAsia="Times New Roman" w:hAnsi="Times New Roman" w:cs="Times New Roman"/>
                <w:bCs/>
                <w:color w:val="000000"/>
                <w:sz w:val="24"/>
                <w:szCs w:val="24"/>
              </w:rPr>
              <w:t>Анна</w:t>
            </w:r>
            <w:r w:rsidRPr="00252FF0">
              <w:rPr>
                <w:rFonts w:ascii="Times New Roman" w:eastAsia="Times New Roman" w:hAnsi="Times New Roman" w:cs="Times New Roman"/>
                <w:bCs/>
                <w:color w:val="000000"/>
                <w:sz w:val="24"/>
                <w:szCs w:val="24"/>
              </w:rPr>
              <w:t xml:space="preserve"> </w:t>
            </w:r>
            <w:r w:rsidRPr="00AB659F">
              <w:rPr>
                <w:rFonts w:ascii="Times New Roman" w:eastAsia="Times New Roman" w:hAnsi="Times New Roman" w:cs="Times New Roman"/>
                <w:bCs/>
                <w:color w:val="000000"/>
                <w:sz w:val="24"/>
                <w:szCs w:val="24"/>
              </w:rPr>
              <w:t>Валентиновна</w:t>
            </w:r>
          </w:p>
        </w:tc>
        <w:tc>
          <w:tcPr>
            <w:tcW w:w="3119" w:type="dxa"/>
            <w:shd w:val="clear" w:color="auto" w:fill="auto"/>
            <w:noWrap/>
            <w:hideMark/>
          </w:tcPr>
          <w:p w:rsidR="00E45802" w:rsidRPr="00D744B9" w:rsidRDefault="009A509A" w:rsidP="00724DEC">
            <w:pPr>
              <w:spacing w:after="0" w:line="240" w:lineRule="auto"/>
              <w:rPr>
                <w:rFonts w:ascii="Times New Roman" w:hAnsi="Times New Roman" w:cs="Times New Roman"/>
                <w:b/>
                <w:bCs/>
                <w:color w:val="000000"/>
                <w:sz w:val="24"/>
                <w:szCs w:val="24"/>
              </w:rPr>
            </w:pPr>
            <w:r w:rsidRPr="009A509A">
              <w:rPr>
                <w:rFonts w:ascii="Times New Roman" w:hAnsi="Times New Roman" w:cs="Times New Roman"/>
                <w:b/>
                <w:bCs/>
                <w:color w:val="000000"/>
                <w:sz w:val="24"/>
                <w:szCs w:val="24"/>
              </w:rPr>
              <w:t>-++---+-------+</w:t>
            </w:r>
          </w:p>
        </w:tc>
        <w:tc>
          <w:tcPr>
            <w:tcW w:w="3686" w:type="dxa"/>
            <w:shd w:val="clear" w:color="auto" w:fill="auto"/>
            <w:noWrap/>
            <w:hideMark/>
          </w:tcPr>
          <w:p w:rsidR="00E45802" w:rsidRPr="00E45802" w:rsidRDefault="00E45802" w:rsidP="00724DEC">
            <w:pPr>
              <w:spacing w:after="0" w:line="240" w:lineRule="auto"/>
              <w:rPr>
                <w:rFonts w:ascii="Times New Roman" w:hAnsi="Times New Roman" w:cs="Times New Roman"/>
                <w:bCs/>
                <w:color w:val="000000"/>
                <w:sz w:val="24"/>
                <w:szCs w:val="24"/>
              </w:rPr>
            </w:pPr>
            <w:r w:rsidRPr="00E45802">
              <w:rPr>
                <w:rFonts w:ascii="Times New Roman" w:hAnsi="Times New Roman" w:cs="Times New Roman"/>
                <w:bCs/>
                <w:color w:val="000000"/>
                <w:sz w:val="24"/>
                <w:szCs w:val="24"/>
              </w:rPr>
              <w:t>0(2)0(2)0(3)0(3)0(4)0(4)</w:t>
            </w:r>
          </w:p>
        </w:tc>
        <w:tc>
          <w:tcPr>
            <w:tcW w:w="1418" w:type="dxa"/>
            <w:shd w:val="clear" w:color="auto" w:fill="auto"/>
            <w:noWrap/>
            <w:hideMark/>
          </w:tcPr>
          <w:p w:rsidR="00E45802" w:rsidRPr="00E45802" w:rsidRDefault="00E45802" w:rsidP="00724DEC">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1843" w:type="dxa"/>
            <w:shd w:val="clear" w:color="auto" w:fill="auto"/>
            <w:noWrap/>
            <w:hideMark/>
          </w:tcPr>
          <w:p w:rsidR="00E45802" w:rsidRPr="00E45802" w:rsidRDefault="00E45802" w:rsidP="00724DEC">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24</w:t>
            </w:r>
          </w:p>
        </w:tc>
      </w:tr>
      <w:tr w:rsidR="00D744B9" w:rsidRPr="00AB659F" w:rsidTr="009A509A">
        <w:trPr>
          <w:trHeight w:val="222"/>
        </w:trPr>
        <w:tc>
          <w:tcPr>
            <w:tcW w:w="4555" w:type="dxa"/>
            <w:gridSpan w:val="2"/>
            <w:shd w:val="clear" w:color="auto" w:fill="auto"/>
            <w:noWrap/>
            <w:hideMark/>
          </w:tcPr>
          <w:p w:rsidR="00D744B9" w:rsidRPr="00AB659F" w:rsidRDefault="00D744B9" w:rsidP="00724DEC">
            <w:pPr>
              <w:spacing w:after="0" w:line="240" w:lineRule="auto"/>
              <w:rPr>
                <w:rFonts w:ascii="Times New Roman" w:eastAsia="Times New Roman" w:hAnsi="Times New Roman" w:cs="Times New Roman"/>
                <w:color w:val="000000"/>
                <w:sz w:val="24"/>
                <w:szCs w:val="24"/>
              </w:rPr>
            </w:pPr>
            <w:r w:rsidRPr="00AB659F">
              <w:rPr>
                <w:rFonts w:ascii="Times New Roman" w:eastAsia="Times New Roman" w:hAnsi="Times New Roman" w:cs="Times New Roman"/>
                <w:color w:val="000000"/>
                <w:sz w:val="24"/>
                <w:szCs w:val="24"/>
              </w:rPr>
              <w:t>Средние значения</w:t>
            </w:r>
          </w:p>
        </w:tc>
        <w:tc>
          <w:tcPr>
            <w:tcW w:w="6805" w:type="dxa"/>
            <w:gridSpan w:val="2"/>
            <w:shd w:val="clear" w:color="auto" w:fill="auto"/>
            <w:noWrap/>
            <w:hideMark/>
          </w:tcPr>
          <w:p w:rsidR="00D744B9" w:rsidRPr="009A509A" w:rsidRDefault="00D744B9" w:rsidP="00724DEC">
            <w:pPr>
              <w:spacing w:after="0" w:line="240" w:lineRule="auto"/>
              <w:jc w:val="both"/>
              <w:rPr>
                <w:rFonts w:ascii="Times New Roman" w:eastAsia="Times New Roman" w:hAnsi="Times New Roman" w:cs="Times New Roman"/>
                <w:b/>
                <w:bCs/>
                <w:color w:val="000000"/>
                <w:sz w:val="24"/>
                <w:szCs w:val="24"/>
              </w:rPr>
            </w:pPr>
          </w:p>
        </w:tc>
        <w:tc>
          <w:tcPr>
            <w:tcW w:w="1418" w:type="dxa"/>
            <w:shd w:val="clear" w:color="auto" w:fill="auto"/>
            <w:noWrap/>
            <w:hideMark/>
          </w:tcPr>
          <w:p w:rsidR="00D744B9" w:rsidRPr="009A509A" w:rsidRDefault="00D14E5D" w:rsidP="00724DEC">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5,1</w:t>
            </w:r>
          </w:p>
        </w:tc>
        <w:tc>
          <w:tcPr>
            <w:tcW w:w="1843" w:type="dxa"/>
            <w:shd w:val="clear" w:color="auto" w:fill="auto"/>
            <w:noWrap/>
            <w:hideMark/>
          </w:tcPr>
          <w:p w:rsidR="00D744B9" w:rsidRPr="009A509A" w:rsidRDefault="00D14E5D" w:rsidP="00724DEC">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28,6</w:t>
            </w:r>
          </w:p>
        </w:tc>
      </w:tr>
      <w:tr w:rsidR="00D744B9" w:rsidRPr="00AB659F" w:rsidTr="009A509A">
        <w:trPr>
          <w:trHeight w:val="237"/>
        </w:trPr>
        <w:tc>
          <w:tcPr>
            <w:tcW w:w="4555" w:type="dxa"/>
            <w:gridSpan w:val="2"/>
            <w:shd w:val="clear" w:color="auto" w:fill="auto"/>
            <w:noWrap/>
            <w:hideMark/>
          </w:tcPr>
          <w:p w:rsidR="00D744B9" w:rsidRPr="00AB659F" w:rsidRDefault="00D744B9" w:rsidP="00724DEC">
            <w:pPr>
              <w:spacing w:after="0" w:line="240" w:lineRule="auto"/>
              <w:rPr>
                <w:rFonts w:ascii="Times New Roman" w:eastAsia="Times New Roman" w:hAnsi="Times New Roman" w:cs="Times New Roman"/>
                <w:color w:val="000000"/>
                <w:sz w:val="24"/>
                <w:szCs w:val="24"/>
              </w:rPr>
            </w:pPr>
            <w:r w:rsidRPr="00AB659F">
              <w:rPr>
                <w:rFonts w:ascii="Times New Roman" w:eastAsia="Times New Roman" w:hAnsi="Times New Roman" w:cs="Times New Roman"/>
                <w:color w:val="000000"/>
                <w:sz w:val="24"/>
                <w:szCs w:val="24"/>
              </w:rPr>
              <w:t>Всего участников</w:t>
            </w:r>
          </w:p>
        </w:tc>
        <w:tc>
          <w:tcPr>
            <w:tcW w:w="10066" w:type="dxa"/>
            <w:gridSpan w:val="4"/>
            <w:shd w:val="clear" w:color="auto" w:fill="auto"/>
            <w:noWrap/>
            <w:hideMark/>
          </w:tcPr>
          <w:p w:rsidR="00D744B9" w:rsidRPr="009A509A" w:rsidRDefault="00D744B9" w:rsidP="00724DEC">
            <w:pPr>
              <w:spacing w:after="0" w:line="240" w:lineRule="auto"/>
              <w:ind w:right="886"/>
              <w:jc w:val="right"/>
              <w:rPr>
                <w:rFonts w:ascii="Times New Roman" w:eastAsia="Times New Roman" w:hAnsi="Times New Roman" w:cs="Times New Roman"/>
                <w:b/>
                <w:bCs/>
                <w:color w:val="000000"/>
                <w:sz w:val="24"/>
                <w:szCs w:val="24"/>
              </w:rPr>
            </w:pPr>
            <w:r w:rsidRPr="009A509A">
              <w:rPr>
                <w:rFonts w:ascii="Times New Roman" w:eastAsia="Times New Roman" w:hAnsi="Times New Roman" w:cs="Times New Roman"/>
                <w:b/>
                <w:bCs/>
                <w:color w:val="000000"/>
                <w:sz w:val="24"/>
                <w:szCs w:val="24"/>
              </w:rPr>
              <w:t>6</w:t>
            </w:r>
          </w:p>
        </w:tc>
      </w:tr>
    </w:tbl>
    <w:p w:rsidR="00CF1E1F" w:rsidRPr="003F36EF" w:rsidRDefault="00CF1E1F" w:rsidP="00CF1E1F">
      <w:pPr>
        <w:tabs>
          <w:tab w:val="left" w:pos="1035"/>
        </w:tabs>
        <w:spacing w:after="0" w:line="240" w:lineRule="auto"/>
        <w:jc w:val="both"/>
        <w:rPr>
          <w:rFonts w:ascii="Times New Roman" w:hAnsi="Times New Roman" w:cs="Times New Roman"/>
          <w:b/>
          <w:sz w:val="28"/>
          <w:szCs w:val="28"/>
        </w:rPr>
      </w:pPr>
      <w:r w:rsidRPr="003F36EF">
        <w:rPr>
          <w:rFonts w:ascii="Times New Roman" w:hAnsi="Times New Roman" w:cs="Times New Roman"/>
          <w:b/>
          <w:sz w:val="28"/>
          <w:szCs w:val="28"/>
        </w:rPr>
        <w:t>2.4. Анализ ЕГЭ по биологии</w:t>
      </w:r>
    </w:p>
    <w:p w:rsidR="000A7E92" w:rsidRPr="000A7E92" w:rsidRDefault="000A7E92" w:rsidP="000A7E92">
      <w:pPr>
        <w:pStyle w:val="a5"/>
        <w:spacing w:before="0" w:beforeAutospacing="0" w:after="0" w:afterAutospacing="0"/>
        <w:jc w:val="center"/>
        <w:rPr>
          <w:sz w:val="28"/>
          <w:szCs w:val="28"/>
        </w:rPr>
      </w:pPr>
      <w:r w:rsidRPr="000A7E92">
        <w:rPr>
          <w:sz w:val="28"/>
          <w:szCs w:val="28"/>
        </w:rPr>
        <w:t>Выполнение учащихся ч</w:t>
      </w:r>
      <w:r>
        <w:rPr>
          <w:sz w:val="28"/>
          <w:szCs w:val="28"/>
        </w:rPr>
        <w:t>асти</w:t>
      </w:r>
      <w:proofErr w:type="gramStart"/>
      <w:r>
        <w:rPr>
          <w:sz w:val="28"/>
          <w:szCs w:val="28"/>
        </w:rPr>
        <w:t xml:space="preserve"> А</w:t>
      </w:r>
      <w:proofErr w:type="gramEnd"/>
      <w:r>
        <w:rPr>
          <w:sz w:val="28"/>
          <w:szCs w:val="28"/>
        </w:rPr>
        <w:t xml:space="preserve"> тестирования по биологии</w:t>
      </w:r>
      <w:r w:rsidR="00C1085A">
        <w:rPr>
          <w:sz w:val="28"/>
          <w:szCs w:val="28"/>
        </w:rPr>
        <w:t xml:space="preserve"> (таблица № 1)</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3260"/>
        <w:gridCol w:w="709"/>
        <w:gridCol w:w="567"/>
        <w:gridCol w:w="567"/>
        <w:gridCol w:w="425"/>
        <w:gridCol w:w="425"/>
        <w:gridCol w:w="426"/>
        <w:gridCol w:w="425"/>
        <w:gridCol w:w="567"/>
        <w:gridCol w:w="567"/>
        <w:gridCol w:w="709"/>
        <w:gridCol w:w="708"/>
        <w:gridCol w:w="709"/>
        <w:gridCol w:w="567"/>
        <w:gridCol w:w="567"/>
        <w:gridCol w:w="709"/>
        <w:gridCol w:w="567"/>
        <w:gridCol w:w="567"/>
        <w:gridCol w:w="567"/>
        <w:gridCol w:w="709"/>
      </w:tblGrid>
      <w:tr w:rsidR="002729BD" w:rsidRPr="005145A3" w:rsidTr="002729BD">
        <w:trPr>
          <w:cantSplit/>
          <w:trHeight w:val="850"/>
        </w:trPr>
        <w:tc>
          <w:tcPr>
            <w:tcW w:w="392" w:type="dxa"/>
            <w:textDirection w:val="btLr"/>
          </w:tcPr>
          <w:p w:rsidR="00C1085A" w:rsidRPr="005145A3" w:rsidRDefault="00C1085A" w:rsidP="00724DEC">
            <w:pPr>
              <w:pStyle w:val="a5"/>
              <w:spacing w:before="0" w:beforeAutospacing="0" w:after="0" w:afterAutospacing="0"/>
              <w:ind w:left="113" w:right="113"/>
              <w:jc w:val="center"/>
            </w:pPr>
            <w:r w:rsidRPr="005145A3">
              <w:rPr>
                <w:bCs/>
              </w:rPr>
              <w:t xml:space="preserve">№ </w:t>
            </w:r>
            <w:proofErr w:type="spellStart"/>
            <w:proofErr w:type="gramStart"/>
            <w:r w:rsidRPr="005145A3">
              <w:rPr>
                <w:bCs/>
              </w:rPr>
              <w:t>п</w:t>
            </w:r>
            <w:proofErr w:type="spellEnd"/>
            <w:proofErr w:type="gramEnd"/>
            <w:r w:rsidRPr="005145A3">
              <w:rPr>
                <w:bCs/>
              </w:rPr>
              <w:t>/</w:t>
            </w:r>
            <w:proofErr w:type="spellStart"/>
            <w:r w:rsidRPr="005145A3">
              <w:rPr>
                <w:bCs/>
              </w:rPr>
              <w:t>п</w:t>
            </w:r>
            <w:proofErr w:type="spellEnd"/>
          </w:p>
        </w:tc>
        <w:tc>
          <w:tcPr>
            <w:tcW w:w="3260" w:type="dxa"/>
            <w:vAlign w:val="center"/>
          </w:tcPr>
          <w:p w:rsidR="00C1085A" w:rsidRPr="005145A3" w:rsidRDefault="005145A3" w:rsidP="00724DEC">
            <w:pPr>
              <w:pStyle w:val="a5"/>
              <w:spacing w:before="0" w:beforeAutospacing="0" w:after="0" w:afterAutospacing="0"/>
              <w:jc w:val="center"/>
            </w:pPr>
            <w:r w:rsidRPr="005145A3">
              <w:rPr>
                <w:bCs/>
              </w:rPr>
              <w:t>ФИО уче</w:t>
            </w:r>
            <w:r w:rsidR="00C1085A" w:rsidRPr="005145A3">
              <w:rPr>
                <w:bCs/>
              </w:rPr>
              <w:t>ника</w:t>
            </w:r>
          </w:p>
        </w:tc>
        <w:tc>
          <w:tcPr>
            <w:tcW w:w="709" w:type="dxa"/>
            <w:textDirection w:val="btLr"/>
          </w:tcPr>
          <w:p w:rsidR="00C1085A" w:rsidRPr="005145A3" w:rsidRDefault="00C1085A" w:rsidP="00724DEC">
            <w:pPr>
              <w:pStyle w:val="a5"/>
              <w:spacing w:before="0" w:beforeAutospacing="0" w:after="0" w:afterAutospacing="0"/>
              <w:ind w:left="113" w:right="113"/>
              <w:jc w:val="center"/>
            </w:pPr>
            <w:r w:rsidRPr="005145A3">
              <w:rPr>
                <w:bCs/>
              </w:rPr>
              <w:t>А</w:t>
            </w:r>
            <w:proofErr w:type="gramStart"/>
            <w:r w:rsidRPr="005145A3">
              <w:rPr>
                <w:bCs/>
              </w:rPr>
              <w:t>1</w:t>
            </w:r>
            <w:proofErr w:type="gramEnd"/>
          </w:p>
        </w:tc>
        <w:tc>
          <w:tcPr>
            <w:tcW w:w="567" w:type="dxa"/>
            <w:textDirection w:val="btLr"/>
          </w:tcPr>
          <w:p w:rsidR="00C1085A" w:rsidRPr="005145A3" w:rsidRDefault="00C1085A" w:rsidP="00724DEC">
            <w:pPr>
              <w:pStyle w:val="a5"/>
              <w:spacing w:before="0" w:beforeAutospacing="0" w:after="0" w:afterAutospacing="0"/>
              <w:ind w:left="113" w:right="113"/>
              <w:jc w:val="center"/>
            </w:pPr>
            <w:r w:rsidRPr="005145A3">
              <w:rPr>
                <w:bCs/>
              </w:rPr>
              <w:t>А</w:t>
            </w:r>
            <w:proofErr w:type="gramStart"/>
            <w:r w:rsidRPr="005145A3">
              <w:rPr>
                <w:bCs/>
              </w:rPr>
              <w:t>2</w:t>
            </w:r>
            <w:proofErr w:type="gramEnd"/>
          </w:p>
        </w:tc>
        <w:tc>
          <w:tcPr>
            <w:tcW w:w="567" w:type="dxa"/>
            <w:textDirection w:val="btLr"/>
          </w:tcPr>
          <w:p w:rsidR="00C1085A" w:rsidRPr="005145A3" w:rsidRDefault="00C1085A" w:rsidP="00724DEC">
            <w:pPr>
              <w:pStyle w:val="a5"/>
              <w:spacing w:before="0" w:beforeAutospacing="0" w:after="0" w:afterAutospacing="0"/>
              <w:ind w:left="113" w:right="113"/>
              <w:jc w:val="center"/>
            </w:pPr>
            <w:r w:rsidRPr="005145A3">
              <w:rPr>
                <w:bCs/>
              </w:rPr>
              <w:t>А3</w:t>
            </w:r>
          </w:p>
        </w:tc>
        <w:tc>
          <w:tcPr>
            <w:tcW w:w="425" w:type="dxa"/>
            <w:textDirection w:val="btLr"/>
          </w:tcPr>
          <w:p w:rsidR="00C1085A" w:rsidRPr="005145A3" w:rsidRDefault="00C1085A" w:rsidP="00724DEC">
            <w:pPr>
              <w:pStyle w:val="a5"/>
              <w:spacing w:before="0" w:beforeAutospacing="0" w:after="0" w:afterAutospacing="0"/>
              <w:ind w:left="113" w:right="113"/>
              <w:jc w:val="center"/>
            </w:pPr>
            <w:r w:rsidRPr="005145A3">
              <w:rPr>
                <w:bCs/>
              </w:rPr>
              <w:t>А</w:t>
            </w:r>
            <w:proofErr w:type="gramStart"/>
            <w:r w:rsidRPr="005145A3">
              <w:rPr>
                <w:bCs/>
              </w:rPr>
              <w:t>4</w:t>
            </w:r>
            <w:proofErr w:type="gramEnd"/>
          </w:p>
        </w:tc>
        <w:tc>
          <w:tcPr>
            <w:tcW w:w="425" w:type="dxa"/>
            <w:textDirection w:val="btLr"/>
          </w:tcPr>
          <w:p w:rsidR="00C1085A" w:rsidRPr="005145A3" w:rsidRDefault="00C1085A" w:rsidP="00724DEC">
            <w:pPr>
              <w:pStyle w:val="a5"/>
              <w:spacing w:before="0" w:beforeAutospacing="0" w:after="0" w:afterAutospacing="0"/>
              <w:ind w:left="113" w:right="113"/>
              <w:jc w:val="center"/>
            </w:pPr>
            <w:r w:rsidRPr="005145A3">
              <w:t>А5</w:t>
            </w:r>
          </w:p>
        </w:tc>
        <w:tc>
          <w:tcPr>
            <w:tcW w:w="426" w:type="dxa"/>
            <w:textDirection w:val="btLr"/>
          </w:tcPr>
          <w:p w:rsidR="00C1085A" w:rsidRPr="005145A3" w:rsidRDefault="00C1085A" w:rsidP="00724DEC">
            <w:pPr>
              <w:pStyle w:val="a5"/>
              <w:spacing w:before="0" w:beforeAutospacing="0" w:after="0" w:afterAutospacing="0"/>
              <w:ind w:left="113" w:right="113"/>
              <w:jc w:val="center"/>
            </w:pPr>
            <w:r w:rsidRPr="005145A3">
              <w:t>А</w:t>
            </w:r>
            <w:proofErr w:type="gramStart"/>
            <w:r w:rsidRPr="005145A3">
              <w:t>6</w:t>
            </w:r>
            <w:proofErr w:type="gramEnd"/>
          </w:p>
        </w:tc>
        <w:tc>
          <w:tcPr>
            <w:tcW w:w="425" w:type="dxa"/>
            <w:textDirection w:val="btLr"/>
          </w:tcPr>
          <w:p w:rsidR="00C1085A" w:rsidRPr="005145A3" w:rsidRDefault="00C1085A" w:rsidP="00724DEC">
            <w:pPr>
              <w:pStyle w:val="a5"/>
              <w:spacing w:before="0" w:beforeAutospacing="0" w:after="0" w:afterAutospacing="0"/>
              <w:ind w:left="113" w:right="113"/>
              <w:jc w:val="center"/>
            </w:pPr>
            <w:r w:rsidRPr="005145A3">
              <w:t>А</w:t>
            </w:r>
            <w:proofErr w:type="gramStart"/>
            <w:r w:rsidRPr="005145A3">
              <w:t>7</w:t>
            </w:r>
            <w:proofErr w:type="gramEnd"/>
          </w:p>
        </w:tc>
        <w:tc>
          <w:tcPr>
            <w:tcW w:w="567" w:type="dxa"/>
            <w:textDirection w:val="btLr"/>
          </w:tcPr>
          <w:p w:rsidR="00C1085A" w:rsidRPr="005145A3" w:rsidRDefault="00C1085A" w:rsidP="00724DEC">
            <w:pPr>
              <w:pStyle w:val="a5"/>
              <w:spacing w:before="0" w:beforeAutospacing="0" w:after="0" w:afterAutospacing="0"/>
              <w:ind w:left="113" w:right="113"/>
              <w:jc w:val="center"/>
            </w:pPr>
            <w:r w:rsidRPr="005145A3">
              <w:t>А8</w:t>
            </w:r>
          </w:p>
        </w:tc>
        <w:tc>
          <w:tcPr>
            <w:tcW w:w="567" w:type="dxa"/>
            <w:textDirection w:val="btLr"/>
          </w:tcPr>
          <w:p w:rsidR="00C1085A" w:rsidRPr="005145A3" w:rsidRDefault="00C1085A" w:rsidP="00724DEC">
            <w:pPr>
              <w:pStyle w:val="a5"/>
              <w:spacing w:before="0" w:beforeAutospacing="0" w:after="0" w:afterAutospacing="0"/>
              <w:ind w:left="113" w:right="113"/>
              <w:jc w:val="center"/>
            </w:pPr>
            <w:r w:rsidRPr="005145A3">
              <w:t>А</w:t>
            </w:r>
            <w:proofErr w:type="gramStart"/>
            <w:r w:rsidRPr="005145A3">
              <w:t>9</w:t>
            </w:r>
            <w:proofErr w:type="gramEnd"/>
          </w:p>
        </w:tc>
        <w:tc>
          <w:tcPr>
            <w:tcW w:w="709" w:type="dxa"/>
            <w:textDirection w:val="btLr"/>
          </w:tcPr>
          <w:p w:rsidR="00C1085A" w:rsidRPr="005145A3" w:rsidRDefault="00C1085A" w:rsidP="00724DEC">
            <w:pPr>
              <w:pStyle w:val="a5"/>
              <w:spacing w:before="0" w:beforeAutospacing="0" w:after="0" w:afterAutospacing="0"/>
              <w:ind w:left="113" w:right="113"/>
              <w:jc w:val="center"/>
            </w:pPr>
            <w:r w:rsidRPr="005145A3">
              <w:t>А10</w:t>
            </w:r>
          </w:p>
        </w:tc>
        <w:tc>
          <w:tcPr>
            <w:tcW w:w="708" w:type="dxa"/>
            <w:textDirection w:val="btLr"/>
          </w:tcPr>
          <w:p w:rsidR="00C1085A" w:rsidRPr="005145A3" w:rsidRDefault="00C1085A" w:rsidP="00724DEC">
            <w:pPr>
              <w:pStyle w:val="a5"/>
              <w:spacing w:before="0" w:beforeAutospacing="0" w:after="0" w:afterAutospacing="0"/>
              <w:ind w:left="113" w:right="113"/>
              <w:jc w:val="center"/>
            </w:pPr>
            <w:r w:rsidRPr="005145A3">
              <w:t>А11</w:t>
            </w:r>
          </w:p>
        </w:tc>
        <w:tc>
          <w:tcPr>
            <w:tcW w:w="709" w:type="dxa"/>
            <w:textDirection w:val="btLr"/>
          </w:tcPr>
          <w:p w:rsidR="00C1085A" w:rsidRPr="005145A3" w:rsidRDefault="00C1085A" w:rsidP="00724DEC">
            <w:pPr>
              <w:pStyle w:val="a5"/>
              <w:spacing w:before="0" w:beforeAutospacing="0" w:after="0" w:afterAutospacing="0"/>
              <w:ind w:left="113" w:right="113"/>
              <w:jc w:val="center"/>
            </w:pPr>
            <w:r w:rsidRPr="005145A3">
              <w:t>А12</w:t>
            </w:r>
          </w:p>
        </w:tc>
        <w:tc>
          <w:tcPr>
            <w:tcW w:w="567" w:type="dxa"/>
            <w:textDirection w:val="btLr"/>
          </w:tcPr>
          <w:p w:rsidR="00C1085A" w:rsidRPr="005145A3" w:rsidRDefault="00C1085A" w:rsidP="00724DEC">
            <w:pPr>
              <w:pStyle w:val="a5"/>
              <w:spacing w:before="0" w:beforeAutospacing="0" w:after="0" w:afterAutospacing="0"/>
              <w:ind w:left="113" w:right="113"/>
              <w:jc w:val="center"/>
            </w:pPr>
            <w:r w:rsidRPr="005145A3">
              <w:t>А13</w:t>
            </w:r>
          </w:p>
        </w:tc>
        <w:tc>
          <w:tcPr>
            <w:tcW w:w="567" w:type="dxa"/>
            <w:textDirection w:val="btLr"/>
          </w:tcPr>
          <w:p w:rsidR="00C1085A" w:rsidRPr="005145A3" w:rsidRDefault="00C1085A" w:rsidP="00724DEC">
            <w:pPr>
              <w:pStyle w:val="a5"/>
              <w:spacing w:before="0" w:beforeAutospacing="0" w:after="0" w:afterAutospacing="0"/>
              <w:ind w:left="113" w:right="113"/>
              <w:jc w:val="center"/>
            </w:pPr>
            <w:r w:rsidRPr="005145A3">
              <w:t>А14</w:t>
            </w:r>
          </w:p>
        </w:tc>
        <w:tc>
          <w:tcPr>
            <w:tcW w:w="709" w:type="dxa"/>
            <w:textDirection w:val="btLr"/>
          </w:tcPr>
          <w:p w:rsidR="00C1085A" w:rsidRPr="005145A3" w:rsidRDefault="00C1085A" w:rsidP="00724DEC">
            <w:pPr>
              <w:pStyle w:val="a5"/>
              <w:spacing w:before="0" w:beforeAutospacing="0" w:after="0" w:afterAutospacing="0"/>
              <w:ind w:left="113" w:right="113"/>
              <w:jc w:val="center"/>
            </w:pPr>
            <w:r w:rsidRPr="005145A3">
              <w:t>А15</w:t>
            </w:r>
          </w:p>
        </w:tc>
        <w:tc>
          <w:tcPr>
            <w:tcW w:w="567" w:type="dxa"/>
            <w:textDirection w:val="btLr"/>
          </w:tcPr>
          <w:p w:rsidR="00C1085A" w:rsidRPr="005145A3" w:rsidRDefault="00C1085A" w:rsidP="00724DEC">
            <w:pPr>
              <w:pStyle w:val="a5"/>
              <w:spacing w:before="0" w:beforeAutospacing="0" w:after="0" w:afterAutospacing="0"/>
              <w:ind w:left="113" w:right="113"/>
              <w:jc w:val="center"/>
            </w:pPr>
            <w:r w:rsidRPr="005145A3">
              <w:t>А16</w:t>
            </w:r>
          </w:p>
        </w:tc>
        <w:tc>
          <w:tcPr>
            <w:tcW w:w="567" w:type="dxa"/>
            <w:textDirection w:val="btLr"/>
          </w:tcPr>
          <w:p w:rsidR="00C1085A" w:rsidRPr="005145A3" w:rsidRDefault="00C1085A" w:rsidP="00724DEC">
            <w:pPr>
              <w:pStyle w:val="a5"/>
              <w:spacing w:before="0" w:beforeAutospacing="0" w:after="0" w:afterAutospacing="0"/>
              <w:ind w:left="113" w:right="113"/>
              <w:jc w:val="center"/>
            </w:pPr>
            <w:r w:rsidRPr="005145A3">
              <w:t>А17</w:t>
            </w:r>
          </w:p>
        </w:tc>
        <w:tc>
          <w:tcPr>
            <w:tcW w:w="567" w:type="dxa"/>
            <w:textDirection w:val="btLr"/>
          </w:tcPr>
          <w:p w:rsidR="00C1085A" w:rsidRPr="005145A3" w:rsidRDefault="00C1085A" w:rsidP="00724DEC">
            <w:pPr>
              <w:pStyle w:val="a5"/>
              <w:spacing w:before="0" w:beforeAutospacing="0" w:after="0" w:afterAutospacing="0"/>
              <w:ind w:left="113" w:right="113"/>
              <w:jc w:val="center"/>
            </w:pPr>
            <w:r w:rsidRPr="005145A3">
              <w:t>А18</w:t>
            </w:r>
          </w:p>
        </w:tc>
        <w:tc>
          <w:tcPr>
            <w:tcW w:w="709" w:type="dxa"/>
            <w:textDirection w:val="btLr"/>
          </w:tcPr>
          <w:p w:rsidR="00C1085A" w:rsidRPr="005145A3" w:rsidRDefault="005145A3" w:rsidP="00724DEC">
            <w:pPr>
              <w:pStyle w:val="a5"/>
              <w:spacing w:before="0" w:beforeAutospacing="0" w:after="0" w:afterAutospacing="0"/>
              <w:ind w:left="113" w:right="113"/>
              <w:jc w:val="center"/>
            </w:pPr>
            <w:r>
              <w:t>Всего</w:t>
            </w:r>
          </w:p>
        </w:tc>
      </w:tr>
      <w:tr w:rsidR="002729BD" w:rsidRPr="005145A3" w:rsidTr="002729BD">
        <w:trPr>
          <w:cantSplit/>
          <w:trHeight w:val="529"/>
        </w:trPr>
        <w:tc>
          <w:tcPr>
            <w:tcW w:w="392" w:type="dxa"/>
            <w:vAlign w:val="center"/>
          </w:tcPr>
          <w:p w:rsidR="00C1085A" w:rsidRPr="005145A3" w:rsidRDefault="00C1085A" w:rsidP="00724DEC">
            <w:pPr>
              <w:pStyle w:val="a5"/>
              <w:spacing w:before="0" w:beforeAutospacing="0" w:after="0" w:afterAutospacing="0"/>
              <w:jc w:val="center"/>
            </w:pPr>
            <w:r w:rsidRPr="005145A3">
              <w:lastRenderedPageBreak/>
              <w:t>1</w:t>
            </w:r>
          </w:p>
        </w:tc>
        <w:tc>
          <w:tcPr>
            <w:tcW w:w="3260" w:type="dxa"/>
          </w:tcPr>
          <w:p w:rsidR="00C1085A" w:rsidRPr="002729BD" w:rsidRDefault="00C1085A" w:rsidP="00724DEC">
            <w:pPr>
              <w:pStyle w:val="a5"/>
              <w:spacing w:before="0" w:beforeAutospacing="0" w:after="0" w:afterAutospacing="0"/>
              <w:jc w:val="both"/>
              <w:rPr>
                <w:sz w:val="28"/>
                <w:szCs w:val="28"/>
              </w:rPr>
            </w:pPr>
            <w:r w:rsidRPr="002729BD">
              <w:rPr>
                <w:sz w:val="28"/>
                <w:szCs w:val="28"/>
              </w:rPr>
              <w:t>Плотникова Валентина</w:t>
            </w:r>
          </w:p>
        </w:tc>
        <w:tc>
          <w:tcPr>
            <w:tcW w:w="709" w:type="dxa"/>
            <w:vAlign w:val="center"/>
          </w:tcPr>
          <w:p w:rsidR="00C1085A" w:rsidRPr="005145A3" w:rsidRDefault="00C1085A" w:rsidP="00724DEC">
            <w:pPr>
              <w:pStyle w:val="a5"/>
              <w:spacing w:before="0" w:beforeAutospacing="0" w:after="0" w:afterAutospacing="0"/>
              <w:jc w:val="center"/>
            </w:pPr>
            <w:r w:rsidRPr="005145A3">
              <w:t>0</w:t>
            </w:r>
          </w:p>
        </w:tc>
        <w:tc>
          <w:tcPr>
            <w:tcW w:w="567" w:type="dxa"/>
            <w:vAlign w:val="center"/>
          </w:tcPr>
          <w:p w:rsidR="00C1085A" w:rsidRPr="005145A3" w:rsidRDefault="00C1085A" w:rsidP="00724DEC">
            <w:pPr>
              <w:pStyle w:val="a5"/>
              <w:spacing w:before="0" w:beforeAutospacing="0" w:after="0" w:afterAutospacing="0"/>
              <w:jc w:val="center"/>
            </w:pPr>
            <w:r w:rsidRPr="005145A3">
              <w:t>1</w:t>
            </w:r>
          </w:p>
        </w:tc>
        <w:tc>
          <w:tcPr>
            <w:tcW w:w="567" w:type="dxa"/>
            <w:vAlign w:val="center"/>
          </w:tcPr>
          <w:p w:rsidR="00C1085A" w:rsidRPr="005145A3" w:rsidRDefault="00C1085A" w:rsidP="00724DEC">
            <w:pPr>
              <w:pStyle w:val="a5"/>
              <w:spacing w:before="0" w:beforeAutospacing="0" w:after="0" w:afterAutospacing="0"/>
              <w:jc w:val="center"/>
            </w:pPr>
            <w:r w:rsidRPr="005145A3">
              <w:t>0</w:t>
            </w:r>
          </w:p>
        </w:tc>
        <w:tc>
          <w:tcPr>
            <w:tcW w:w="425" w:type="dxa"/>
            <w:vAlign w:val="center"/>
          </w:tcPr>
          <w:p w:rsidR="00C1085A" w:rsidRPr="005145A3" w:rsidRDefault="00C1085A" w:rsidP="00724DEC">
            <w:pPr>
              <w:pStyle w:val="a5"/>
              <w:spacing w:before="0" w:beforeAutospacing="0" w:after="0" w:afterAutospacing="0"/>
              <w:jc w:val="center"/>
            </w:pPr>
            <w:r w:rsidRPr="005145A3">
              <w:t>1</w:t>
            </w:r>
          </w:p>
        </w:tc>
        <w:tc>
          <w:tcPr>
            <w:tcW w:w="425" w:type="dxa"/>
            <w:vAlign w:val="center"/>
          </w:tcPr>
          <w:p w:rsidR="00C1085A" w:rsidRPr="005145A3" w:rsidRDefault="00C1085A" w:rsidP="00724DEC">
            <w:pPr>
              <w:pStyle w:val="a5"/>
              <w:spacing w:before="0" w:beforeAutospacing="0" w:after="0" w:afterAutospacing="0"/>
              <w:jc w:val="center"/>
            </w:pPr>
            <w:r w:rsidRPr="005145A3">
              <w:t>0</w:t>
            </w:r>
          </w:p>
        </w:tc>
        <w:tc>
          <w:tcPr>
            <w:tcW w:w="426" w:type="dxa"/>
            <w:vAlign w:val="center"/>
          </w:tcPr>
          <w:p w:rsidR="00C1085A" w:rsidRPr="005145A3" w:rsidRDefault="00C1085A" w:rsidP="00724DEC">
            <w:pPr>
              <w:pStyle w:val="a5"/>
              <w:spacing w:before="0" w:beforeAutospacing="0" w:after="0" w:afterAutospacing="0"/>
              <w:jc w:val="center"/>
            </w:pPr>
            <w:r w:rsidRPr="005145A3">
              <w:t>0</w:t>
            </w:r>
          </w:p>
        </w:tc>
        <w:tc>
          <w:tcPr>
            <w:tcW w:w="425" w:type="dxa"/>
            <w:vAlign w:val="center"/>
          </w:tcPr>
          <w:p w:rsidR="00C1085A" w:rsidRPr="005145A3" w:rsidRDefault="00C1085A" w:rsidP="00724DEC">
            <w:pPr>
              <w:pStyle w:val="a5"/>
              <w:spacing w:before="0" w:beforeAutospacing="0" w:after="0" w:afterAutospacing="0"/>
              <w:jc w:val="center"/>
            </w:pPr>
            <w:r w:rsidRPr="005145A3">
              <w:t>1</w:t>
            </w:r>
          </w:p>
        </w:tc>
        <w:tc>
          <w:tcPr>
            <w:tcW w:w="567" w:type="dxa"/>
            <w:vAlign w:val="center"/>
          </w:tcPr>
          <w:p w:rsidR="00C1085A" w:rsidRPr="005145A3" w:rsidRDefault="00C1085A" w:rsidP="00724DEC">
            <w:pPr>
              <w:pStyle w:val="a5"/>
              <w:spacing w:before="0" w:beforeAutospacing="0" w:after="0" w:afterAutospacing="0"/>
              <w:jc w:val="center"/>
            </w:pPr>
            <w:r w:rsidRPr="005145A3">
              <w:t>0</w:t>
            </w:r>
          </w:p>
        </w:tc>
        <w:tc>
          <w:tcPr>
            <w:tcW w:w="567" w:type="dxa"/>
            <w:vAlign w:val="center"/>
          </w:tcPr>
          <w:p w:rsidR="00C1085A" w:rsidRPr="005145A3" w:rsidRDefault="00C1085A" w:rsidP="00724DEC">
            <w:pPr>
              <w:pStyle w:val="a5"/>
              <w:spacing w:before="0" w:beforeAutospacing="0" w:after="0" w:afterAutospacing="0"/>
              <w:jc w:val="center"/>
            </w:pPr>
            <w:r w:rsidRPr="005145A3">
              <w:t>1</w:t>
            </w:r>
          </w:p>
        </w:tc>
        <w:tc>
          <w:tcPr>
            <w:tcW w:w="709" w:type="dxa"/>
            <w:vAlign w:val="center"/>
          </w:tcPr>
          <w:p w:rsidR="00C1085A" w:rsidRPr="005145A3" w:rsidRDefault="00C1085A" w:rsidP="00724DEC">
            <w:pPr>
              <w:pStyle w:val="a5"/>
              <w:spacing w:before="0" w:beforeAutospacing="0" w:after="0" w:afterAutospacing="0"/>
              <w:jc w:val="center"/>
            </w:pPr>
            <w:r w:rsidRPr="005145A3">
              <w:t>1</w:t>
            </w:r>
          </w:p>
        </w:tc>
        <w:tc>
          <w:tcPr>
            <w:tcW w:w="708" w:type="dxa"/>
            <w:vAlign w:val="center"/>
          </w:tcPr>
          <w:p w:rsidR="00C1085A" w:rsidRPr="005145A3" w:rsidRDefault="00C1085A" w:rsidP="00724DEC">
            <w:pPr>
              <w:pStyle w:val="a5"/>
              <w:spacing w:before="0" w:beforeAutospacing="0" w:after="0" w:afterAutospacing="0"/>
              <w:jc w:val="center"/>
            </w:pPr>
            <w:r w:rsidRPr="005145A3">
              <w:t>1</w:t>
            </w:r>
          </w:p>
        </w:tc>
        <w:tc>
          <w:tcPr>
            <w:tcW w:w="709" w:type="dxa"/>
            <w:vAlign w:val="center"/>
          </w:tcPr>
          <w:p w:rsidR="00C1085A" w:rsidRPr="005145A3" w:rsidRDefault="00C1085A" w:rsidP="00724DEC">
            <w:pPr>
              <w:pStyle w:val="a5"/>
              <w:spacing w:before="0" w:beforeAutospacing="0" w:after="0" w:afterAutospacing="0"/>
              <w:jc w:val="center"/>
            </w:pPr>
            <w:r w:rsidRPr="005145A3">
              <w:t>0</w:t>
            </w:r>
          </w:p>
        </w:tc>
        <w:tc>
          <w:tcPr>
            <w:tcW w:w="567" w:type="dxa"/>
            <w:vAlign w:val="center"/>
          </w:tcPr>
          <w:p w:rsidR="00C1085A" w:rsidRPr="005145A3" w:rsidRDefault="00C1085A" w:rsidP="00724DEC">
            <w:pPr>
              <w:pStyle w:val="a5"/>
              <w:spacing w:before="0" w:beforeAutospacing="0" w:after="0" w:afterAutospacing="0"/>
              <w:jc w:val="center"/>
            </w:pPr>
            <w:r w:rsidRPr="005145A3">
              <w:t>0</w:t>
            </w:r>
          </w:p>
        </w:tc>
        <w:tc>
          <w:tcPr>
            <w:tcW w:w="567" w:type="dxa"/>
            <w:vAlign w:val="center"/>
          </w:tcPr>
          <w:p w:rsidR="00C1085A" w:rsidRPr="005145A3" w:rsidRDefault="00C1085A" w:rsidP="00724DEC">
            <w:pPr>
              <w:pStyle w:val="a5"/>
              <w:spacing w:before="0" w:beforeAutospacing="0" w:after="0" w:afterAutospacing="0"/>
              <w:jc w:val="center"/>
            </w:pPr>
            <w:r w:rsidRPr="005145A3">
              <w:t>0</w:t>
            </w:r>
          </w:p>
        </w:tc>
        <w:tc>
          <w:tcPr>
            <w:tcW w:w="709" w:type="dxa"/>
            <w:vAlign w:val="center"/>
          </w:tcPr>
          <w:p w:rsidR="00C1085A" w:rsidRPr="005145A3" w:rsidRDefault="00C1085A" w:rsidP="00724DEC">
            <w:pPr>
              <w:pStyle w:val="a5"/>
              <w:spacing w:before="0" w:beforeAutospacing="0" w:after="0" w:afterAutospacing="0"/>
              <w:jc w:val="center"/>
            </w:pPr>
            <w:r w:rsidRPr="005145A3">
              <w:t>0</w:t>
            </w:r>
          </w:p>
        </w:tc>
        <w:tc>
          <w:tcPr>
            <w:tcW w:w="567" w:type="dxa"/>
            <w:vAlign w:val="center"/>
          </w:tcPr>
          <w:p w:rsidR="00C1085A" w:rsidRPr="005145A3" w:rsidRDefault="00C1085A" w:rsidP="00724DEC">
            <w:pPr>
              <w:pStyle w:val="a5"/>
              <w:spacing w:before="0" w:beforeAutospacing="0" w:after="0" w:afterAutospacing="0"/>
              <w:jc w:val="center"/>
            </w:pPr>
            <w:r w:rsidRPr="005145A3">
              <w:t>0</w:t>
            </w:r>
          </w:p>
        </w:tc>
        <w:tc>
          <w:tcPr>
            <w:tcW w:w="567" w:type="dxa"/>
            <w:vAlign w:val="center"/>
          </w:tcPr>
          <w:p w:rsidR="00C1085A" w:rsidRPr="005145A3" w:rsidRDefault="00C1085A" w:rsidP="00724DEC">
            <w:pPr>
              <w:pStyle w:val="a5"/>
              <w:spacing w:before="0" w:beforeAutospacing="0" w:after="0" w:afterAutospacing="0"/>
              <w:jc w:val="center"/>
            </w:pPr>
            <w:r w:rsidRPr="005145A3">
              <w:t>0</w:t>
            </w:r>
          </w:p>
        </w:tc>
        <w:tc>
          <w:tcPr>
            <w:tcW w:w="567" w:type="dxa"/>
            <w:vAlign w:val="center"/>
          </w:tcPr>
          <w:p w:rsidR="00C1085A" w:rsidRPr="005145A3" w:rsidRDefault="00C1085A" w:rsidP="00724DEC">
            <w:pPr>
              <w:pStyle w:val="a5"/>
              <w:spacing w:before="0" w:beforeAutospacing="0" w:after="0" w:afterAutospacing="0"/>
              <w:jc w:val="center"/>
            </w:pPr>
            <w:r w:rsidRPr="005145A3">
              <w:t>1</w:t>
            </w:r>
          </w:p>
        </w:tc>
        <w:tc>
          <w:tcPr>
            <w:tcW w:w="709" w:type="dxa"/>
            <w:vAlign w:val="center"/>
          </w:tcPr>
          <w:p w:rsidR="00C1085A" w:rsidRPr="005145A3" w:rsidRDefault="00C1085A" w:rsidP="00724DEC">
            <w:pPr>
              <w:pStyle w:val="a5"/>
              <w:spacing w:before="0" w:beforeAutospacing="0" w:after="0" w:afterAutospacing="0"/>
              <w:jc w:val="center"/>
            </w:pPr>
          </w:p>
        </w:tc>
      </w:tr>
      <w:tr w:rsidR="002729BD" w:rsidRPr="005145A3" w:rsidTr="002729BD">
        <w:trPr>
          <w:cantSplit/>
          <w:trHeight w:val="423"/>
        </w:trPr>
        <w:tc>
          <w:tcPr>
            <w:tcW w:w="392" w:type="dxa"/>
            <w:vAlign w:val="center"/>
          </w:tcPr>
          <w:p w:rsidR="00C1085A" w:rsidRPr="005145A3" w:rsidRDefault="00C1085A" w:rsidP="00724DEC">
            <w:pPr>
              <w:pStyle w:val="a5"/>
              <w:spacing w:before="0" w:beforeAutospacing="0" w:after="0" w:afterAutospacing="0"/>
              <w:jc w:val="center"/>
            </w:pPr>
            <w:r w:rsidRPr="005145A3">
              <w:t>2</w:t>
            </w:r>
          </w:p>
        </w:tc>
        <w:tc>
          <w:tcPr>
            <w:tcW w:w="3260" w:type="dxa"/>
          </w:tcPr>
          <w:p w:rsidR="00C1085A" w:rsidRPr="002729BD" w:rsidRDefault="00C1085A" w:rsidP="00724DEC">
            <w:pPr>
              <w:pStyle w:val="a5"/>
              <w:spacing w:before="0" w:beforeAutospacing="0" w:after="0" w:afterAutospacing="0"/>
              <w:jc w:val="both"/>
              <w:rPr>
                <w:sz w:val="28"/>
                <w:szCs w:val="28"/>
              </w:rPr>
            </w:pPr>
            <w:proofErr w:type="spellStart"/>
            <w:r w:rsidRPr="002729BD">
              <w:rPr>
                <w:sz w:val="28"/>
                <w:szCs w:val="28"/>
              </w:rPr>
              <w:t>Хлевина</w:t>
            </w:r>
            <w:proofErr w:type="spellEnd"/>
            <w:r w:rsidRPr="002729BD">
              <w:rPr>
                <w:sz w:val="28"/>
                <w:szCs w:val="28"/>
              </w:rPr>
              <w:t xml:space="preserve"> Кристина</w:t>
            </w:r>
          </w:p>
        </w:tc>
        <w:tc>
          <w:tcPr>
            <w:tcW w:w="709" w:type="dxa"/>
            <w:vAlign w:val="center"/>
          </w:tcPr>
          <w:p w:rsidR="00C1085A" w:rsidRPr="005145A3" w:rsidRDefault="00C1085A" w:rsidP="00724DEC">
            <w:pPr>
              <w:pStyle w:val="a5"/>
              <w:spacing w:before="0" w:beforeAutospacing="0" w:after="0" w:afterAutospacing="0"/>
              <w:jc w:val="center"/>
            </w:pPr>
            <w:r w:rsidRPr="005145A3">
              <w:t>0</w:t>
            </w:r>
          </w:p>
        </w:tc>
        <w:tc>
          <w:tcPr>
            <w:tcW w:w="567" w:type="dxa"/>
            <w:vAlign w:val="center"/>
          </w:tcPr>
          <w:p w:rsidR="00C1085A" w:rsidRPr="005145A3" w:rsidRDefault="00C1085A" w:rsidP="00724DEC">
            <w:pPr>
              <w:pStyle w:val="a5"/>
              <w:spacing w:before="0" w:beforeAutospacing="0" w:after="0" w:afterAutospacing="0"/>
              <w:jc w:val="center"/>
            </w:pPr>
            <w:r w:rsidRPr="005145A3">
              <w:t>0</w:t>
            </w:r>
          </w:p>
        </w:tc>
        <w:tc>
          <w:tcPr>
            <w:tcW w:w="567" w:type="dxa"/>
            <w:vAlign w:val="center"/>
          </w:tcPr>
          <w:p w:rsidR="00C1085A" w:rsidRPr="005145A3" w:rsidRDefault="00C1085A" w:rsidP="00724DEC">
            <w:pPr>
              <w:pStyle w:val="a5"/>
              <w:spacing w:before="0" w:beforeAutospacing="0" w:after="0" w:afterAutospacing="0"/>
              <w:jc w:val="center"/>
            </w:pPr>
            <w:r w:rsidRPr="005145A3">
              <w:t>1</w:t>
            </w:r>
          </w:p>
        </w:tc>
        <w:tc>
          <w:tcPr>
            <w:tcW w:w="425" w:type="dxa"/>
            <w:vAlign w:val="center"/>
          </w:tcPr>
          <w:p w:rsidR="00C1085A" w:rsidRPr="005145A3" w:rsidRDefault="00C1085A" w:rsidP="00724DEC">
            <w:pPr>
              <w:pStyle w:val="a5"/>
              <w:spacing w:before="0" w:beforeAutospacing="0" w:after="0" w:afterAutospacing="0"/>
              <w:jc w:val="center"/>
            </w:pPr>
            <w:r w:rsidRPr="005145A3">
              <w:t>1</w:t>
            </w:r>
          </w:p>
        </w:tc>
        <w:tc>
          <w:tcPr>
            <w:tcW w:w="425" w:type="dxa"/>
            <w:vAlign w:val="center"/>
          </w:tcPr>
          <w:p w:rsidR="00C1085A" w:rsidRPr="005145A3" w:rsidRDefault="00C1085A" w:rsidP="00724DEC">
            <w:pPr>
              <w:pStyle w:val="a5"/>
              <w:spacing w:before="0" w:beforeAutospacing="0" w:after="0" w:afterAutospacing="0"/>
              <w:jc w:val="center"/>
            </w:pPr>
            <w:r w:rsidRPr="005145A3">
              <w:t>1</w:t>
            </w:r>
          </w:p>
        </w:tc>
        <w:tc>
          <w:tcPr>
            <w:tcW w:w="426" w:type="dxa"/>
            <w:vAlign w:val="center"/>
          </w:tcPr>
          <w:p w:rsidR="00C1085A" w:rsidRPr="005145A3" w:rsidRDefault="00C1085A" w:rsidP="00724DEC">
            <w:pPr>
              <w:pStyle w:val="a5"/>
              <w:spacing w:before="0" w:beforeAutospacing="0" w:after="0" w:afterAutospacing="0"/>
              <w:jc w:val="center"/>
            </w:pPr>
            <w:r w:rsidRPr="005145A3">
              <w:t>0</w:t>
            </w:r>
          </w:p>
        </w:tc>
        <w:tc>
          <w:tcPr>
            <w:tcW w:w="425" w:type="dxa"/>
            <w:vAlign w:val="center"/>
          </w:tcPr>
          <w:p w:rsidR="00C1085A" w:rsidRPr="005145A3" w:rsidRDefault="00C1085A" w:rsidP="00724DEC">
            <w:pPr>
              <w:pStyle w:val="a5"/>
              <w:spacing w:before="0" w:beforeAutospacing="0" w:after="0" w:afterAutospacing="0"/>
              <w:jc w:val="center"/>
            </w:pPr>
            <w:r w:rsidRPr="005145A3">
              <w:t>0</w:t>
            </w:r>
          </w:p>
        </w:tc>
        <w:tc>
          <w:tcPr>
            <w:tcW w:w="567" w:type="dxa"/>
            <w:vAlign w:val="center"/>
          </w:tcPr>
          <w:p w:rsidR="00C1085A" w:rsidRPr="005145A3" w:rsidRDefault="00C1085A" w:rsidP="00724DEC">
            <w:pPr>
              <w:pStyle w:val="a5"/>
              <w:spacing w:before="0" w:beforeAutospacing="0" w:after="0" w:afterAutospacing="0"/>
              <w:jc w:val="center"/>
            </w:pPr>
            <w:r w:rsidRPr="005145A3">
              <w:t>0</w:t>
            </w:r>
          </w:p>
        </w:tc>
        <w:tc>
          <w:tcPr>
            <w:tcW w:w="567" w:type="dxa"/>
            <w:vAlign w:val="center"/>
          </w:tcPr>
          <w:p w:rsidR="00C1085A" w:rsidRPr="005145A3" w:rsidRDefault="00C1085A" w:rsidP="00724DEC">
            <w:pPr>
              <w:pStyle w:val="a5"/>
              <w:spacing w:before="0" w:beforeAutospacing="0" w:after="0" w:afterAutospacing="0"/>
              <w:jc w:val="center"/>
            </w:pPr>
            <w:r w:rsidRPr="005145A3">
              <w:t>0</w:t>
            </w:r>
          </w:p>
        </w:tc>
        <w:tc>
          <w:tcPr>
            <w:tcW w:w="709" w:type="dxa"/>
            <w:vAlign w:val="center"/>
          </w:tcPr>
          <w:p w:rsidR="00C1085A" w:rsidRPr="005145A3" w:rsidRDefault="00C1085A" w:rsidP="00724DEC">
            <w:pPr>
              <w:pStyle w:val="a5"/>
              <w:spacing w:before="0" w:beforeAutospacing="0" w:after="0" w:afterAutospacing="0"/>
              <w:jc w:val="center"/>
            </w:pPr>
            <w:r w:rsidRPr="005145A3">
              <w:t>1</w:t>
            </w:r>
          </w:p>
        </w:tc>
        <w:tc>
          <w:tcPr>
            <w:tcW w:w="708" w:type="dxa"/>
            <w:vAlign w:val="center"/>
          </w:tcPr>
          <w:p w:rsidR="00C1085A" w:rsidRPr="005145A3" w:rsidRDefault="00C1085A" w:rsidP="00724DEC">
            <w:pPr>
              <w:pStyle w:val="a5"/>
              <w:spacing w:before="0" w:beforeAutospacing="0" w:after="0" w:afterAutospacing="0"/>
              <w:jc w:val="center"/>
            </w:pPr>
            <w:r w:rsidRPr="005145A3">
              <w:t>0</w:t>
            </w:r>
          </w:p>
        </w:tc>
        <w:tc>
          <w:tcPr>
            <w:tcW w:w="709" w:type="dxa"/>
            <w:vAlign w:val="center"/>
          </w:tcPr>
          <w:p w:rsidR="00C1085A" w:rsidRPr="005145A3" w:rsidRDefault="00C1085A" w:rsidP="00724DEC">
            <w:pPr>
              <w:pStyle w:val="a5"/>
              <w:spacing w:before="0" w:beforeAutospacing="0" w:after="0" w:afterAutospacing="0"/>
              <w:jc w:val="center"/>
            </w:pPr>
            <w:r w:rsidRPr="005145A3">
              <w:t>1</w:t>
            </w:r>
          </w:p>
        </w:tc>
        <w:tc>
          <w:tcPr>
            <w:tcW w:w="567" w:type="dxa"/>
            <w:vAlign w:val="center"/>
          </w:tcPr>
          <w:p w:rsidR="00C1085A" w:rsidRPr="005145A3" w:rsidRDefault="00C1085A" w:rsidP="00724DEC">
            <w:pPr>
              <w:pStyle w:val="a5"/>
              <w:spacing w:before="0" w:beforeAutospacing="0" w:after="0" w:afterAutospacing="0"/>
              <w:jc w:val="center"/>
            </w:pPr>
            <w:r w:rsidRPr="005145A3">
              <w:t>1</w:t>
            </w:r>
          </w:p>
        </w:tc>
        <w:tc>
          <w:tcPr>
            <w:tcW w:w="567" w:type="dxa"/>
            <w:vAlign w:val="center"/>
          </w:tcPr>
          <w:p w:rsidR="00C1085A" w:rsidRPr="005145A3" w:rsidRDefault="00C1085A" w:rsidP="00724DEC">
            <w:pPr>
              <w:pStyle w:val="a5"/>
              <w:spacing w:before="0" w:beforeAutospacing="0" w:after="0" w:afterAutospacing="0"/>
              <w:jc w:val="center"/>
            </w:pPr>
            <w:r w:rsidRPr="005145A3">
              <w:t>0</w:t>
            </w:r>
          </w:p>
        </w:tc>
        <w:tc>
          <w:tcPr>
            <w:tcW w:w="709" w:type="dxa"/>
            <w:vAlign w:val="center"/>
          </w:tcPr>
          <w:p w:rsidR="00C1085A" w:rsidRPr="005145A3" w:rsidRDefault="00C1085A" w:rsidP="00724DEC">
            <w:pPr>
              <w:pStyle w:val="a5"/>
              <w:spacing w:before="0" w:beforeAutospacing="0" w:after="0" w:afterAutospacing="0"/>
              <w:jc w:val="center"/>
            </w:pPr>
            <w:r w:rsidRPr="005145A3">
              <w:t>0</w:t>
            </w:r>
          </w:p>
        </w:tc>
        <w:tc>
          <w:tcPr>
            <w:tcW w:w="567" w:type="dxa"/>
            <w:vAlign w:val="center"/>
          </w:tcPr>
          <w:p w:rsidR="00C1085A" w:rsidRPr="005145A3" w:rsidRDefault="00C1085A" w:rsidP="00724DEC">
            <w:pPr>
              <w:pStyle w:val="a5"/>
              <w:spacing w:before="0" w:beforeAutospacing="0" w:after="0" w:afterAutospacing="0"/>
              <w:jc w:val="center"/>
            </w:pPr>
            <w:r w:rsidRPr="005145A3">
              <w:t>0</w:t>
            </w:r>
          </w:p>
        </w:tc>
        <w:tc>
          <w:tcPr>
            <w:tcW w:w="567" w:type="dxa"/>
            <w:vAlign w:val="center"/>
          </w:tcPr>
          <w:p w:rsidR="00C1085A" w:rsidRPr="005145A3" w:rsidRDefault="00C1085A" w:rsidP="00724DEC">
            <w:pPr>
              <w:pStyle w:val="a5"/>
              <w:spacing w:before="0" w:beforeAutospacing="0" w:after="0" w:afterAutospacing="0"/>
              <w:jc w:val="center"/>
            </w:pPr>
            <w:r w:rsidRPr="005145A3">
              <w:t>0</w:t>
            </w:r>
          </w:p>
        </w:tc>
        <w:tc>
          <w:tcPr>
            <w:tcW w:w="567" w:type="dxa"/>
            <w:vAlign w:val="center"/>
          </w:tcPr>
          <w:p w:rsidR="00C1085A" w:rsidRPr="005145A3" w:rsidRDefault="00C1085A" w:rsidP="00724DEC">
            <w:pPr>
              <w:pStyle w:val="a5"/>
              <w:spacing w:before="0" w:beforeAutospacing="0" w:after="0" w:afterAutospacing="0"/>
              <w:jc w:val="center"/>
            </w:pPr>
            <w:r w:rsidRPr="005145A3">
              <w:t>1</w:t>
            </w:r>
          </w:p>
        </w:tc>
        <w:tc>
          <w:tcPr>
            <w:tcW w:w="709" w:type="dxa"/>
            <w:vAlign w:val="center"/>
          </w:tcPr>
          <w:p w:rsidR="00C1085A" w:rsidRPr="005145A3" w:rsidRDefault="00C1085A" w:rsidP="00724DEC">
            <w:pPr>
              <w:pStyle w:val="a5"/>
              <w:spacing w:before="0" w:beforeAutospacing="0" w:after="0" w:afterAutospacing="0"/>
              <w:jc w:val="center"/>
            </w:pPr>
          </w:p>
        </w:tc>
      </w:tr>
      <w:tr w:rsidR="002729BD" w:rsidRPr="005145A3" w:rsidTr="002729BD">
        <w:tc>
          <w:tcPr>
            <w:tcW w:w="392" w:type="dxa"/>
          </w:tcPr>
          <w:p w:rsidR="00C1085A" w:rsidRPr="005145A3" w:rsidRDefault="00C1085A" w:rsidP="00724DEC">
            <w:pPr>
              <w:pStyle w:val="a5"/>
              <w:spacing w:before="0" w:beforeAutospacing="0" w:after="0" w:afterAutospacing="0"/>
              <w:jc w:val="center"/>
            </w:pPr>
          </w:p>
        </w:tc>
        <w:tc>
          <w:tcPr>
            <w:tcW w:w="3260" w:type="dxa"/>
          </w:tcPr>
          <w:p w:rsidR="00C1085A" w:rsidRPr="002729BD" w:rsidRDefault="00C1085A" w:rsidP="00724DEC">
            <w:pPr>
              <w:pStyle w:val="a5"/>
              <w:spacing w:before="0" w:beforeAutospacing="0" w:after="0" w:afterAutospacing="0"/>
              <w:jc w:val="both"/>
              <w:rPr>
                <w:b/>
                <w:bCs/>
                <w:sz w:val="28"/>
                <w:szCs w:val="28"/>
              </w:rPr>
            </w:pPr>
            <w:r w:rsidRPr="002729BD">
              <w:rPr>
                <w:b/>
                <w:bCs/>
                <w:sz w:val="28"/>
                <w:szCs w:val="28"/>
              </w:rPr>
              <w:t>Итого</w:t>
            </w:r>
            <w:r w:rsidR="005145A3" w:rsidRPr="002729BD">
              <w:rPr>
                <w:b/>
                <w:bCs/>
                <w:sz w:val="28"/>
                <w:szCs w:val="28"/>
              </w:rPr>
              <w:t xml:space="preserve"> </w:t>
            </w:r>
            <w:r w:rsidRPr="002729BD">
              <w:rPr>
                <w:b/>
                <w:bCs/>
                <w:sz w:val="28"/>
                <w:szCs w:val="28"/>
              </w:rPr>
              <w:t>баллов</w:t>
            </w:r>
          </w:p>
        </w:tc>
        <w:tc>
          <w:tcPr>
            <w:tcW w:w="709" w:type="dxa"/>
            <w:vAlign w:val="center"/>
          </w:tcPr>
          <w:p w:rsidR="00C1085A" w:rsidRPr="005145A3" w:rsidRDefault="00C1085A" w:rsidP="00724DEC">
            <w:pPr>
              <w:pStyle w:val="a5"/>
              <w:spacing w:before="0" w:beforeAutospacing="0" w:after="0" w:afterAutospacing="0"/>
              <w:jc w:val="center"/>
              <w:rPr>
                <w:b/>
              </w:rPr>
            </w:pPr>
            <w:r w:rsidRPr="005145A3">
              <w:rPr>
                <w:b/>
              </w:rPr>
              <w:t>0</w:t>
            </w:r>
          </w:p>
        </w:tc>
        <w:tc>
          <w:tcPr>
            <w:tcW w:w="567" w:type="dxa"/>
            <w:vAlign w:val="center"/>
          </w:tcPr>
          <w:p w:rsidR="00C1085A" w:rsidRPr="005145A3" w:rsidRDefault="00C1085A" w:rsidP="00724DEC">
            <w:pPr>
              <w:pStyle w:val="a5"/>
              <w:spacing w:before="0" w:beforeAutospacing="0" w:after="0" w:afterAutospacing="0"/>
              <w:jc w:val="center"/>
              <w:rPr>
                <w:b/>
              </w:rPr>
            </w:pPr>
            <w:r w:rsidRPr="005145A3">
              <w:rPr>
                <w:b/>
              </w:rPr>
              <w:t>1</w:t>
            </w:r>
          </w:p>
        </w:tc>
        <w:tc>
          <w:tcPr>
            <w:tcW w:w="567" w:type="dxa"/>
            <w:vAlign w:val="center"/>
          </w:tcPr>
          <w:p w:rsidR="00C1085A" w:rsidRPr="005145A3" w:rsidRDefault="00C1085A" w:rsidP="00724DEC">
            <w:pPr>
              <w:pStyle w:val="a5"/>
              <w:spacing w:before="0" w:beforeAutospacing="0" w:after="0" w:afterAutospacing="0"/>
              <w:jc w:val="center"/>
              <w:rPr>
                <w:b/>
              </w:rPr>
            </w:pPr>
            <w:r w:rsidRPr="005145A3">
              <w:rPr>
                <w:b/>
              </w:rPr>
              <w:t>1</w:t>
            </w:r>
          </w:p>
        </w:tc>
        <w:tc>
          <w:tcPr>
            <w:tcW w:w="425" w:type="dxa"/>
            <w:vAlign w:val="center"/>
          </w:tcPr>
          <w:p w:rsidR="00C1085A" w:rsidRPr="005145A3" w:rsidRDefault="00C1085A" w:rsidP="00724DEC">
            <w:pPr>
              <w:pStyle w:val="a5"/>
              <w:spacing w:before="0" w:beforeAutospacing="0" w:after="0" w:afterAutospacing="0"/>
              <w:jc w:val="center"/>
              <w:rPr>
                <w:b/>
              </w:rPr>
            </w:pPr>
            <w:r w:rsidRPr="005145A3">
              <w:rPr>
                <w:b/>
              </w:rPr>
              <w:t>2</w:t>
            </w:r>
          </w:p>
        </w:tc>
        <w:tc>
          <w:tcPr>
            <w:tcW w:w="425" w:type="dxa"/>
            <w:vAlign w:val="center"/>
          </w:tcPr>
          <w:p w:rsidR="00C1085A" w:rsidRPr="005145A3" w:rsidRDefault="00C1085A" w:rsidP="00724DEC">
            <w:pPr>
              <w:pStyle w:val="a5"/>
              <w:spacing w:before="0" w:beforeAutospacing="0" w:after="0" w:afterAutospacing="0"/>
              <w:jc w:val="center"/>
              <w:rPr>
                <w:b/>
              </w:rPr>
            </w:pPr>
            <w:r w:rsidRPr="005145A3">
              <w:rPr>
                <w:b/>
              </w:rPr>
              <w:t>1</w:t>
            </w:r>
          </w:p>
        </w:tc>
        <w:tc>
          <w:tcPr>
            <w:tcW w:w="426" w:type="dxa"/>
            <w:vAlign w:val="center"/>
          </w:tcPr>
          <w:p w:rsidR="00C1085A" w:rsidRPr="005145A3" w:rsidRDefault="00C1085A" w:rsidP="00724DEC">
            <w:pPr>
              <w:pStyle w:val="a5"/>
              <w:spacing w:before="0" w:beforeAutospacing="0" w:after="0" w:afterAutospacing="0"/>
              <w:jc w:val="center"/>
              <w:rPr>
                <w:b/>
              </w:rPr>
            </w:pPr>
            <w:r w:rsidRPr="005145A3">
              <w:rPr>
                <w:b/>
              </w:rPr>
              <w:t>0</w:t>
            </w:r>
          </w:p>
        </w:tc>
        <w:tc>
          <w:tcPr>
            <w:tcW w:w="425" w:type="dxa"/>
            <w:vAlign w:val="center"/>
          </w:tcPr>
          <w:p w:rsidR="00C1085A" w:rsidRPr="005145A3" w:rsidRDefault="00C1085A" w:rsidP="00724DEC">
            <w:pPr>
              <w:pStyle w:val="a5"/>
              <w:spacing w:before="0" w:beforeAutospacing="0" w:after="0" w:afterAutospacing="0"/>
              <w:jc w:val="center"/>
              <w:rPr>
                <w:b/>
              </w:rPr>
            </w:pPr>
            <w:r w:rsidRPr="005145A3">
              <w:rPr>
                <w:b/>
              </w:rPr>
              <w:t>1</w:t>
            </w:r>
          </w:p>
        </w:tc>
        <w:tc>
          <w:tcPr>
            <w:tcW w:w="567" w:type="dxa"/>
            <w:vAlign w:val="center"/>
          </w:tcPr>
          <w:p w:rsidR="00C1085A" w:rsidRPr="005145A3" w:rsidRDefault="00C1085A" w:rsidP="00724DEC">
            <w:pPr>
              <w:pStyle w:val="a5"/>
              <w:spacing w:before="0" w:beforeAutospacing="0" w:after="0" w:afterAutospacing="0"/>
              <w:jc w:val="center"/>
              <w:rPr>
                <w:b/>
              </w:rPr>
            </w:pPr>
            <w:r w:rsidRPr="005145A3">
              <w:rPr>
                <w:b/>
              </w:rPr>
              <w:t>0</w:t>
            </w:r>
          </w:p>
        </w:tc>
        <w:tc>
          <w:tcPr>
            <w:tcW w:w="567" w:type="dxa"/>
            <w:vAlign w:val="center"/>
          </w:tcPr>
          <w:p w:rsidR="00C1085A" w:rsidRPr="005145A3" w:rsidRDefault="00C1085A" w:rsidP="00724DEC">
            <w:pPr>
              <w:pStyle w:val="a5"/>
              <w:spacing w:before="0" w:beforeAutospacing="0" w:after="0" w:afterAutospacing="0"/>
              <w:jc w:val="center"/>
              <w:rPr>
                <w:b/>
              </w:rPr>
            </w:pPr>
            <w:r w:rsidRPr="005145A3">
              <w:rPr>
                <w:b/>
              </w:rPr>
              <w:t>1</w:t>
            </w:r>
          </w:p>
        </w:tc>
        <w:tc>
          <w:tcPr>
            <w:tcW w:w="709" w:type="dxa"/>
            <w:vAlign w:val="center"/>
          </w:tcPr>
          <w:p w:rsidR="00C1085A" w:rsidRPr="005145A3" w:rsidRDefault="00C1085A" w:rsidP="00724DEC">
            <w:pPr>
              <w:pStyle w:val="a5"/>
              <w:spacing w:before="0" w:beforeAutospacing="0" w:after="0" w:afterAutospacing="0"/>
              <w:jc w:val="center"/>
              <w:rPr>
                <w:b/>
              </w:rPr>
            </w:pPr>
            <w:r w:rsidRPr="005145A3">
              <w:rPr>
                <w:b/>
              </w:rPr>
              <w:t>2</w:t>
            </w:r>
          </w:p>
        </w:tc>
        <w:tc>
          <w:tcPr>
            <w:tcW w:w="708" w:type="dxa"/>
            <w:vAlign w:val="center"/>
          </w:tcPr>
          <w:p w:rsidR="00C1085A" w:rsidRPr="005145A3" w:rsidRDefault="00C1085A" w:rsidP="00724DEC">
            <w:pPr>
              <w:pStyle w:val="a5"/>
              <w:spacing w:before="0" w:beforeAutospacing="0" w:after="0" w:afterAutospacing="0"/>
              <w:jc w:val="center"/>
              <w:rPr>
                <w:b/>
              </w:rPr>
            </w:pPr>
            <w:r w:rsidRPr="005145A3">
              <w:rPr>
                <w:b/>
              </w:rPr>
              <w:t>0</w:t>
            </w:r>
          </w:p>
        </w:tc>
        <w:tc>
          <w:tcPr>
            <w:tcW w:w="709" w:type="dxa"/>
            <w:vAlign w:val="center"/>
          </w:tcPr>
          <w:p w:rsidR="00C1085A" w:rsidRPr="005145A3" w:rsidRDefault="00C1085A" w:rsidP="00724DEC">
            <w:pPr>
              <w:pStyle w:val="a5"/>
              <w:spacing w:before="0" w:beforeAutospacing="0" w:after="0" w:afterAutospacing="0"/>
              <w:jc w:val="center"/>
              <w:rPr>
                <w:b/>
              </w:rPr>
            </w:pPr>
            <w:r w:rsidRPr="005145A3">
              <w:rPr>
                <w:b/>
              </w:rPr>
              <w:t>1</w:t>
            </w:r>
          </w:p>
        </w:tc>
        <w:tc>
          <w:tcPr>
            <w:tcW w:w="567" w:type="dxa"/>
            <w:vAlign w:val="center"/>
          </w:tcPr>
          <w:p w:rsidR="00C1085A" w:rsidRPr="005145A3" w:rsidRDefault="00C1085A" w:rsidP="00724DEC">
            <w:pPr>
              <w:pStyle w:val="a5"/>
              <w:spacing w:before="0" w:beforeAutospacing="0" w:after="0" w:afterAutospacing="0"/>
              <w:jc w:val="center"/>
              <w:rPr>
                <w:b/>
              </w:rPr>
            </w:pPr>
            <w:r w:rsidRPr="005145A3">
              <w:rPr>
                <w:b/>
              </w:rPr>
              <w:t>1</w:t>
            </w:r>
          </w:p>
        </w:tc>
        <w:tc>
          <w:tcPr>
            <w:tcW w:w="567" w:type="dxa"/>
            <w:vAlign w:val="center"/>
          </w:tcPr>
          <w:p w:rsidR="00C1085A" w:rsidRPr="005145A3" w:rsidRDefault="00C1085A" w:rsidP="00724DEC">
            <w:pPr>
              <w:pStyle w:val="a5"/>
              <w:spacing w:before="0" w:beforeAutospacing="0" w:after="0" w:afterAutospacing="0"/>
              <w:jc w:val="center"/>
              <w:rPr>
                <w:b/>
              </w:rPr>
            </w:pPr>
            <w:r w:rsidRPr="005145A3">
              <w:rPr>
                <w:b/>
              </w:rPr>
              <w:t>0</w:t>
            </w:r>
          </w:p>
        </w:tc>
        <w:tc>
          <w:tcPr>
            <w:tcW w:w="709" w:type="dxa"/>
            <w:vAlign w:val="center"/>
          </w:tcPr>
          <w:p w:rsidR="00C1085A" w:rsidRPr="005145A3" w:rsidRDefault="00C1085A" w:rsidP="00724DEC">
            <w:pPr>
              <w:pStyle w:val="a5"/>
              <w:spacing w:before="0" w:beforeAutospacing="0" w:after="0" w:afterAutospacing="0"/>
              <w:jc w:val="center"/>
              <w:rPr>
                <w:b/>
              </w:rPr>
            </w:pPr>
            <w:r w:rsidRPr="005145A3">
              <w:rPr>
                <w:b/>
              </w:rPr>
              <w:t>0</w:t>
            </w:r>
          </w:p>
        </w:tc>
        <w:tc>
          <w:tcPr>
            <w:tcW w:w="567" w:type="dxa"/>
            <w:vAlign w:val="center"/>
          </w:tcPr>
          <w:p w:rsidR="00C1085A" w:rsidRPr="005145A3" w:rsidRDefault="00C1085A" w:rsidP="00724DEC">
            <w:pPr>
              <w:pStyle w:val="a5"/>
              <w:spacing w:before="0" w:beforeAutospacing="0" w:after="0" w:afterAutospacing="0"/>
              <w:jc w:val="center"/>
              <w:rPr>
                <w:b/>
              </w:rPr>
            </w:pPr>
            <w:r w:rsidRPr="005145A3">
              <w:rPr>
                <w:b/>
              </w:rPr>
              <w:t>0</w:t>
            </w:r>
          </w:p>
        </w:tc>
        <w:tc>
          <w:tcPr>
            <w:tcW w:w="567" w:type="dxa"/>
            <w:vAlign w:val="center"/>
          </w:tcPr>
          <w:p w:rsidR="00C1085A" w:rsidRPr="005145A3" w:rsidRDefault="00C1085A" w:rsidP="00724DEC">
            <w:pPr>
              <w:pStyle w:val="a5"/>
              <w:spacing w:before="0" w:beforeAutospacing="0" w:after="0" w:afterAutospacing="0"/>
              <w:jc w:val="center"/>
              <w:rPr>
                <w:b/>
              </w:rPr>
            </w:pPr>
            <w:r w:rsidRPr="005145A3">
              <w:rPr>
                <w:b/>
              </w:rPr>
              <w:t>0</w:t>
            </w:r>
          </w:p>
        </w:tc>
        <w:tc>
          <w:tcPr>
            <w:tcW w:w="567" w:type="dxa"/>
            <w:vAlign w:val="center"/>
          </w:tcPr>
          <w:p w:rsidR="00C1085A" w:rsidRPr="005145A3" w:rsidRDefault="00C1085A" w:rsidP="00724DEC">
            <w:pPr>
              <w:pStyle w:val="a5"/>
              <w:spacing w:before="0" w:beforeAutospacing="0" w:after="0" w:afterAutospacing="0"/>
              <w:jc w:val="center"/>
              <w:rPr>
                <w:b/>
              </w:rPr>
            </w:pPr>
            <w:r w:rsidRPr="005145A3">
              <w:rPr>
                <w:b/>
              </w:rPr>
              <w:t>2</w:t>
            </w:r>
          </w:p>
        </w:tc>
        <w:tc>
          <w:tcPr>
            <w:tcW w:w="709" w:type="dxa"/>
            <w:vAlign w:val="center"/>
          </w:tcPr>
          <w:p w:rsidR="00C1085A" w:rsidRPr="005145A3" w:rsidRDefault="00C1085A" w:rsidP="00724DEC">
            <w:pPr>
              <w:pStyle w:val="a5"/>
              <w:spacing w:before="0" w:beforeAutospacing="0" w:after="0" w:afterAutospacing="0"/>
              <w:jc w:val="center"/>
              <w:rPr>
                <w:b/>
              </w:rPr>
            </w:pPr>
          </w:p>
        </w:tc>
      </w:tr>
      <w:tr w:rsidR="002729BD" w:rsidRPr="005145A3" w:rsidTr="002729BD">
        <w:trPr>
          <w:cantSplit/>
          <w:trHeight w:val="737"/>
        </w:trPr>
        <w:tc>
          <w:tcPr>
            <w:tcW w:w="392" w:type="dxa"/>
          </w:tcPr>
          <w:p w:rsidR="00C1085A" w:rsidRPr="005145A3" w:rsidRDefault="00C1085A" w:rsidP="00724DEC">
            <w:pPr>
              <w:pStyle w:val="a5"/>
              <w:spacing w:before="0" w:beforeAutospacing="0" w:after="0" w:afterAutospacing="0"/>
              <w:jc w:val="center"/>
            </w:pPr>
          </w:p>
        </w:tc>
        <w:tc>
          <w:tcPr>
            <w:tcW w:w="3260" w:type="dxa"/>
            <w:vAlign w:val="center"/>
          </w:tcPr>
          <w:p w:rsidR="00C1085A" w:rsidRPr="002729BD" w:rsidRDefault="00C1085A" w:rsidP="00724DEC">
            <w:pPr>
              <w:pStyle w:val="a5"/>
              <w:spacing w:before="0" w:beforeAutospacing="0" w:after="0" w:afterAutospacing="0"/>
              <w:jc w:val="both"/>
              <w:rPr>
                <w:b/>
                <w:sz w:val="28"/>
                <w:szCs w:val="28"/>
              </w:rPr>
            </w:pPr>
            <w:r w:rsidRPr="002729BD">
              <w:rPr>
                <w:b/>
                <w:sz w:val="28"/>
                <w:szCs w:val="28"/>
              </w:rPr>
              <w:t>%</w:t>
            </w:r>
          </w:p>
        </w:tc>
        <w:tc>
          <w:tcPr>
            <w:tcW w:w="709" w:type="dxa"/>
            <w:textDirection w:val="btLr"/>
            <w:vAlign w:val="center"/>
          </w:tcPr>
          <w:p w:rsidR="00C1085A" w:rsidRPr="005145A3" w:rsidRDefault="00C1085A" w:rsidP="00724DEC">
            <w:pPr>
              <w:pStyle w:val="a5"/>
              <w:spacing w:before="0" w:beforeAutospacing="0" w:after="0" w:afterAutospacing="0"/>
              <w:ind w:left="113" w:right="113"/>
              <w:jc w:val="center"/>
              <w:rPr>
                <w:b/>
              </w:rPr>
            </w:pPr>
            <w:r w:rsidRPr="005145A3">
              <w:rPr>
                <w:b/>
              </w:rPr>
              <w:t>0</w:t>
            </w:r>
          </w:p>
        </w:tc>
        <w:tc>
          <w:tcPr>
            <w:tcW w:w="567" w:type="dxa"/>
            <w:textDirection w:val="btLr"/>
            <w:vAlign w:val="center"/>
          </w:tcPr>
          <w:p w:rsidR="00C1085A" w:rsidRPr="005145A3" w:rsidRDefault="00C1085A" w:rsidP="00724DEC">
            <w:pPr>
              <w:pStyle w:val="a5"/>
              <w:spacing w:before="0" w:beforeAutospacing="0" w:after="0" w:afterAutospacing="0"/>
              <w:ind w:left="113" w:right="113"/>
              <w:jc w:val="center"/>
              <w:rPr>
                <w:b/>
              </w:rPr>
            </w:pPr>
            <w:r w:rsidRPr="005145A3">
              <w:rPr>
                <w:b/>
              </w:rPr>
              <w:t>50</w:t>
            </w:r>
          </w:p>
        </w:tc>
        <w:tc>
          <w:tcPr>
            <w:tcW w:w="567" w:type="dxa"/>
            <w:textDirection w:val="btLr"/>
            <w:vAlign w:val="center"/>
          </w:tcPr>
          <w:p w:rsidR="00C1085A" w:rsidRPr="005145A3" w:rsidRDefault="00C1085A" w:rsidP="00724DEC">
            <w:pPr>
              <w:pStyle w:val="a5"/>
              <w:spacing w:before="0" w:beforeAutospacing="0" w:after="0" w:afterAutospacing="0"/>
              <w:ind w:left="113" w:right="113"/>
              <w:jc w:val="center"/>
              <w:rPr>
                <w:b/>
              </w:rPr>
            </w:pPr>
            <w:r w:rsidRPr="005145A3">
              <w:rPr>
                <w:b/>
              </w:rPr>
              <w:t>50</w:t>
            </w:r>
          </w:p>
        </w:tc>
        <w:tc>
          <w:tcPr>
            <w:tcW w:w="425" w:type="dxa"/>
            <w:textDirection w:val="btLr"/>
            <w:vAlign w:val="center"/>
          </w:tcPr>
          <w:p w:rsidR="00C1085A" w:rsidRPr="005145A3" w:rsidRDefault="00C1085A" w:rsidP="00724DEC">
            <w:pPr>
              <w:pStyle w:val="a5"/>
              <w:spacing w:before="0" w:beforeAutospacing="0" w:after="0" w:afterAutospacing="0"/>
              <w:ind w:left="113" w:right="113"/>
              <w:jc w:val="center"/>
              <w:rPr>
                <w:b/>
              </w:rPr>
            </w:pPr>
            <w:r w:rsidRPr="005145A3">
              <w:rPr>
                <w:b/>
              </w:rPr>
              <w:t>100</w:t>
            </w:r>
          </w:p>
        </w:tc>
        <w:tc>
          <w:tcPr>
            <w:tcW w:w="425" w:type="dxa"/>
            <w:textDirection w:val="btLr"/>
            <w:vAlign w:val="center"/>
          </w:tcPr>
          <w:p w:rsidR="00C1085A" w:rsidRPr="005145A3" w:rsidRDefault="00C1085A" w:rsidP="00724DEC">
            <w:pPr>
              <w:pStyle w:val="a5"/>
              <w:spacing w:before="0" w:beforeAutospacing="0" w:after="0" w:afterAutospacing="0"/>
              <w:ind w:left="113" w:right="113"/>
              <w:jc w:val="center"/>
              <w:rPr>
                <w:b/>
              </w:rPr>
            </w:pPr>
            <w:r w:rsidRPr="005145A3">
              <w:rPr>
                <w:b/>
              </w:rPr>
              <w:t>50</w:t>
            </w:r>
          </w:p>
        </w:tc>
        <w:tc>
          <w:tcPr>
            <w:tcW w:w="426" w:type="dxa"/>
            <w:textDirection w:val="btLr"/>
            <w:vAlign w:val="center"/>
          </w:tcPr>
          <w:p w:rsidR="00C1085A" w:rsidRPr="005145A3" w:rsidRDefault="00C1085A" w:rsidP="00724DEC">
            <w:pPr>
              <w:pStyle w:val="a5"/>
              <w:spacing w:before="0" w:beforeAutospacing="0" w:after="0" w:afterAutospacing="0"/>
              <w:ind w:left="113" w:right="113"/>
              <w:jc w:val="center"/>
              <w:rPr>
                <w:b/>
              </w:rPr>
            </w:pPr>
            <w:r w:rsidRPr="005145A3">
              <w:rPr>
                <w:b/>
              </w:rPr>
              <w:t>0</w:t>
            </w:r>
          </w:p>
        </w:tc>
        <w:tc>
          <w:tcPr>
            <w:tcW w:w="425" w:type="dxa"/>
            <w:textDirection w:val="btLr"/>
            <w:vAlign w:val="center"/>
          </w:tcPr>
          <w:p w:rsidR="00C1085A" w:rsidRPr="005145A3" w:rsidRDefault="00C1085A" w:rsidP="00724DEC">
            <w:pPr>
              <w:pStyle w:val="a5"/>
              <w:spacing w:before="0" w:beforeAutospacing="0" w:after="0" w:afterAutospacing="0"/>
              <w:ind w:left="113" w:right="113"/>
              <w:jc w:val="center"/>
              <w:rPr>
                <w:b/>
              </w:rPr>
            </w:pPr>
            <w:r w:rsidRPr="005145A3">
              <w:rPr>
                <w:b/>
              </w:rPr>
              <w:t>50</w:t>
            </w:r>
          </w:p>
        </w:tc>
        <w:tc>
          <w:tcPr>
            <w:tcW w:w="567" w:type="dxa"/>
            <w:textDirection w:val="btLr"/>
            <w:vAlign w:val="center"/>
          </w:tcPr>
          <w:p w:rsidR="00C1085A" w:rsidRPr="005145A3" w:rsidRDefault="00C1085A" w:rsidP="00724DEC">
            <w:pPr>
              <w:pStyle w:val="a5"/>
              <w:spacing w:before="0" w:beforeAutospacing="0" w:after="0" w:afterAutospacing="0"/>
              <w:ind w:left="113" w:right="113"/>
              <w:jc w:val="center"/>
              <w:rPr>
                <w:b/>
              </w:rPr>
            </w:pPr>
            <w:r w:rsidRPr="005145A3">
              <w:rPr>
                <w:b/>
              </w:rPr>
              <w:t>0</w:t>
            </w:r>
          </w:p>
        </w:tc>
        <w:tc>
          <w:tcPr>
            <w:tcW w:w="567" w:type="dxa"/>
            <w:textDirection w:val="btLr"/>
            <w:vAlign w:val="center"/>
          </w:tcPr>
          <w:p w:rsidR="00C1085A" w:rsidRPr="005145A3" w:rsidRDefault="00C1085A" w:rsidP="00724DEC">
            <w:pPr>
              <w:pStyle w:val="a5"/>
              <w:spacing w:before="0" w:beforeAutospacing="0" w:after="0" w:afterAutospacing="0"/>
              <w:ind w:left="113" w:right="113"/>
              <w:jc w:val="center"/>
              <w:rPr>
                <w:b/>
              </w:rPr>
            </w:pPr>
            <w:r w:rsidRPr="005145A3">
              <w:rPr>
                <w:b/>
              </w:rPr>
              <w:t>50</w:t>
            </w:r>
          </w:p>
        </w:tc>
        <w:tc>
          <w:tcPr>
            <w:tcW w:w="709" w:type="dxa"/>
            <w:textDirection w:val="btLr"/>
            <w:vAlign w:val="center"/>
          </w:tcPr>
          <w:p w:rsidR="00C1085A" w:rsidRPr="005145A3" w:rsidRDefault="00C1085A" w:rsidP="00724DEC">
            <w:pPr>
              <w:pStyle w:val="a5"/>
              <w:spacing w:before="0" w:beforeAutospacing="0" w:after="0" w:afterAutospacing="0"/>
              <w:ind w:left="113" w:right="113"/>
              <w:jc w:val="center"/>
              <w:rPr>
                <w:b/>
              </w:rPr>
            </w:pPr>
            <w:r w:rsidRPr="005145A3">
              <w:rPr>
                <w:b/>
              </w:rPr>
              <w:t>100</w:t>
            </w:r>
          </w:p>
        </w:tc>
        <w:tc>
          <w:tcPr>
            <w:tcW w:w="708" w:type="dxa"/>
            <w:textDirection w:val="btLr"/>
            <w:vAlign w:val="center"/>
          </w:tcPr>
          <w:p w:rsidR="00C1085A" w:rsidRPr="005145A3" w:rsidRDefault="00C1085A" w:rsidP="00724DEC">
            <w:pPr>
              <w:pStyle w:val="a5"/>
              <w:spacing w:before="0" w:beforeAutospacing="0" w:after="0" w:afterAutospacing="0"/>
              <w:ind w:left="113" w:right="113"/>
              <w:jc w:val="center"/>
              <w:rPr>
                <w:b/>
              </w:rPr>
            </w:pPr>
            <w:r w:rsidRPr="005145A3">
              <w:rPr>
                <w:b/>
              </w:rPr>
              <w:t>50</w:t>
            </w:r>
          </w:p>
        </w:tc>
        <w:tc>
          <w:tcPr>
            <w:tcW w:w="709" w:type="dxa"/>
            <w:textDirection w:val="btLr"/>
            <w:vAlign w:val="center"/>
          </w:tcPr>
          <w:p w:rsidR="00C1085A" w:rsidRPr="005145A3" w:rsidRDefault="00C1085A" w:rsidP="00724DEC">
            <w:pPr>
              <w:pStyle w:val="a5"/>
              <w:spacing w:before="0" w:beforeAutospacing="0" w:after="0" w:afterAutospacing="0"/>
              <w:ind w:left="113" w:right="113"/>
              <w:jc w:val="center"/>
              <w:rPr>
                <w:b/>
              </w:rPr>
            </w:pPr>
            <w:r w:rsidRPr="005145A3">
              <w:rPr>
                <w:b/>
              </w:rPr>
              <w:t>50</w:t>
            </w:r>
          </w:p>
        </w:tc>
        <w:tc>
          <w:tcPr>
            <w:tcW w:w="567" w:type="dxa"/>
            <w:textDirection w:val="btLr"/>
            <w:vAlign w:val="center"/>
          </w:tcPr>
          <w:p w:rsidR="00C1085A" w:rsidRPr="005145A3" w:rsidRDefault="00C1085A" w:rsidP="00724DEC">
            <w:pPr>
              <w:pStyle w:val="a5"/>
              <w:spacing w:before="0" w:beforeAutospacing="0" w:after="0" w:afterAutospacing="0"/>
              <w:ind w:left="113" w:right="113"/>
              <w:jc w:val="center"/>
              <w:rPr>
                <w:b/>
              </w:rPr>
            </w:pPr>
            <w:r w:rsidRPr="005145A3">
              <w:rPr>
                <w:b/>
              </w:rPr>
              <w:t>50</w:t>
            </w:r>
          </w:p>
        </w:tc>
        <w:tc>
          <w:tcPr>
            <w:tcW w:w="567" w:type="dxa"/>
            <w:textDirection w:val="btLr"/>
            <w:vAlign w:val="center"/>
          </w:tcPr>
          <w:p w:rsidR="00C1085A" w:rsidRPr="005145A3" w:rsidRDefault="00C1085A" w:rsidP="00724DEC">
            <w:pPr>
              <w:pStyle w:val="a5"/>
              <w:spacing w:before="0" w:beforeAutospacing="0" w:after="0" w:afterAutospacing="0"/>
              <w:ind w:left="113" w:right="113"/>
              <w:jc w:val="center"/>
              <w:rPr>
                <w:b/>
              </w:rPr>
            </w:pPr>
            <w:r w:rsidRPr="005145A3">
              <w:rPr>
                <w:b/>
              </w:rPr>
              <w:t>0</w:t>
            </w:r>
          </w:p>
        </w:tc>
        <w:tc>
          <w:tcPr>
            <w:tcW w:w="709" w:type="dxa"/>
            <w:textDirection w:val="btLr"/>
            <w:vAlign w:val="center"/>
          </w:tcPr>
          <w:p w:rsidR="00C1085A" w:rsidRPr="005145A3" w:rsidRDefault="00C1085A" w:rsidP="00724DEC">
            <w:pPr>
              <w:pStyle w:val="a5"/>
              <w:spacing w:before="0" w:beforeAutospacing="0" w:after="0" w:afterAutospacing="0"/>
              <w:ind w:left="113" w:right="113"/>
              <w:jc w:val="center"/>
              <w:rPr>
                <w:b/>
              </w:rPr>
            </w:pPr>
            <w:r w:rsidRPr="005145A3">
              <w:rPr>
                <w:b/>
              </w:rPr>
              <w:t>0</w:t>
            </w:r>
          </w:p>
        </w:tc>
        <w:tc>
          <w:tcPr>
            <w:tcW w:w="567" w:type="dxa"/>
            <w:textDirection w:val="btLr"/>
            <w:vAlign w:val="center"/>
          </w:tcPr>
          <w:p w:rsidR="00C1085A" w:rsidRPr="005145A3" w:rsidRDefault="00C1085A" w:rsidP="00724DEC">
            <w:pPr>
              <w:pStyle w:val="a5"/>
              <w:spacing w:before="0" w:beforeAutospacing="0" w:after="0" w:afterAutospacing="0"/>
              <w:ind w:left="113" w:right="113"/>
              <w:jc w:val="center"/>
              <w:rPr>
                <w:b/>
              </w:rPr>
            </w:pPr>
            <w:r w:rsidRPr="005145A3">
              <w:rPr>
                <w:b/>
              </w:rPr>
              <w:t>0</w:t>
            </w:r>
          </w:p>
        </w:tc>
        <w:tc>
          <w:tcPr>
            <w:tcW w:w="567" w:type="dxa"/>
            <w:textDirection w:val="btLr"/>
            <w:vAlign w:val="center"/>
          </w:tcPr>
          <w:p w:rsidR="00C1085A" w:rsidRPr="005145A3" w:rsidRDefault="00C1085A" w:rsidP="00724DEC">
            <w:pPr>
              <w:pStyle w:val="a5"/>
              <w:spacing w:before="0" w:beforeAutospacing="0" w:after="0" w:afterAutospacing="0"/>
              <w:ind w:left="113" w:right="113"/>
              <w:jc w:val="center"/>
              <w:rPr>
                <w:b/>
              </w:rPr>
            </w:pPr>
            <w:r w:rsidRPr="005145A3">
              <w:rPr>
                <w:b/>
              </w:rPr>
              <w:t>0</w:t>
            </w:r>
          </w:p>
        </w:tc>
        <w:tc>
          <w:tcPr>
            <w:tcW w:w="567" w:type="dxa"/>
            <w:textDirection w:val="btLr"/>
            <w:vAlign w:val="center"/>
          </w:tcPr>
          <w:p w:rsidR="00C1085A" w:rsidRPr="005145A3" w:rsidRDefault="00C1085A" w:rsidP="00724DEC">
            <w:pPr>
              <w:pStyle w:val="a5"/>
              <w:spacing w:before="0" w:beforeAutospacing="0" w:after="0" w:afterAutospacing="0"/>
              <w:ind w:left="113" w:right="113"/>
              <w:jc w:val="center"/>
              <w:rPr>
                <w:b/>
              </w:rPr>
            </w:pPr>
            <w:r w:rsidRPr="005145A3">
              <w:rPr>
                <w:b/>
              </w:rPr>
              <w:t>100</w:t>
            </w:r>
          </w:p>
        </w:tc>
        <w:tc>
          <w:tcPr>
            <w:tcW w:w="709" w:type="dxa"/>
            <w:textDirection w:val="btLr"/>
            <w:vAlign w:val="center"/>
          </w:tcPr>
          <w:p w:rsidR="00C1085A" w:rsidRPr="005145A3" w:rsidRDefault="00C1085A" w:rsidP="00724DEC">
            <w:pPr>
              <w:pStyle w:val="a5"/>
              <w:spacing w:before="0" w:beforeAutospacing="0" w:after="0" w:afterAutospacing="0"/>
              <w:ind w:left="113" w:right="113"/>
              <w:jc w:val="center"/>
              <w:rPr>
                <w:b/>
              </w:rPr>
            </w:pPr>
          </w:p>
        </w:tc>
      </w:tr>
      <w:tr w:rsidR="002729BD" w:rsidRPr="005145A3" w:rsidTr="002729BD">
        <w:trPr>
          <w:cantSplit/>
          <w:trHeight w:val="941"/>
        </w:trPr>
        <w:tc>
          <w:tcPr>
            <w:tcW w:w="392" w:type="dxa"/>
          </w:tcPr>
          <w:p w:rsidR="005145A3" w:rsidRPr="005145A3" w:rsidRDefault="005145A3" w:rsidP="00724DEC">
            <w:pPr>
              <w:pStyle w:val="a5"/>
              <w:spacing w:before="0" w:beforeAutospacing="0" w:after="0" w:afterAutospacing="0"/>
              <w:jc w:val="center"/>
            </w:pPr>
          </w:p>
        </w:tc>
        <w:tc>
          <w:tcPr>
            <w:tcW w:w="3260" w:type="dxa"/>
          </w:tcPr>
          <w:p w:rsidR="005145A3" w:rsidRPr="002729BD" w:rsidRDefault="005145A3" w:rsidP="00724DEC">
            <w:pPr>
              <w:pStyle w:val="a5"/>
              <w:spacing w:before="0" w:beforeAutospacing="0" w:after="0" w:afterAutospacing="0"/>
              <w:jc w:val="both"/>
              <w:rPr>
                <w:sz w:val="28"/>
                <w:szCs w:val="28"/>
              </w:rPr>
            </w:pPr>
          </w:p>
        </w:tc>
        <w:tc>
          <w:tcPr>
            <w:tcW w:w="709" w:type="dxa"/>
            <w:textDirection w:val="btLr"/>
          </w:tcPr>
          <w:p w:rsidR="005145A3" w:rsidRPr="005145A3" w:rsidRDefault="005145A3" w:rsidP="00724DEC">
            <w:pPr>
              <w:pStyle w:val="a5"/>
              <w:spacing w:before="0" w:beforeAutospacing="0" w:after="0" w:afterAutospacing="0"/>
              <w:ind w:left="113" w:right="113"/>
              <w:jc w:val="center"/>
            </w:pPr>
            <w:r w:rsidRPr="005145A3">
              <w:t>А19</w:t>
            </w:r>
          </w:p>
        </w:tc>
        <w:tc>
          <w:tcPr>
            <w:tcW w:w="567" w:type="dxa"/>
            <w:textDirection w:val="btLr"/>
          </w:tcPr>
          <w:p w:rsidR="005145A3" w:rsidRPr="005145A3" w:rsidRDefault="005145A3" w:rsidP="00724DEC">
            <w:pPr>
              <w:pStyle w:val="a5"/>
              <w:spacing w:before="0" w:beforeAutospacing="0" w:after="0" w:afterAutospacing="0"/>
              <w:ind w:left="113" w:right="113"/>
              <w:jc w:val="center"/>
            </w:pPr>
            <w:r w:rsidRPr="005145A3">
              <w:t>А20</w:t>
            </w:r>
          </w:p>
        </w:tc>
        <w:tc>
          <w:tcPr>
            <w:tcW w:w="567" w:type="dxa"/>
            <w:textDirection w:val="btLr"/>
          </w:tcPr>
          <w:p w:rsidR="005145A3" w:rsidRPr="005145A3" w:rsidRDefault="005145A3" w:rsidP="00724DEC">
            <w:pPr>
              <w:pStyle w:val="a5"/>
              <w:spacing w:before="0" w:beforeAutospacing="0" w:after="0" w:afterAutospacing="0"/>
              <w:ind w:left="113" w:right="113"/>
              <w:jc w:val="center"/>
            </w:pPr>
            <w:r w:rsidRPr="005145A3">
              <w:t>А21</w:t>
            </w:r>
          </w:p>
        </w:tc>
        <w:tc>
          <w:tcPr>
            <w:tcW w:w="425" w:type="dxa"/>
            <w:textDirection w:val="btLr"/>
          </w:tcPr>
          <w:p w:rsidR="005145A3" w:rsidRPr="005145A3" w:rsidRDefault="005145A3" w:rsidP="00724DEC">
            <w:pPr>
              <w:pStyle w:val="a5"/>
              <w:spacing w:before="0" w:beforeAutospacing="0" w:after="0" w:afterAutospacing="0"/>
              <w:ind w:left="113" w:right="113"/>
              <w:jc w:val="center"/>
            </w:pPr>
            <w:r w:rsidRPr="005145A3">
              <w:t>А22</w:t>
            </w:r>
          </w:p>
        </w:tc>
        <w:tc>
          <w:tcPr>
            <w:tcW w:w="425" w:type="dxa"/>
            <w:textDirection w:val="btLr"/>
          </w:tcPr>
          <w:p w:rsidR="005145A3" w:rsidRPr="005145A3" w:rsidRDefault="005145A3" w:rsidP="00724DEC">
            <w:pPr>
              <w:pStyle w:val="a5"/>
              <w:spacing w:before="0" w:beforeAutospacing="0" w:after="0" w:afterAutospacing="0"/>
              <w:ind w:left="113" w:right="113"/>
              <w:jc w:val="center"/>
            </w:pPr>
            <w:r w:rsidRPr="005145A3">
              <w:t>А23</w:t>
            </w:r>
          </w:p>
        </w:tc>
        <w:tc>
          <w:tcPr>
            <w:tcW w:w="426" w:type="dxa"/>
            <w:textDirection w:val="btLr"/>
          </w:tcPr>
          <w:p w:rsidR="005145A3" w:rsidRPr="005145A3" w:rsidRDefault="005145A3" w:rsidP="00724DEC">
            <w:pPr>
              <w:pStyle w:val="a5"/>
              <w:spacing w:before="0" w:beforeAutospacing="0" w:after="0" w:afterAutospacing="0"/>
              <w:ind w:left="113" w:right="113"/>
              <w:jc w:val="center"/>
            </w:pPr>
            <w:r w:rsidRPr="005145A3">
              <w:t>А24</w:t>
            </w:r>
          </w:p>
        </w:tc>
        <w:tc>
          <w:tcPr>
            <w:tcW w:w="425" w:type="dxa"/>
            <w:textDirection w:val="btLr"/>
          </w:tcPr>
          <w:p w:rsidR="005145A3" w:rsidRPr="005145A3" w:rsidRDefault="005145A3" w:rsidP="00724DEC">
            <w:pPr>
              <w:pStyle w:val="a5"/>
              <w:spacing w:before="0" w:beforeAutospacing="0" w:after="0" w:afterAutospacing="0"/>
              <w:ind w:left="113" w:right="113"/>
              <w:jc w:val="center"/>
            </w:pPr>
            <w:r w:rsidRPr="005145A3">
              <w:t>А25</w:t>
            </w:r>
          </w:p>
        </w:tc>
        <w:tc>
          <w:tcPr>
            <w:tcW w:w="567" w:type="dxa"/>
            <w:textDirection w:val="btLr"/>
          </w:tcPr>
          <w:p w:rsidR="005145A3" w:rsidRPr="005145A3" w:rsidRDefault="005145A3" w:rsidP="00724DEC">
            <w:pPr>
              <w:pStyle w:val="a5"/>
              <w:spacing w:before="0" w:beforeAutospacing="0" w:after="0" w:afterAutospacing="0"/>
              <w:ind w:left="113" w:right="113"/>
              <w:jc w:val="center"/>
            </w:pPr>
            <w:r w:rsidRPr="005145A3">
              <w:t>А26</w:t>
            </w:r>
          </w:p>
        </w:tc>
        <w:tc>
          <w:tcPr>
            <w:tcW w:w="567" w:type="dxa"/>
            <w:textDirection w:val="btLr"/>
          </w:tcPr>
          <w:p w:rsidR="005145A3" w:rsidRPr="005145A3" w:rsidRDefault="005145A3" w:rsidP="00724DEC">
            <w:pPr>
              <w:pStyle w:val="a5"/>
              <w:spacing w:before="0" w:beforeAutospacing="0" w:after="0" w:afterAutospacing="0"/>
              <w:ind w:left="113" w:right="113"/>
              <w:jc w:val="center"/>
            </w:pPr>
            <w:r w:rsidRPr="005145A3">
              <w:t>А27</w:t>
            </w:r>
          </w:p>
        </w:tc>
        <w:tc>
          <w:tcPr>
            <w:tcW w:w="709" w:type="dxa"/>
            <w:textDirection w:val="btLr"/>
          </w:tcPr>
          <w:p w:rsidR="005145A3" w:rsidRPr="005145A3" w:rsidRDefault="005145A3" w:rsidP="00724DEC">
            <w:pPr>
              <w:pStyle w:val="a5"/>
              <w:spacing w:before="0" w:beforeAutospacing="0" w:after="0" w:afterAutospacing="0"/>
              <w:ind w:left="113" w:right="113"/>
              <w:jc w:val="center"/>
            </w:pPr>
            <w:r w:rsidRPr="005145A3">
              <w:t>А28</w:t>
            </w:r>
          </w:p>
        </w:tc>
        <w:tc>
          <w:tcPr>
            <w:tcW w:w="708" w:type="dxa"/>
            <w:textDirection w:val="btLr"/>
          </w:tcPr>
          <w:p w:rsidR="005145A3" w:rsidRPr="005145A3" w:rsidRDefault="005145A3" w:rsidP="00724DEC">
            <w:pPr>
              <w:pStyle w:val="a5"/>
              <w:spacing w:before="0" w:beforeAutospacing="0" w:after="0" w:afterAutospacing="0"/>
              <w:ind w:left="113" w:right="113"/>
              <w:jc w:val="center"/>
            </w:pPr>
            <w:r w:rsidRPr="005145A3">
              <w:t>А29</w:t>
            </w:r>
          </w:p>
        </w:tc>
        <w:tc>
          <w:tcPr>
            <w:tcW w:w="709" w:type="dxa"/>
            <w:textDirection w:val="btLr"/>
          </w:tcPr>
          <w:p w:rsidR="005145A3" w:rsidRPr="005145A3" w:rsidRDefault="005145A3" w:rsidP="00724DEC">
            <w:pPr>
              <w:pStyle w:val="a5"/>
              <w:spacing w:before="0" w:beforeAutospacing="0" w:after="0" w:afterAutospacing="0"/>
              <w:ind w:left="113" w:right="113"/>
              <w:jc w:val="center"/>
            </w:pPr>
            <w:r w:rsidRPr="005145A3">
              <w:t>А30</w:t>
            </w:r>
          </w:p>
        </w:tc>
        <w:tc>
          <w:tcPr>
            <w:tcW w:w="567" w:type="dxa"/>
            <w:textDirection w:val="btLr"/>
          </w:tcPr>
          <w:p w:rsidR="005145A3" w:rsidRPr="005145A3" w:rsidRDefault="005145A3" w:rsidP="00724DEC">
            <w:pPr>
              <w:pStyle w:val="a5"/>
              <w:spacing w:before="0" w:beforeAutospacing="0" w:after="0" w:afterAutospacing="0"/>
              <w:ind w:left="113" w:right="113"/>
              <w:jc w:val="center"/>
            </w:pPr>
            <w:r w:rsidRPr="005145A3">
              <w:t>А31</w:t>
            </w:r>
          </w:p>
        </w:tc>
        <w:tc>
          <w:tcPr>
            <w:tcW w:w="567" w:type="dxa"/>
            <w:textDirection w:val="btLr"/>
          </w:tcPr>
          <w:p w:rsidR="005145A3" w:rsidRPr="005145A3" w:rsidRDefault="005145A3" w:rsidP="00724DEC">
            <w:pPr>
              <w:pStyle w:val="a5"/>
              <w:spacing w:before="0" w:beforeAutospacing="0" w:after="0" w:afterAutospacing="0"/>
              <w:ind w:left="113" w:right="113"/>
              <w:jc w:val="center"/>
            </w:pPr>
            <w:r w:rsidRPr="005145A3">
              <w:t>А32</w:t>
            </w:r>
          </w:p>
        </w:tc>
        <w:tc>
          <w:tcPr>
            <w:tcW w:w="709" w:type="dxa"/>
            <w:textDirection w:val="btLr"/>
          </w:tcPr>
          <w:p w:rsidR="005145A3" w:rsidRPr="005145A3" w:rsidRDefault="005145A3" w:rsidP="00724DEC">
            <w:pPr>
              <w:pStyle w:val="a5"/>
              <w:spacing w:before="0" w:beforeAutospacing="0" w:after="0" w:afterAutospacing="0"/>
              <w:ind w:left="113" w:right="113"/>
              <w:jc w:val="center"/>
            </w:pPr>
            <w:r w:rsidRPr="005145A3">
              <w:t>А33</w:t>
            </w:r>
          </w:p>
        </w:tc>
        <w:tc>
          <w:tcPr>
            <w:tcW w:w="567" w:type="dxa"/>
            <w:textDirection w:val="btLr"/>
          </w:tcPr>
          <w:p w:rsidR="005145A3" w:rsidRPr="005145A3" w:rsidRDefault="005145A3" w:rsidP="00724DEC">
            <w:pPr>
              <w:pStyle w:val="a5"/>
              <w:spacing w:before="0" w:beforeAutospacing="0" w:after="0" w:afterAutospacing="0"/>
              <w:ind w:left="113" w:right="113"/>
              <w:jc w:val="center"/>
            </w:pPr>
            <w:r w:rsidRPr="005145A3">
              <w:t>А34</w:t>
            </w:r>
          </w:p>
        </w:tc>
        <w:tc>
          <w:tcPr>
            <w:tcW w:w="567" w:type="dxa"/>
            <w:textDirection w:val="btLr"/>
          </w:tcPr>
          <w:p w:rsidR="005145A3" w:rsidRPr="005145A3" w:rsidRDefault="005145A3" w:rsidP="00724DEC">
            <w:pPr>
              <w:pStyle w:val="a5"/>
              <w:spacing w:before="0" w:beforeAutospacing="0" w:after="0" w:afterAutospacing="0"/>
              <w:ind w:left="113" w:right="113"/>
              <w:jc w:val="center"/>
            </w:pPr>
            <w:r w:rsidRPr="005145A3">
              <w:t>А35</w:t>
            </w:r>
          </w:p>
        </w:tc>
        <w:tc>
          <w:tcPr>
            <w:tcW w:w="567" w:type="dxa"/>
            <w:textDirection w:val="btLr"/>
          </w:tcPr>
          <w:p w:rsidR="005145A3" w:rsidRPr="005145A3" w:rsidRDefault="005145A3" w:rsidP="00724DEC">
            <w:pPr>
              <w:pStyle w:val="a5"/>
              <w:spacing w:before="0" w:beforeAutospacing="0" w:after="0" w:afterAutospacing="0"/>
              <w:ind w:left="113" w:right="113"/>
              <w:jc w:val="center"/>
            </w:pPr>
            <w:r w:rsidRPr="005145A3">
              <w:t>А36</w:t>
            </w:r>
          </w:p>
        </w:tc>
        <w:tc>
          <w:tcPr>
            <w:tcW w:w="709" w:type="dxa"/>
            <w:textDirection w:val="btLr"/>
          </w:tcPr>
          <w:p w:rsidR="005145A3" w:rsidRPr="005145A3" w:rsidRDefault="005145A3" w:rsidP="00724DEC">
            <w:pPr>
              <w:pStyle w:val="a5"/>
              <w:spacing w:before="0" w:beforeAutospacing="0" w:after="0" w:afterAutospacing="0"/>
              <w:ind w:left="113" w:right="113"/>
              <w:jc w:val="center"/>
            </w:pPr>
          </w:p>
        </w:tc>
      </w:tr>
      <w:tr w:rsidR="002729BD" w:rsidRPr="005145A3" w:rsidTr="002729BD">
        <w:trPr>
          <w:cantSplit/>
          <w:trHeight w:val="595"/>
        </w:trPr>
        <w:tc>
          <w:tcPr>
            <w:tcW w:w="392" w:type="dxa"/>
          </w:tcPr>
          <w:p w:rsidR="005145A3" w:rsidRPr="005145A3" w:rsidRDefault="005145A3" w:rsidP="00724DEC">
            <w:pPr>
              <w:pStyle w:val="a5"/>
              <w:spacing w:before="0" w:beforeAutospacing="0" w:after="0" w:afterAutospacing="0"/>
              <w:jc w:val="center"/>
            </w:pPr>
          </w:p>
        </w:tc>
        <w:tc>
          <w:tcPr>
            <w:tcW w:w="3260" w:type="dxa"/>
          </w:tcPr>
          <w:p w:rsidR="005145A3" w:rsidRPr="002729BD" w:rsidRDefault="005145A3" w:rsidP="00724DEC">
            <w:pPr>
              <w:pStyle w:val="a5"/>
              <w:spacing w:before="0" w:beforeAutospacing="0" w:after="0" w:afterAutospacing="0"/>
              <w:jc w:val="both"/>
              <w:rPr>
                <w:sz w:val="28"/>
                <w:szCs w:val="28"/>
              </w:rPr>
            </w:pPr>
            <w:r w:rsidRPr="002729BD">
              <w:rPr>
                <w:sz w:val="28"/>
                <w:szCs w:val="28"/>
              </w:rPr>
              <w:t>Плотникова Валентина</w:t>
            </w:r>
          </w:p>
        </w:tc>
        <w:tc>
          <w:tcPr>
            <w:tcW w:w="709" w:type="dxa"/>
            <w:vAlign w:val="center"/>
          </w:tcPr>
          <w:p w:rsidR="005145A3" w:rsidRPr="005145A3" w:rsidRDefault="005145A3" w:rsidP="00724DEC">
            <w:pPr>
              <w:pStyle w:val="a5"/>
              <w:spacing w:before="0" w:beforeAutospacing="0" w:after="0" w:afterAutospacing="0"/>
              <w:jc w:val="center"/>
            </w:pPr>
            <w:r w:rsidRPr="005145A3">
              <w:t>0</w:t>
            </w:r>
          </w:p>
        </w:tc>
        <w:tc>
          <w:tcPr>
            <w:tcW w:w="567" w:type="dxa"/>
            <w:vAlign w:val="center"/>
          </w:tcPr>
          <w:p w:rsidR="005145A3" w:rsidRPr="005145A3" w:rsidRDefault="005145A3" w:rsidP="00724DEC">
            <w:pPr>
              <w:pStyle w:val="a5"/>
              <w:spacing w:before="0" w:beforeAutospacing="0" w:after="0" w:afterAutospacing="0"/>
              <w:jc w:val="center"/>
            </w:pPr>
            <w:r w:rsidRPr="005145A3">
              <w:t>1</w:t>
            </w:r>
          </w:p>
        </w:tc>
        <w:tc>
          <w:tcPr>
            <w:tcW w:w="567" w:type="dxa"/>
            <w:vAlign w:val="center"/>
          </w:tcPr>
          <w:p w:rsidR="005145A3" w:rsidRPr="005145A3" w:rsidRDefault="005145A3" w:rsidP="00724DEC">
            <w:pPr>
              <w:pStyle w:val="a5"/>
              <w:spacing w:before="0" w:beforeAutospacing="0" w:after="0" w:afterAutospacing="0"/>
              <w:jc w:val="center"/>
            </w:pPr>
            <w:r w:rsidRPr="005145A3">
              <w:t>0</w:t>
            </w:r>
          </w:p>
        </w:tc>
        <w:tc>
          <w:tcPr>
            <w:tcW w:w="425" w:type="dxa"/>
            <w:vAlign w:val="center"/>
          </w:tcPr>
          <w:p w:rsidR="005145A3" w:rsidRPr="005145A3" w:rsidRDefault="005145A3" w:rsidP="00724DEC">
            <w:pPr>
              <w:pStyle w:val="a5"/>
              <w:spacing w:before="0" w:beforeAutospacing="0" w:after="0" w:afterAutospacing="0"/>
              <w:jc w:val="center"/>
            </w:pPr>
            <w:r w:rsidRPr="005145A3">
              <w:t>1</w:t>
            </w:r>
          </w:p>
        </w:tc>
        <w:tc>
          <w:tcPr>
            <w:tcW w:w="425" w:type="dxa"/>
            <w:vAlign w:val="center"/>
          </w:tcPr>
          <w:p w:rsidR="005145A3" w:rsidRPr="005145A3" w:rsidRDefault="005145A3" w:rsidP="00724DEC">
            <w:pPr>
              <w:pStyle w:val="a5"/>
              <w:spacing w:before="0" w:beforeAutospacing="0" w:after="0" w:afterAutospacing="0"/>
              <w:jc w:val="center"/>
            </w:pPr>
            <w:r w:rsidRPr="005145A3">
              <w:t>1</w:t>
            </w:r>
          </w:p>
        </w:tc>
        <w:tc>
          <w:tcPr>
            <w:tcW w:w="426" w:type="dxa"/>
            <w:vAlign w:val="center"/>
          </w:tcPr>
          <w:p w:rsidR="005145A3" w:rsidRPr="005145A3" w:rsidRDefault="005145A3" w:rsidP="00724DEC">
            <w:pPr>
              <w:pStyle w:val="a5"/>
              <w:spacing w:before="0" w:beforeAutospacing="0" w:after="0" w:afterAutospacing="0"/>
              <w:jc w:val="center"/>
            </w:pPr>
            <w:r w:rsidRPr="005145A3">
              <w:t>1</w:t>
            </w:r>
          </w:p>
        </w:tc>
        <w:tc>
          <w:tcPr>
            <w:tcW w:w="425" w:type="dxa"/>
            <w:vAlign w:val="center"/>
          </w:tcPr>
          <w:p w:rsidR="005145A3" w:rsidRPr="005145A3" w:rsidRDefault="005145A3" w:rsidP="00724DEC">
            <w:pPr>
              <w:pStyle w:val="a5"/>
              <w:spacing w:before="0" w:beforeAutospacing="0" w:after="0" w:afterAutospacing="0"/>
              <w:jc w:val="center"/>
            </w:pPr>
            <w:r w:rsidRPr="005145A3">
              <w:t>0</w:t>
            </w:r>
          </w:p>
        </w:tc>
        <w:tc>
          <w:tcPr>
            <w:tcW w:w="567" w:type="dxa"/>
            <w:vAlign w:val="center"/>
          </w:tcPr>
          <w:p w:rsidR="005145A3" w:rsidRPr="005145A3" w:rsidRDefault="005145A3" w:rsidP="00724DEC">
            <w:pPr>
              <w:pStyle w:val="a5"/>
              <w:spacing w:before="0" w:beforeAutospacing="0" w:after="0" w:afterAutospacing="0"/>
              <w:jc w:val="center"/>
            </w:pPr>
            <w:r w:rsidRPr="005145A3">
              <w:t>0</w:t>
            </w:r>
          </w:p>
        </w:tc>
        <w:tc>
          <w:tcPr>
            <w:tcW w:w="567" w:type="dxa"/>
            <w:vAlign w:val="center"/>
          </w:tcPr>
          <w:p w:rsidR="005145A3" w:rsidRPr="005145A3" w:rsidRDefault="005145A3" w:rsidP="00724DEC">
            <w:pPr>
              <w:pStyle w:val="a5"/>
              <w:spacing w:before="0" w:beforeAutospacing="0" w:after="0" w:afterAutospacing="0"/>
              <w:jc w:val="center"/>
            </w:pPr>
            <w:r w:rsidRPr="005145A3">
              <w:t>0</w:t>
            </w:r>
          </w:p>
        </w:tc>
        <w:tc>
          <w:tcPr>
            <w:tcW w:w="709" w:type="dxa"/>
            <w:vAlign w:val="center"/>
          </w:tcPr>
          <w:p w:rsidR="005145A3" w:rsidRPr="005145A3" w:rsidRDefault="005145A3" w:rsidP="00724DEC">
            <w:pPr>
              <w:pStyle w:val="a5"/>
              <w:spacing w:before="0" w:beforeAutospacing="0" w:after="0" w:afterAutospacing="0"/>
              <w:jc w:val="center"/>
            </w:pPr>
            <w:r w:rsidRPr="005145A3">
              <w:t>1</w:t>
            </w:r>
          </w:p>
        </w:tc>
        <w:tc>
          <w:tcPr>
            <w:tcW w:w="708" w:type="dxa"/>
            <w:vAlign w:val="center"/>
          </w:tcPr>
          <w:p w:rsidR="005145A3" w:rsidRPr="005145A3" w:rsidRDefault="005145A3" w:rsidP="00724DEC">
            <w:pPr>
              <w:pStyle w:val="a5"/>
              <w:spacing w:before="0" w:beforeAutospacing="0" w:after="0" w:afterAutospacing="0"/>
              <w:jc w:val="center"/>
            </w:pPr>
            <w:r w:rsidRPr="005145A3">
              <w:t>0</w:t>
            </w:r>
          </w:p>
        </w:tc>
        <w:tc>
          <w:tcPr>
            <w:tcW w:w="709" w:type="dxa"/>
            <w:vAlign w:val="center"/>
          </w:tcPr>
          <w:p w:rsidR="005145A3" w:rsidRPr="005145A3" w:rsidRDefault="005145A3" w:rsidP="00724DEC">
            <w:pPr>
              <w:pStyle w:val="a5"/>
              <w:spacing w:before="0" w:beforeAutospacing="0" w:after="0" w:afterAutospacing="0"/>
              <w:jc w:val="center"/>
            </w:pPr>
            <w:r w:rsidRPr="005145A3">
              <w:t>0</w:t>
            </w:r>
          </w:p>
        </w:tc>
        <w:tc>
          <w:tcPr>
            <w:tcW w:w="567" w:type="dxa"/>
            <w:vAlign w:val="center"/>
          </w:tcPr>
          <w:p w:rsidR="005145A3" w:rsidRPr="005145A3" w:rsidRDefault="005145A3" w:rsidP="00724DEC">
            <w:pPr>
              <w:pStyle w:val="a5"/>
              <w:spacing w:before="0" w:beforeAutospacing="0" w:after="0" w:afterAutospacing="0"/>
              <w:jc w:val="center"/>
            </w:pPr>
            <w:r w:rsidRPr="005145A3">
              <w:t>1</w:t>
            </w:r>
          </w:p>
        </w:tc>
        <w:tc>
          <w:tcPr>
            <w:tcW w:w="567" w:type="dxa"/>
            <w:vAlign w:val="center"/>
          </w:tcPr>
          <w:p w:rsidR="005145A3" w:rsidRPr="005145A3" w:rsidRDefault="005145A3" w:rsidP="00724DEC">
            <w:pPr>
              <w:pStyle w:val="a5"/>
              <w:spacing w:before="0" w:beforeAutospacing="0" w:after="0" w:afterAutospacing="0"/>
              <w:jc w:val="center"/>
            </w:pPr>
            <w:r w:rsidRPr="005145A3">
              <w:t>1</w:t>
            </w:r>
          </w:p>
        </w:tc>
        <w:tc>
          <w:tcPr>
            <w:tcW w:w="709" w:type="dxa"/>
            <w:vAlign w:val="center"/>
          </w:tcPr>
          <w:p w:rsidR="005145A3" w:rsidRPr="005145A3" w:rsidRDefault="005145A3" w:rsidP="00724DEC">
            <w:pPr>
              <w:pStyle w:val="a5"/>
              <w:spacing w:before="0" w:beforeAutospacing="0" w:after="0" w:afterAutospacing="0"/>
              <w:jc w:val="center"/>
            </w:pPr>
            <w:r w:rsidRPr="005145A3">
              <w:t>0</w:t>
            </w:r>
          </w:p>
        </w:tc>
        <w:tc>
          <w:tcPr>
            <w:tcW w:w="567" w:type="dxa"/>
            <w:vAlign w:val="center"/>
          </w:tcPr>
          <w:p w:rsidR="005145A3" w:rsidRPr="005145A3" w:rsidRDefault="005145A3" w:rsidP="00724DEC">
            <w:pPr>
              <w:pStyle w:val="a5"/>
              <w:spacing w:before="0" w:beforeAutospacing="0" w:after="0" w:afterAutospacing="0"/>
              <w:jc w:val="center"/>
            </w:pPr>
            <w:r w:rsidRPr="005145A3">
              <w:t>1</w:t>
            </w:r>
          </w:p>
        </w:tc>
        <w:tc>
          <w:tcPr>
            <w:tcW w:w="567" w:type="dxa"/>
            <w:vAlign w:val="center"/>
          </w:tcPr>
          <w:p w:rsidR="005145A3" w:rsidRPr="005145A3" w:rsidRDefault="005145A3" w:rsidP="00724DEC">
            <w:pPr>
              <w:pStyle w:val="a5"/>
              <w:spacing w:before="0" w:beforeAutospacing="0" w:after="0" w:afterAutospacing="0"/>
              <w:jc w:val="center"/>
            </w:pPr>
            <w:r w:rsidRPr="005145A3">
              <w:t>1</w:t>
            </w:r>
          </w:p>
        </w:tc>
        <w:tc>
          <w:tcPr>
            <w:tcW w:w="567" w:type="dxa"/>
            <w:vAlign w:val="center"/>
          </w:tcPr>
          <w:p w:rsidR="005145A3" w:rsidRPr="005145A3" w:rsidRDefault="005145A3" w:rsidP="00724DEC">
            <w:pPr>
              <w:pStyle w:val="a5"/>
              <w:spacing w:before="0" w:beforeAutospacing="0" w:after="0" w:afterAutospacing="0"/>
              <w:jc w:val="center"/>
            </w:pPr>
            <w:r w:rsidRPr="005145A3">
              <w:t>0</w:t>
            </w:r>
          </w:p>
        </w:tc>
        <w:tc>
          <w:tcPr>
            <w:tcW w:w="709" w:type="dxa"/>
            <w:vAlign w:val="center"/>
          </w:tcPr>
          <w:p w:rsidR="005145A3" w:rsidRPr="002729BD" w:rsidRDefault="005145A3" w:rsidP="00724DEC">
            <w:pPr>
              <w:pStyle w:val="a5"/>
              <w:spacing w:before="0" w:beforeAutospacing="0" w:after="0" w:afterAutospacing="0"/>
              <w:jc w:val="center"/>
              <w:rPr>
                <w:b/>
              </w:rPr>
            </w:pPr>
            <w:r w:rsidRPr="002729BD">
              <w:rPr>
                <w:b/>
              </w:rPr>
              <w:t>16</w:t>
            </w:r>
          </w:p>
        </w:tc>
      </w:tr>
      <w:tr w:rsidR="002729BD" w:rsidRPr="005145A3" w:rsidTr="002729BD">
        <w:trPr>
          <w:cantSplit/>
          <w:trHeight w:val="419"/>
        </w:trPr>
        <w:tc>
          <w:tcPr>
            <w:tcW w:w="392" w:type="dxa"/>
          </w:tcPr>
          <w:p w:rsidR="005145A3" w:rsidRPr="005145A3" w:rsidRDefault="005145A3" w:rsidP="00724DEC">
            <w:pPr>
              <w:pStyle w:val="a5"/>
              <w:spacing w:before="0" w:beforeAutospacing="0" w:after="0" w:afterAutospacing="0"/>
              <w:jc w:val="center"/>
            </w:pPr>
          </w:p>
        </w:tc>
        <w:tc>
          <w:tcPr>
            <w:tcW w:w="3260" w:type="dxa"/>
          </w:tcPr>
          <w:p w:rsidR="005145A3" w:rsidRPr="002729BD" w:rsidRDefault="005145A3" w:rsidP="00724DEC">
            <w:pPr>
              <w:pStyle w:val="a5"/>
              <w:spacing w:before="0" w:beforeAutospacing="0" w:after="0" w:afterAutospacing="0"/>
              <w:jc w:val="both"/>
              <w:rPr>
                <w:b/>
                <w:bCs/>
                <w:sz w:val="28"/>
                <w:szCs w:val="28"/>
              </w:rPr>
            </w:pPr>
            <w:proofErr w:type="spellStart"/>
            <w:r w:rsidRPr="002729BD">
              <w:rPr>
                <w:sz w:val="28"/>
                <w:szCs w:val="28"/>
              </w:rPr>
              <w:t>Хлевина</w:t>
            </w:r>
            <w:proofErr w:type="spellEnd"/>
            <w:r w:rsidRPr="002729BD">
              <w:rPr>
                <w:sz w:val="28"/>
                <w:szCs w:val="28"/>
              </w:rPr>
              <w:t xml:space="preserve"> Кристина</w:t>
            </w:r>
          </w:p>
        </w:tc>
        <w:tc>
          <w:tcPr>
            <w:tcW w:w="709" w:type="dxa"/>
            <w:vAlign w:val="center"/>
          </w:tcPr>
          <w:p w:rsidR="005145A3" w:rsidRPr="005145A3" w:rsidRDefault="005145A3" w:rsidP="00724DEC">
            <w:pPr>
              <w:pStyle w:val="a5"/>
              <w:spacing w:before="0" w:beforeAutospacing="0" w:after="0" w:afterAutospacing="0"/>
              <w:jc w:val="center"/>
            </w:pPr>
            <w:r w:rsidRPr="005145A3">
              <w:t>1</w:t>
            </w:r>
          </w:p>
        </w:tc>
        <w:tc>
          <w:tcPr>
            <w:tcW w:w="567" w:type="dxa"/>
            <w:vAlign w:val="center"/>
          </w:tcPr>
          <w:p w:rsidR="005145A3" w:rsidRPr="005145A3" w:rsidRDefault="005145A3" w:rsidP="00724DEC">
            <w:pPr>
              <w:pStyle w:val="a5"/>
              <w:spacing w:before="0" w:beforeAutospacing="0" w:after="0" w:afterAutospacing="0"/>
              <w:jc w:val="center"/>
            </w:pPr>
            <w:r w:rsidRPr="005145A3">
              <w:t>1</w:t>
            </w:r>
          </w:p>
        </w:tc>
        <w:tc>
          <w:tcPr>
            <w:tcW w:w="567" w:type="dxa"/>
            <w:vAlign w:val="center"/>
          </w:tcPr>
          <w:p w:rsidR="005145A3" w:rsidRPr="005145A3" w:rsidRDefault="005145A3" w:rsidP="00724DEC">
            <w:pPr>
              <w:pStyle w:val="a5"/>
              <w:spacing w:before="0" w:beforeAutospacing="0" w:after="0" w:afterAutospacing="0"/>
              <w:jc w:val="center"/>
            </w:pPr>
            <w:r w:rsidRPr="005145A3">
              <w:t>1</w:t>
            </w:r>
          </w:p>
        </w:tc>
        <w:tc>
          <w:tcPr>
            <w:tcW w:w="425" w:type="dxa"/>
            <w:vAlign w:val="center"/>
          </w:tcPr>
          <w:p w:rsidR="005145A3" w:rsidRPr="005145A3" w:rsidRDefault="005145A3" w:rsidP="00724DEC">
            <w:pPr>
              <w:pStyle w:val="a5"/>
              <w:spacing w:before="0" w:beforeAutospacing="0" w:after="0" w:afterAutospacing="0"/>
              <w:jc w:val="center"/>
            </w:pPr>
            <w:r w:rsidRPr="005145A3">
              <w:t>0</w:t>
            </w:r>
          </w:p>
        </w:tc>
        <w:tc>
          <w:tcPr>
            <w:tcW w:w="425" w:type="dxa"/>
            <w:vAlign w:val="center"/>
          </w:tcPr>
          <w:p w:rsidR="005145A3" w:rsidRPr="005145A3" w:rsidRDefault="005145A3" w:rsidP="00724DEC">
            <w:pPr>
              <w:pStyle w:val="a5"/>
              <w:spacing w:before="0" w:beforeAutospacing="0" w:after="0" w:afterAutospacing="0"/>
              <w:jc w:val="center"/>
            </w:pPr>
            <w:r w:rsidRPr="005145A3">
              <w:t>0</w:t>
            </w:r>
          </w:p>
        </w:tc>
        <w:tc>
          <w:tcPr>
            <w:tcW w:w="426" w:type="dxa"/>
            <w:vAlign w:val="center"/>
          </w:tcPr>
          <w:p w:rsidR="005145A3" w:rsidRPr="005145A3" w:rsidRDefault="005145A3" w:rsidP="00724DEC">
            <w:pPr>
              <w:pStyle w:val="a5"/>
              <w:spacing w:before="0" w:beforeAutospacing="0" w:after="0" w:afterAutospacing="0"/>
              <w:jc w:val="center"/>
            </w:pPr>
            <w:r w:rsidRPr="005145A3">
              <w:t>1</w:t>
            </w:r>
          </w:p>
        </w:tc>
        <w:tc>
          <w:tcPr>
            <w:tcW w:w="425" w:type="dxa"/>
            <w:vAlign w:val="center"/>
          </w:tcPr>
          <w:p w:rsidR="005145A3" w:rsidRPr="005145A3" w:rsidRDefault="005145A3" w:rsidP="00724DEC">
            <w:pPr>
              <w:pStyle w:val="a5"/>
              <w:spacing w:before="0" w:beforeAutospacing="0" w:after="0" w:afterAutospacing="0"/>
              <w:jc w:val="center"/>
            </w:pPr>
            <w:r w:rsidRPr="005145A3">
              <w:t>1</w:t>
            </w:r>
          </w:p>
        </w:tc>
        <w:tc>
          <w:tcPr>
            <w:tcW w:w="567" w:type="dxa"/>
            <w:vAlign w:val="center"/>
          </w:tcPr>
          <w:p w:rsidR="005145A3" w:rsidRPr="005145A3" w:rsidRDefault="005145A3" w:rsidP="00724DEC">
            <w:pPr>
              <w:pStyle w:val="a5"/>
              <w:spacing w:before="0" w:beforeAutospacing="0" w:after="0" w:afterAutospacing="0"/>
              <w:jc w:val="center"/>
            </w:pPr>
            <w:r w:rsidRPr="005145A3">
              <w:t>1</w:t>
            </w:r>
          </w:p>
        </w:tc>
        <w:tc>
          <w:tcPr>
            <w:tcW w:w="567" w:type="dxa"/>
            <w:vAlign w:val="center"/>
          </w:tcPr>
          <w:p w:rsidR="005145A3" w:rsidRPr="005145A3" w:rsidRDefault="005145A3" w:rsidP="00724DEC">
            <w:pPr>
              <w:pStyle w:val="a5"/>
              <w:spacing w:before="0" w:beforeAutospacing="0" w:after="0" w:afterAutospacing="0"/>
              <w:jc w:val="center"/>
            </w:pPr>
            <w:r w:rsidRPr="005145A3">
              <w:t>1</w:t>
            </w:r>
          </w:p>
        </w:tc>
        <w:tc>
          <w:tcPr>
            <w:tcW w:w="709" w:type="dxa"/>
            <w:vAlign w:val="center"/>
          </w:tcPr>
          <w:p w:rsidR="005145A3" w:rsidRPr="005145A3" w:rsidRDefault="005145A3" w:rsidP="00724DEC">
            <w:pPr>
              <w:pStyle w:val="a5"/>
              <w:spacing w:before="0" w:beforeAutospacing="0" w:after="0" w:afterAutospacing="0"/>
              <w:jc w:val="center"/>
            </w:pPr>
            <w:r w:rsidRPr="005145A3">
              <w:t>0</w:t>
            </w:r>
          </w:p>
        </w:tc>
        <w:tc>
          <w:tcPr>
            <w:tcW w:w="708" w:type="dxa"/>
            <w:vAlign w:val="center"/>
          </w:tcPr>
          <w:p w:rsidR="005145A3" w:rsidRPr="005145A3" w:rsidRDefault="005145A3" w:rsidP="00724DEC">
            <w:pPr>
              <w:pStyle w:val="a5"/>
              <w:spacing w:before="0" w:beforeAutospacing="0" w:after="0" w:afterAutospacing="0"/>
              <w:jc w:val="center"/>
            </w:pPr>
            <w:r w:rsidRPr="005145A3">
              <w:t>1</w:t>
            </w:r>
          </w:p>
        </w:tc>
        <w:tc>
          <w:tcPr>
            <w:tcW w:w="709" w:type="dxa"/>
            <w:vAlign w:val="center"/>
          </w:tcPr>
          <w:p w:rsidR="005145A3" w:rsidRPr="005145A3" w:rsidRDefault="005145A3" w:rsidP="00724DEC">
            <w:pPr>
              <w:pStyle w:val="a5"/>
              <w:spacing w:before="0" w:beforeAutospacing="0" w:after="0" w:afterAutospacing="0"/>
              <w:jc w:val="center"/>
            </w:pPr>
            <w:r w:rsidRPr="005145A3">
              <w:t>0</w:t>
            </w:r>
          </w:p>
        </w:tc>
        <w:tc>
          <w:tcPr>
            <w:tcW w:w="567" w:type="dxa"/>
            <w:vAlign w:val="center"/>
          </w:tcPr>
          <w:p w:rsidR="005145A3" w:rsidRPr="005145A3" w:rsidRDefault="005145A3" w:rsidP="00724DEC">
            <w:pPr>
              <w:pStyle w:val="a5"/>
              <w:spacing w:before="0" w:beforeAutospacing="0" w:after="0" w:afterAutospacing="0"/>
              <w:jc w:val="center"/>
            </w:pPr>
            <w:r w:rsidRPr="005145A3">
              <w:t>0</w:t>
            </w:r>
          </w:p>
        </w:tc>
        <w:tc>
          <w:tcPr>
            <w:tcW w:w="567" w:type="dxa"/>
            <w:vAlign w:val="center"/>
          </w:tcPr>
          <w:p w:rsidR="005145A3" w:rsidRPr="005145A3" w:rsidRDefault="005145A3" w:rsidP="00724DEC">
            <w:pPr>
              <w:pStyle w:val="a5"/>
              <w:spacing w:before="0" w:beforeAutospacing="0" w:after="0" w:afterAutospacing="0"/>
              <w:jc w:val="center"/>
            </w:pPr>
            <w:r w:rsidRPr="005145A3">
              <w:t>1</w:t>
            </w:r>
          </w:p>
        </w:tc>
        <w:tc>
          <w:tcPr>
            <w:tcW w:w="709" w:type="dxa"/>
            <w:vAlign w:val="center"/>
          </w:tcPr>
          <w:p w:rsidR="005145A3" w:rsidRPr="005145A3" w:rsidRDefault="005145A3" w:rsidP="00724DEC">
            <w:pPr>
              <w:pStyle w:val="a5"/>
              <w:spacing w:before="0" w:beforeAutospacing="0" w:after="0" w:afterAutospacing="0"/>
              <w:jc w:val="center"/>
            </w:pPr>
            <w:r w:rsidRPr="005145A3">
              <w:t>1</w:t>
            </w:r>
          </w:p>
        </w:tc>
        <w:tc>
          <w:tcPr>
            <w:tcW w:w="567" w:type="dxa"/>
            <w:vAlign w:val="center"/>
          </w:tcPr>
          <w:p w:rsidR="005145A3" w:rsidRPr="005145A3" w:rsidRDefault="005145A3" w:rsidP="00724DEC">
            <w:pPr>
              <w:pStyle w:val="a5"/>
              <w:spacing w:before="0" w:beforeAutospacing="0" w:after="0" w:afterAutospacing="0"/>
              <w:jc w:val="center"/>
            </w:pPr>
            <w:r w:rsidRPr="005145A3">
              <w:t>0</w:t>
            </w:r>
          </w:p>
        </w:tc>
        <w:tc>
          <w:tcPr>
            <w:tcW w:w="567" w:type="dxa"/>
            <w:vAlign w:val="center"/>
          </w:tcPr>
          <w:p w:rsidR="005145A3" w:rsidRPr="005145A3" w:rsidRDefault="005145A3" w:rsidP="00724DEC">
            <w:pPr>
              <w:pStyle w:val="a5"/>
              <w:spacing w:before="0" w:beforeAutospacing="0" w:after="0" w:afterAutospacing="0"/>
              <w:jc w:val="center"/>
            </w:pPr>
            <w:r w:rsidRPr="005145A3">
              <w:t>0</w:t>
            </w:r>
          </w:p>
        </w:tc>
        <w:tc>
          <w:tcPr>
            <w:tcW w:w="567" w:type="dxa"/>
            <w:vAlign w:val="center"/>
          </w:tcPr>
          <w:p w:rsidR="005145A3" w:rsidRPr="005145A3" w:rsidRDefault="005145A3" w:rsidP="00724DEC">
            <w:pPr>
              <w:pStyle w:val="a5"/>
              <w:spacing w:before="0" w:beforeAutospacing="0" w:after="0" w:afterAutospacing="0"/>
              <w:jc w:val="center"/>
            </w:pPr>
            <w:r w:rsidRPr="005145A3">
              <w:t>0</w:t>
            </w:r>
          </w:p>
        </w:tc>
        <w:tc>
          <w:tcPr>
            <w:tcW w:w="709" w:type="dxa"/>
            <w:vAlign w:val="center"/>
          </w:tcPr>
          <w:p w:rsidR="005145A3" w:rsidRPr="002729BD" w:rsidRDefault="005145A3" w:rsidP="00724DEC">
            <w:pPr>
              <w:pStyle w:val="a5"/>
              <w:spacing w:before="0" w:beforeAutospacing="0" w:after="0" w:afterAutospacing="0"/>
              <w:jc w:val="center"/>
              <w:rPr>
                <w:b/>
              </w:rPr>
            </w:pPr>
            <w:r w:rsidRPr="002729BD">
              <w:rPr>
                <w:b/>
              </w:rPr>
              <w:t>18</w:t>
            </w:r>
          </w:p>
        </w:tc>
      </w:tr>
      <w:tr w:rsidR="002729BD" w:rsidRPr="005145A3" w:rsidTr="002729BD">
        <w:trPr>
          <w:cantSplit/>
          <w:trHeight w:val="697"/>
        </w:trPr>
        <w:tc>
          <w:tcPr>
            <w:tcW w:w="392" w:type="dxa"/>
          </w:tcPr>
          <w:p w:rsidR="005145A3" w:rsidRPr="005145A3" w:rsidRDefault="005145A3" w:rsidP="00724DEC">
            <w:pPr>
              <w:pStyle w:val="a5"/>
              <w:spacing w:before="0" w:beforeAutospacing="0" w:after="0" w:afterAutospacing="0"/>
              <w:jc w:val="center"/>
            </w:pPr>
          </w:p>
        </w:tc>
        <w:tc>
          <w:tcPr>
            <w:tcW w:w="3260" w:type="dxa"/>
            <w:vAlign w:val="center"/>
          </w:tcPr>
          <w:p w:rsidR="005145A3" w:rsidRPr="002729BD" w:rsidRDefault="005145A3" w:rsidP="00724DEC">
            <w:pPr>
              <w:pStyle w:val="a5"/>
              <w:spacing w:before="0" w:beforeAutospacing="0" w:after="0" w:afterAutospacing="0"/>
              <w:jc w:val="both"/>
              <w:rPr>
                <w:b/>
                <w:sz w:val="28"/>
                <w:szCs w:val="28"/>
              </w:rPr>
            </w:pPr>
            <w:r w:rsidRPr="002729BD">
              <w:rPr>
                <w:b/>
                <w:bCs/>
                <w:sz w:val="28"/>
                <w:szCs w:val="28"/>
              </w:rPr>
              <w:t>Итого баллов</w:t>
            </w:r>
          </w:p>
        </w:tc>
        <w:tc>
          <w:tcPr>
            <w:tcW w:w="709" w:type="dxa"/>
            <w:vAlign w:val="center"/>
          </w:tcPr>
          <w:p w:rsidR="005145A3" w:rsidRPr="005145A3" w:rsidRDefault="005145A3" w:rsidP="00724DEC">
            <w:pPr>
              <w:pStyle w:val="a5"/>
              <w:spacing w:before="0" w:beforeAutospacing="0" w:after="0" w:afterAutospacing="0"/>
              <w:jc w:val="center"/>
              <w:rPr>
                <w:b/>
              </w:rPr>
            </w:pPr>
            <w:r w:rsidRPr="005145A3">
              <w:rPr>
                <w:b/>
              </w:rPr>
              <w:t>1</w:t>
            </w:r>
          </w:p>
        </w:tc>
        <w:tc>
          <w:tcPr>
            <w:tcW w:w="567" w:type="dxa"/>
            <w:vAlign w:val="center"/>
          </w:tcPr>
          <w:p w:rsidR="005145A3" w:rsidRPr="005145A3" w:rsidRDefault="005145A3" w:rsidP="00724DEC">
            <w:pPr>
              <w:pStyle w:val="a5"/>
              <w:spacing w:before="0" w:beforeAutospacing="0" w:after="0" w:afterAutospacing="0"/>
              <w:jc w:val="center"/>
              <w:rPr>
                <w:b/>
              </w:rPr>
            </w:pPr>
            <w:r w:rsidRPr="005145A3">
              <w:rPr>
                <w:b/>
              </w:rPr>
              <w:t>2</w:t>
            </w:r>
          </w:p>
        </w:tc>
        <w:tc>
          <w:tcPr>
            <w:tcW w:w="567" w:type="dxa"/>
            <w:vAlign w:val="center"/>
          </w:tcPr>
          <w:p w:rsidR="005145A3" w:rsidRPr="005145A3" w:rsidRDefault="005145A3" w:rsidP="00724DEC">
            <w:pPr>
              <w:pStyle w:val="a5"/>
              <w:spacing w:before="0" w:beforeAutospacing="0" w:after="0" w:afterAutospacing="0"/>
              <w:jc w:val="center"/>
              <w:rPr>
                <w:b/>
              </w:rPr>
            </w:pPr>
            <w:r w:rsidRPr="005145A3">
              <w:rPr>
                <w:b/>
              </w:rPr>
              <w:t>1</w:t>
            </w:r>
          </w:p>
        </w:tc>
        <w:tc>
          <w:tcPr>
            <w:tcW w:w="425" w:type="dxa"/>
            <w:vAlign w:val="center"/>
          </w:tcPr>
          <w:p w:rsidR="005145A3" w:rsidRPr="005145A3" w:rsidRDefault="005145A3" w:rsidP="00724DEC">
            <w:pPr>
              <w:pStyle w:val="a5"/>
              <w:spacing w:before="0" w:beforeAutospacing="0" w:after="0" w:afterAutospacing="0"/>
              <w:jc w:val="center"/>
              <w:rPr>
                <w:b/>
              </w:rPr>
            </w:pPr>
            <w:r w:rsidRPr="005145A3">
              <w:rPr>
                <w:b/>
              </w:rPr>
              <w:t>1</w:t>
            </w:r>
          </w:p>
        </w:tc>
        <w:tc>
          <w:tcPr>
            <w:tcW w:w="425" w:type="dxa"/>
            <w:vAlign w:val="center"/>
          </w:tcPr>
          <w:p w:rsidR="005145A3" w:rsidRPr="005145A3" w:rsidRDefault="005145A3" w:rsidP="00724DEC">
            <w:pPr>
              <w:pStyle w:val="a5"/>
              <w:spacing w:before="0" w:beforeAutospacing="0" w:after="0" w:afterAutospacing="0"/>
              <w:jc w:val="center"/>
              <w:rPr>
                <w:b/>
              </w:rPr>
            </w:pPr>
            <w:r w:rsidRPr="005145A3">
              <w:rPr>
                <w:b/>
              </w:rPr>
              <w:t>1</w:t>
            </w:r>
          </w:p>
        </w:tc>
        <w:tc>
          <w:tcPr>
            <w:tcW w:w="426" w:type="dxa"/>
            <w:vAlign w:val="center"/>
          </w:tcPr>
          <w:p w:rsidR="005145A3" w:rsidRPr="005145A3" w:rsidRDefault="005145A3" w:rsidP="00724DEC">
            <w:pPr>
              <w:pStyle w:val="a5"/>
              <w:spacing w:before="0" w:beforeAutospacing="0" w:after="0" w:afterAutospacing="0"/>
              <w:jc w:val="center"/>
              <w:rPr>
                <w:b/>
              </w:rPr>
            </w:pPr>
            <w:r w:rsidRPr="005145A3">
              <w:rPr>
                <w:b/>
              </w:rPr>
              <w:t>2</w:t>
            </w:r>
          </w:p>
        </w:tc>
        <w:tc>
          <w:tcPr>
            <w:tcW w:w="425" w:type="dxa"/>
            <w:vAlign w:val="center"/>
          </w:tcPr>
          <w:p w:rsidR="005145A3" w:rsidRPr="005145A3" w:rsidRDefault="005145A3" w:rsidP="00724DEC">
            <w:pPr>
              <w:pStyle w:val="a5"/>
              <w:spacing w:before="0" w:beforeAutospacing="0" w:after="0" w:afterAutospacing="0"/>
              <w:jc w:val="center"/>
              <w:rPr>
                <w:b/>
              </w:rPr>
            </w:pPr>
            <w:r w:rsidRPr="005145A3">
              <w:rPr>
                <w:b/>
              </w:rPr>
              <w:t>1</w:t>
            </w:r>
          </w:p>
        </w:tc>
        <w:tc>
          <w:tcPr>
            <w:tcW w:w="567" w:type="dxa"/>
            <w:vAlign w:val="center"/>
          </w:tcPr>
          <w:p w:rsidR="005145A3" w:rsidRPr="005145A3" w:rsidRDefault="005145A3" w:rsidP="00724DEC">
            <w:pPr>
              <w:pStyle w:val="a5"/>
              <w:spacing w:before="0" w:beforeAutospacing="0" w:after="0" w:afterAutospacing="0"/>
              <w:jc w:val="center"/>
              <w:rPr>
                <w:b/>
              </w:rPr>
            </w:pPr>
            <w:r w:rsidRPr="005145A3">
              <w:rPr>
                <w:b/>
              </w:rPr>
              <w:t>1</w:t>
            </w:r>
          </w:p>
        </w:tc>
        <w:tc>
          <w:tcPr>
            <w:tcW w:w="567" w:type="dxa"/>
            <w:vAlign w:val="center"/>
          </w:tcPr>
          <w:p w:rsidR="005145A3" w:rsidRPr="005145A3" w:rsidRDefault="005145A3" w:rsidP="00724DEC">
            <w:pPr>
              <w:pStyle w:val="a5"/>
              <w:spacing w:before="0" w:beforeAutospacing="0" w:after="0" w:afterAutospacing="0"/>
              <w:jc w:val="center"/>
              <w:rPr>
                <w:b/>
              </w:rPr>
            </w:pPr>
            <w:r w:rsidRPr="005145A3">
              <w:rPr>
                <w:b/>
              </w:rPr>
              <w:t>1</w:t>
            </w:r>
          </w:p>
        </w:tc>
        <w:tc>
          <w:tcPr>
            <w:tcW w:w="709" w:type="dxa"/>
            <w:vAlign w:val="center"/>
          </w:tcPr>
          <w:p w:rsidR="005145A3" w:rsidRPr="005145A3" w:rsidRDefault="005145A3" w:rsidP="00724DEC">
            <w:pPr>
              <w:pStyle w:val="a5"/>
              <w:spacing w:before="0" w:beforeAutospacing="0" w:after="0" w:afterAutospacing="0"/>
              <w:jc w:val="center"/>
              <w:rPr>
                <w:b/>
              </w:rPr>
            </w:pPr>
            <w:r w:rsidRPr="005145A3">
              <w:rPr>
                <w:b/>
              </w:rPr>
              <w:t>1</w:t>
            </w:r>
          </w:p>
        </w:tc>
        <w:tc>
          <w:tcPr>
            <w:tcW w:w="708" w:type="dxa"/>
            <w:vAlign w:val="center"/>
          </w:tcPr>
          <w:p w:rsidR="005145A3" w:rsidRPr="005145A3" w:rsidRDefault="005145A3" w:rsidP="00724DEC">
            <w:pPr>
              <w:pStyle w:val="a5"/>
              <w:spacing w:before="0" w:beforeAutospacing="0" w:after="0" w:afterAutospacing="0"/>
              <w:jc w:val="center"/>
              <w:rPr>
                <w:b/>
              </w:rPr>
            </w:pPr>
            <w:r w:rsidRPr="005145A3">
              <w:rPr>
                <w:b/>
              </w:rPr>
              <w:t>1</w:t>
            </w:r>
          </w:p>
        </w:tc>
        <w:tc>
          <w:tcPr>
            <w:tcW w:w="709" w:type="dxa"/>
            <w:vAlign w:val="center"/>
          </w:tcPr>
          <w:p w:rsidR="005145A3" w:rsidRPr="005145A3" w:rsidRDefault="005145A3" w:rsidP="00724DEC">
            <w:pPr>
              <w:pStyle w:val="a5"/>
              <w:spacing w:before="0" w:beforeAutospacing="0" w:after="0" w:afterAutospacing="0"/>
              <w:jc w:val="center"/>
              <w:rPr>
                <w:b/>
              </w:rPr>
            </w:pPr>
            <w:r w:rsidRPr="005145A3">
              <w:rPr>
                <w:b/>
              </w:rPr>
              <w:t>0</w:t>
            </w:r>
          </w:p>
        </w:tc>
        <w:tc>
          <w:tcPr>
            <w:tcW w:w="567" w:type="dxa"/>
            <w:vAlign w:val="center"/>
          </w:tcPr>
          <w:p w:rsidR="005145A3" w:rsidRPr="005145A3" w:rsidRDefault="005145A3" w:rsidP="00724DEC">
            <w:pPr>
              <w:pStyle w:val="a5"/>
              <w:spacing w:before="0" w:beforeAutospacing="0" w:after="0" w:afterAutospacing="0"/>
              <w:jc w:val="center"/>
              <w:rPr>
                <w:b/>
              </w:rPr>
            </w:pPr>
            <w:r w:rsidRPr="005145A3">
              <w:rPr>
                <w:b/>
              </w:rPr>
              <w:t>1</w:t>
            </w:r>
          </w:p>
        </w:tc>
        <w:tc>
          <w:tcPr>
            <w:tcW w:w="567" w:type="dxa"/>
            <w:vAlign w:val="center"/>
          </w:tcPr>
          <w:p w:rsidR="005145A3" w:rsidRPr="005145A3" w:rsidRDefault="005145A3" w:rsidP="00724DEC">
            <w:pPr>
              <w:pStyle w:val="a5"/>
              <w:spacing w:before="0" w:beforeAutospacing="0" w:after="0" w:afterAutospacing="0"/>
              <w:jc w:val="center"/>
              <w:rPr>
                <w:b/>
              </w:rPr>
            </w:pPr>
            <w:r w:rsidRPr="005145A3">
              <w:rPr>
                <w:b/>
              </w:rPr>
              <w:t>2</w:t>
            </w:r>
          </w:p>
        </w:tc>
        <w:tc>
          <w:tcPr>
            <w:tcW w:w="709" w:type="dxa"/>
            <w:vAlign w:val="center"/>
          </w:tcPr>
          <w:p w:rsidR="005145A3" w:rsidRPr="005145A3" w:rsidRDefault="005145A3" w:rsidP="00724DEC">
            <w:pPr>
              <w:pStyle w:val="a5"/>
              <w:spacing w:before="0" w:beforeAutospacing="0" w:after="0" w:afterAutospacing="0"/>
              <w:jc w:val="center"/>
              <w:rPr>
                <w:b/>
              </w:rPr>
            </w:pPr>
            <w:r w:rsidRPr="005145A3">
              <w:rPr>
                <w:b/>
              </w:rPr>
              <w:t>1</w:t>
            </w:r>
          </w:p>
        </w:tc>
        <w:tc>
          <w:tcPr>
            <w:tcW w:w="567" w:type="dxa"/>
            <w:vAlign w:val="center"/>
          </w:tcPr>
          <w:p w:rsidR="005145A3" w:rsidRPr="005145A3" w:rsidRDefault="005145A3" w:rsidP="00724DEC">
            <w:pPr>
              <w:pStyle w:val="a5"/>
              <w:spacing w:before="0" w:beforeAutospacing="0" w:after="0" w:afterAutospacing="0"/>
              <w:jc w:val="center"/>
              <w:rPr>
                <w:b/>
              </w:rPr>
            </w:pPr>
            <w:r w:rsidRPr="005145A3">
              <w:rPr>
                <w:b/>
              </w:rPr>
              <w:t>1</w:t>
            </w:r>
          </w:p>
        </w:tc>
        <w:tc>
          <w:tcPr>
            <w:tcW w:w="567" w:type="dxa"/>
            <w:vAlign w:val="center"/>
          </w:tcPr>
          <w:p w:rsidR="005145A3" w:rsidRPr="005145A3" w:rsidRDefault="005145A3" w:rsidP="00724DEC">
            <w:pPr>
              <w:pStyle w:val="a5"/>
              <w:spacing w:before="0" w:beforeAutospacing="0" w:after="0" w:afterAutospacing="0"/>
              <w:jc w:val="center"/>
              <w:rPr>
                <w:b/>
              </w:rPr>
            </w:pPr>
            <w:r w:rsidRPr="005145A3">
              <w:rPr>
                <w:b/>
              </w:rPr>
              <w:t>1</w:t>
            </w:r>
          </w:p>
        </w:tc>
        <w:tc>
          <w:tcPr>
            <w:tcW w:w="567" w:type="dxa"/>
            <w:vAlign w:val="center"/>
          </w:tcPr>
          <w:p w:rsidR="005145A3" w:rsidRPr="005145A3" w:rsidRDefault="005145A3" w:rsidP="00724DEC">
            <w:pPr>
              <w:pStyle w:val="a5"/>
              <w:spacing w:before="0" w:beforeAutospacing="0" w:after="0" w:afterAutospacing="0"/>
              <w:jc w:val="center"/>
              <w:rPr>
                <w:b/>
              </w:rPr>
            </w:pPr>
            <w:r w:rsidRPr="005145A3">
              <w:rPr>
                <w:b/>
              </w:rPr>
              <w:t>0</w:t>
            </w:r>
          </w:p>
        </w:tc>
        <w:tc>
          <w:tcPr>
            <w:tcW w:w="709" w:type="dxa"/>
            <w:vAlign w:val="center"/>
          </w:tcPr>
          <w:p w:rsidR="005145A3" w:rsidRPr="005145A3" w:rsidRDefault="005145A3" w:rsidP="00724DEC">
            <w:pPr>
              <w:pStyle w:val="a5"/>
              <w:spacing w:before="0" w:beforeAutospacing="0" w:after="0" w:afterAutospacing="0"/>
              <w:jc w:val="center"/>
              <w:rPr>
                <w:b/>
              </w:rPr>
            </w:pPr>
          </w:p>
        </w:tc>
      </w:tr>
      <w:tr w:rsidR="002729BD" w:rsidRPr="005145A3" w:rsidTr="002729BD">
        <w:trPr>
          <w:cantSplit/>
          <w:trHeight w:val="690"/>
        </w:trPr>
        <w:tc>
          <w:tcPr>
            <w:tcW w:w="392" w:type="dxa"/>
          </w:tcPr>
          <w:p w:rsidR="005145A3" w:rsidRPr="005145A3" w:rsidRDefault="005145A3" w:rsidP="00724DEC">
            <w:pPr>
              <w:pStyle w:val="a5"/>
              <w:spacing w:before="0" w:beforeAutospacing="0" w:after="0" w:afterAutospacing="0"/>
              <w:jc w:val="center"/>
            </w:pPr>
          </w:p>
        </w:tc>
        <w:tc>
          <w:tcPr>
            <w:tcW w:w="3260" w:type="dxa"/>
            <w:vAlign w:val="center"/>
          </w:tcPr>
          <w:p w:rsidR="005145A3" w:rsidRPr="002729BD" w:rsidRDefault="005145A3" w:rsidP="00724DEC">
            <w:pPr>
              <w:pStyle w:val="a5"/>
              <w:spacing w:before="0" w:beforeAutospacing="0" w:after="0" w:afterAutospacing="0"/>
              <w:jc w:val="both"/>
              <w:rPr>
                <w:b/>
                <w:sz w:val="28"/>
                <w:szCs w:val="28"/>
              </w:rPr>
            </w:pPr>
            <w:r w:rsidRPr="002729BD">
              <w:rPr>
                <w:b/>
                <w:sz w:val="28"/>
                <w:szCs w:val="28"/>
              </w:rPr>
              <w:t>%</w:t>
            </w:r>
          </w:p>
        </w:tc>
        <w:tc>
          <w:tcPr>
            <w:tcW w:w="709" w:type="dxa"/>
            <w:textDirection w:val="btLr"/>
            <w:vAlign w:val="center"/>
          </w:tcPr>
          <w:p w:rsidR="005145A3" w:rsidRPr="005145A3" w:rsidRDefault="005145A3" w:rsidP="00724DEC">
            <w:pPr>
              <w:pStyle w:val="a5"/>
              <w:spacing w:before="0" w:beforeAutospacing="0" w:after="0" w:afterAutospacing="0"/>
              <w:ind w:left="113" w:right="113"/>
              <w:jc w:val="center"/>
              <w:rPr>
                <w:b/>
              </w:rPr>
            </w:pPr>
            <w:r w:rsidRPr="005145A3">
              <w:rPr>
                <w:b/>
              </w:rPr>
              <w:t>50</w:t>
            </w:r>
          </w:p>
        </w:tc>
        <w:tc>
          <w:tcPr>
            <w:tcW w:w="567" w:type="dxa"/>
            <w:textDirection w:val="btLr"/>
            <w:vAlign w:val="center"/>
          </w:tcPr>
          <w:p w:rsidR="005145A3" w:rsidRPr="005145A3" w:rsidRDefault="005145A3" w:rsidP="00724DEC">
            <w:pPr>
              <w:pStyle w:val="a5"/>
              <w:spacing w:before="0" w:beforeAutospacing="0" w:after="0" w:afterAutospacing="0"/>
              <w:ind w:left="113" w:right="113"/>
              <w:jc w:val="center"/>
              <w:rPr>
                <w:b/>
              </w:rPr>
            </w:pPr>
            <w:r w:rsidRPr="005145A3">
              <w:rPr>
                <w:b/>
              </w:rPr>
              <w:t>100</w:t>
            </w:r>
          </w:p>
        </w:tc>
        <w:tc>
          <w:tcPr>
            <w:tcW w:w="567" w:type="dxa"/>
            <w:textDirection w:val="btLr"/>
            <w:vAlign w:val="center"/>
          </w:tcPr>
          <w:p w:rsidR="005145A3" w:rsidRPr="005145A3" w:rsidRDefault="005145A3" w:rsidP="00724DEC">
            <w:pPr>
              <w:pStyle w:val="a5"/>
              <w:spacing w:before="0" w:beforeAutospacing="0" w:after="0" w:afterAutospacing="0"/>
              <w:ind w:left="113" w:right="113"/>
              <w:jc w:val="center"/>
              <w:rPr>
                <w:b/>
              </w:rPr>
            </w:pPr>
            <w:r w:rsidRPr="005145A3">
              <w:rPr>
                <w:b/>
              </w:rPr>
              <w:t>50</w:t>
            </w:r>
          </w:p>
        </w:tc>
        <w:tc>
          <w:tcPr>
            <w:tcW w:w="425" w:type="dxa"/>
            <w:textDirection w:val="btLr"/>
            <w:vAlign w:val="center"/>
          </w:tcPr>
          <w:p w:rsidR="005145A3" w:rsidRPr="005145A3" w:rsidRDefault="005145A3" w:rsidP="00724DEC">
            <w:pPr>
              <w:pStyle w:val="a5"/>
              <w:spacing w:before="0" w:beforeAutospacing="0" w:after="0" w:afterAutospacing="0"/>
              <w:ind w:left="113" w:right="113"/>
              <w:jc w:val="center"/>
              <w:rPr>
                <w:b/>
              </w:rPr>
            </w:pPr>
            <w:r w:rsidRPr="005145A3">
              <w:rPr>
                <w:b/>
              </w:rPr>
              <w:t>50</w:t>
            </w:r>
          </w:p>
        </w:tc>
        <w:tc>
          <w:tcPr>
            <w:tcW w:w="425" w:type="dxa"/>
            <w:textDirection w:val="btLr"/>
            <w:vAlign w:val="center"/>
          </w:tcPr>
          <w:p w:rsidR="005145A3" w:rsidRPr="005145A3" w:rsidRDefault="005145A3" w:rsidP="00724DEC">
            <w:pPr>
              <w:pStyle w:val="a5"/>
              <w:spacing w:before="0" w:beforeAutospacing="0" w:after="0" w:afterAutospacing="0"/>
              <w:ind w:left="113" w:right="113"/>
              <w:jc w:val="center"/>
              <w:rPr>
                <w:b/>
              </w:rPr>
            </w:pPr>
            <w:r w:rsidRPr="005145A3">
              <w:rPr>
                <w:b/>
              </w:rPr>
              <w:t>0</w:t>
            </w:r>
          </w:p>
        </w:tc>
        <w:tc>
          <w:tcPr>
            <w:tcW w:w="426" w:type="dxa"/>
            <w:textDirection w:val="btLr"/>
            <w:vAlign w:val="center"/>
          </w:tcPr>
          <w:p w:rsidR="005145A3" w:rsidRPr="005145A3" w:rsidRDefault="005145A3" w:rsidP="00724DEC">
            <w:pPr>
              <w:pStyle w:val="a5"/>
              <w:spacing w:before="0" w:beforeAutospacing="0" w:after="0" w:afterAutospacing="0"/>
              <w:ind w:left="113" w:right="113"/>
              <w:jc w:val="center"/>
              <w:rPr>
                <w:b/>
              </w:rPr>
            </w:pPr>
            <w:r w:rsidRPr="005145A3">
              <w:rPr>
                <w:b/>
              </w:rPr>
              <w:t>100</w:t>
            </w:r>
          </w:p>
        </w:tc>
        <w:tc>
          <w:tcPr>
            <w:tcW w:w="425" w:type="dxa"/>
            <w:textDirection w:val="btLr"/>
            <w:vAlign w:val="center"/>
          </w:tcPr>
          <w:p w:rsidR="005145A3" w:rsidRPr="005145A3" w:rsidRDefault="005145A3" w:rsidP="00724DEC">
            <w:pPr>
              <w:pStyle w:val="a5"/>
              <w:spacing w:before="0" w:beforeAutospacing="0" w:after="0" w:afterAutospacing="0"/>
              <w:ind w:left="113" w:right="113"/>
              <w:jc w:val="center"/>
              <w:rPr>
                <w:b/>
              </w:rPr>
            </w:pPr>
            <w:r w:rsidRPr="005145A3">
              <w:rPr>
                <w:b/>
              </w:rPr>
              <w:t>50</w:t>
            </w:r>
          </w:p>
        </w:tc>
        <w:tc>
          <w:tcPr>
            <w:tcW w:w="567" w:type="dxa"/>
            <w:textDirection w:val="btLr"/>
            <w:vAlign w:val="center"/>
          </w:tcPr>
          <w:p w:rsidR="005145A3" w:rsidRPr="005145A3" w:rsidRDefault="005145A3" w:rsidP="00724DEC">
            <w:pPr>
              <w:pStyle w:val="a5"/>
              <w:spacing w:before="0" w:beforeAutospacing="0" w:after="0" w:afterAutospacing="0"/>
              <w:ind w:left="113" w:right="113"/>
              <w:jc w:val="center"/>
              <w:rPr>
                <w:b/>
              </w:rPr>
            </w:pPr>
            <w:r w:rsidRPr="005145A3">
              <w:rPr>
                <w:b/>
              </w:rPr>
              <w:t>50</w:t>
            </w:r>
          </w:p>
        </w:tc>
        <w:tc>
          <w:tcPr>
            <w:tcW w:w="567" w:type="dxa"/>
            <w:textDirection w:val="btLr"/>
            <w:vAlign w:val="center"/>
          </w:tcPr>
          <w:p w:rsidR="005145A3" w:rsidRPr="005145A3" w:rsidRDefault="005145A3" w:rsidP="00724DEC">
            <w:pPr>
              <w:pStyle w:val="a5"/>
              <w:spacing w:before="0" w:beforeAutospacing="0" w:after="0" w:afterAutospacing="0"/>
              <w:ind w:left="113" w:right="113"/>
              <w:jc w:val="center"/>
              <w:rPr>
                <w:b/>
              </w:rPr>
            </w:pPr>
            <w:r w:rsidRPr="005145A3">
              <w:rPr>
                <w:b/>
              </w:rPr>
              <w:t>50</w:t>
            </w:r>
          </w:p>
        </w:tc>
        <w:tc>
          <w:tcPr>
            <w:tcW w:w="709" w:type="dxa"/>
            <w:textDirection w:val="btLr"/>
            <w:vAlign w:val="center"/>
          </w:tcPr>
          <w:p w:rsidR="005145A3" w:rsidRPr="005145A3" w:rsidRDefault="005145A3" w:rsidP="00724DEC">
            <w:pPr>
              <w:pStyle w:val="a5"/>
              <w:spacing w:before="0" w:beforeAutospacing="0" w:after="0" w:afterAutospacing="0"/>
              <w:ind w:left="113" w:right="113"/>
              <w:jc w:val="center"/>
              <w:rPr>
                <w:b/>
              </w:rPr>
            </w:pPr>
            <w:r w:rsidRPr="005145A3">
              <w:rPr>
                <w:b/>
              </w:rPr>
              <w:t>50</w:t>
            </w:r>
          </w:p>
        </w:tc>
        <w:tc>
          <w:tcPr>
            <w:tcW w:w="708" w:type="dxa"/>
            <w:textDirection w:val="btLr"/>
            <w:vAlign w:val="center"/>
          </w:tcPr>
          <w:p w:rsidR="005145A3" w:rsidRPr="005145A3" w:rsidRDefault="005145A3" w:rsidP="00724DEC">
            <w:pPr>
              <w:pStyle w:val="a5"/>
              <w:spacing w:before="0" w:beforeAutospacing="0" w:after="0" w:afterAutospacing="0"/>
              <w:ind w:left="113" w:right="113"/>
              <w:jc w:val="center"/>
              <w:rPr>
                <w:b/>
              </w:rPr>
            </w:pPr>
            <w:r w:rsidRPr="005145A3">
              <w:rPr>
                <w:b/>
              </w:rPr>
              <w:t>50</w:t>
            </w:r>
          </w:p>
        </w:tc>
        <w:tc>
          <w:tcPr>
            <w:tcW w:w="709" w:type="dxa"/>
            <w:textDirection w:val="btLr"/>
            <w:vAlign w:val="center"/>
          </w:tcPr>
          <w:p w:rsidR="005145A3" w:rsidRPr="005145A3" w:rsidRDefault="005145A3" w:rsidP="00724DEC">
            <w:pPr>
              <w:pStyle w:val="a5"/>
              <w:spacing w:before="0" w:beforeAutospacing="0" w:after="0" w:afterAutospacing="0"/>
              <w:ind w:left="113" w:right="113"/>
              <w:jc w:val="center"/>
              <w:rPr>
                <w:b/>
              </w:rPr>
            </w:pPr>
            <w:r w:rsidRPr="005145A3">
              <w:rPr>
                <w:b/>
              </w:rPr>
              <w:t>0</w:t>
            </w:r>
          </w:p>
        </w:tc>
        <w:tc>
          <w:tcPr>
            <w:tcW w:w="567" w:type="dxa"/>
            <w:textDirection w:val="btLr"/>
            <w:vAlign w:val="center"/>
          </w:tcPr>
          <w:p w:rsidR="005145A3" w:rsidRPr="005145A3" w:rsidRDefault="005145A3" w:rsidP="00724DEC">
            <w:pPr>
              <w:pStyle w:val="a5"/>
              <w:spacing w:before="0" w:beforeAutospacing="0" w:after="0" w:afterAutospacing="0"/>
              <w:ind w:left="113" w:right="113"/>
              <w:jc w:val="center"/>
              <w:rPr>
                <w:b/>
              </w:rPr>
            </w:pPr>
            <w:r w:rsidRPr="005145A3">
              <w:rPr>
                <w:b/>
              </w:rPr>
              <w:t>50</w:t>
            </w:r>
          </w:p>
        </w:tc>
        <w:tc>
          <w:tcPr>
            <w:tcW w:w="567" w:type="dxa"/>
            <w:textDirection w:val="btLr"/>
            <w:vAlign w:val="center"/>
          </w:tcPr>
          <w:p w:rsidR="005145A3" w:rsidRPr="005145A3" w:rsidRDefault="005145A3" w:rsidP="00724DEC">
            <w:pPr>
              <w:pStyle w:val="a5"/>
              <w:spacing w:before="0" w:beforeAutospacing="0" w:after="0" w:afterAutospacing="0"/>
              <w:ind w:left="113" w:right="113"/>
              <w:jc w:val="center"/>
              <w:rPr>
                <w:b/>
              </w:rPr>
            </w:pPr>
            <w:r w:rsidRPr="005145A3">
              <w:rPr>
                <w:b/>
              </w:rPr>
              <w:t>100</w:t>
            </w:r>
          </w:p>
        </w:tc>
        <w:tc>
          <w:tcPr>
            <w:tcW w:w="709" w:type="dxa"/>
            <w:textDirection w:val="btLr"/>
            <w:vAlign w:val="center"/>
          </w:tcPr>
          <w:p w:rsidR="005145A3" w:rsidRPr="005145A3" w:rsidRDefault="005145A3" w:rsidP="00724DEC">
            <w:pPr>
              <w:pStyle w:val="a5"/>
              <w:spacing w:before="0" w:beforeAutospacing="0" w:after="0" w:afterAutospacing="0"/>
              <w:ind w:left="113" w:right="113"/>
              <w:jc w:val="center"/>
              <w:rPr>
                <w:b/>
              </w:rPr>
            </w:pPr>
            <w:r w:rsidRPr="005145A3">
              <w:rPr>
                <w:b/>
              </w:rPr>
              <w:t>50</w:t>
            </w:r>
          </w:p>
        </w:tc>
        <w:tc>
          <w:tcPr>
            <w:tcW w:w="567" w:type="dxa"/>
            <w:textDirection w:val="btLr"/>
            <w:vAlign w:val="center"/>
          </w:tcPr>
          <w:p w:rsidR="005145A3" w:rsidRPr="005145A3" w:rsidRDefault="005145A3" w:rsidP="00724DEC">
            <w:pPr>
              <w:pStyle w:val="a5"/>
              <w:spacing w:before="0" w:beforeAutospacing="0" w:after="0" w:afterAutospacing="0"/>
              <w:ind w:left="113" w:right="113"/>
              <w:jc w:val="center"/>
              <w:rPr>
                <w:b/>
              </w:rPr>
            </w:pPr>
            <w:r w:rsidRPr="005145A3">
              <w:rPr>
                <w:b/>
              </w:rPr>
              <w:t>50</w:t>
            </w:r>
          </w:p>
        </w:tc>
        <w:tc>
          <w:tcPr>
            <w:tcW w:w="567" w:type="dxa"/>
            <w:textDirection w:val="btLr"/>
            <w:vAlign w:val="center"/>
          </w:tcPr>
          <w:p w:rsidR="005145A3" w:rsidRPr="005145A3" w:rsidRDefault="005145A3" w:rsidP="00724DEC">
            <w:pPr>
              <w:pStyle w:val="a5"/>
              <w:spacing w:before="0" w:beforeAutospacing="0" w:after="0" w:afterAutospacing="0"/>
              <w:ind w:left="113" w:right="113"/>
              <w:jc w:val="center"/>
              <w:rPr>
                <w:b/>
              </w:rPr>
            </w:pPr>
            <w:r w:rsidRPr="005145A3">
              <w:rPr>
                <w:b/>
              </w:rPr>
              <w:t>50</w:t>
            </w:r>
          </w:p>
        </w:tc>
        <w:tc>
          <w:tcPr>
            <w:tcW w:w="567" w:type="dxa"/>
            <w:textDirection w:val="btLr"/>
            <w:vAlign w:val="center"/>
          </w:tcPr>
          <w:p w:rsidR="005145A3" w:rsidRPr="005145A3" w:rsidRDefault="005145A3" w:rsidP="00724DEC">
            <w:pPr>
              <w:pStyle w:val="a5"/>
              <w:spacing w:before="0" w:beforeAutospacing="0" w:after="0" w:afterAutospacing="0"/>
              <w:ind w:left="113" w:right="113"/>
              <w:jc w:val="center"/>
              <w:rPr>
                <w:b/>
              </w:rPr>
            </w:pPr>
            <w:r w:rsidRPr="005145A3">
              <w:rPr>
                <w:b/>
              </w:rPr>
              <w:t>0</w:t>
            </w:r>
          </w:p>
        </w:tc>
        <w:tc>
          <w:tcPr>
            <w:tcW w:w="709" w:type="dxa"/>
            <w:textDirection w:val="btLr"/>
            <w:vAlign w:val="center"/>
          </w:tcPr>
          <w:p w:rsidR="005145A3" w:rsidRPr="005145A3" w:rsidRDefault="005145A3" w:rsidP="00724DEC">
            <w:pPr>
              <w:pStyle w:val="a5"/>
              <w:spacing w:before="0" w:beforeAutospacing="0" w:after="0" w:afterAutospacing="0"/>
              <w:ind w:left="113" w:right="113"/>
              <w:jc w:val="center"/>
              <w:rPr>
                <w:b/>
              </w:rPr>
            </w:pPr>
          </w:p>
        </w:tc>
      </w:tr>
    </w:tbl>
    <w:p w:rsidR="000A7E92" w:rsidRPr="005145A3" w:rsidRDefault="000A7E92" w:rsidP="00C1085A">
      <w:pPr>
        <w:pStyle w:val="a5"/>
        <w:spacing w:before="0" w:beforeAutospacing="0" w:after="0" w:afterAutospacing="0"/>
        <w:ind w:firstLine="360"/>
        <w:jc w:val="both"/>
        <w:rPr>
          <w:sz w:val="28"/>
          <w:szCs w:val="28"/>
        </w:rPr>
      </w:pPr>
      <w:r w:rsidRPr="005145A3">
        <w:rPr>
          <w:sz w:val="28"/>
          <w:szCs w:val="28"/>
        </w:rPr>
        <w:t>Анализируя таблицу №</w:t>
      </w:r>
      <w:r w:rsidR="005145A3">
        <w:rPr>
          <w:sz w:val="28"/>
          <w:szCs w:val="28"/>
        </w:rPr>
        <w:t xml:space="preserve"> </w:t>
      </w:r>
      <w:r w:rsidRPr="005145A3">
        <w:rPr>
          <w:sz w:val="28"/>
          <w:szCs w:val="28"/>
        </w:rPr>
        <w:t>1 м</w:t>
      </w:r>
      <w:r w:rsidR="005145A3">
        <w:rPr>
          <w:sz w:val="28"/>
          <w:szCs w:val="28"/>
        </w:rPr>
        <w:t xml:space="preserve">ожно сделать следующие выводы: </w:t>
      </w:r>
      <w:r w:rsidRPr="005145A3">
        <w:rPr>
          <w:sz w:val="28"/>
          <w:szCs w:val="28"/>
        </w:rPr>
        <w:t xml:space="preserve">пробелами являются </w:t>
      </w:r>
      <w:r w:rsidR="005145A3">
        <w:rPr>
          <w:sz w:val="28"/>
          <w:szCs w:val="28"/>
        </w:rPr>
        <w:t>темы</w:t>
      </w:r>
      <w:r w:rsidRPr="005145A3">
        <w:rPr>
          <w:sz w:val="28"/>
          <w:szCs w:val="28"/>
        </w:rPr>
        <w:t xml:space="preserve"> и</w:t>
      </w:r>
      <w:r w:rsidR="005145A3">
        <w:rPr>
          <w:sz w:val="28"/>
          <w:szCs w:val="28"/>
        </w:rPr>
        <w:t xml:space="preserve">з курса 8 класса - </w:t>
      </w:r>
      <w:r w:rsidRPr="005145A3">
        <w:rPr>
          <w:sz w:val="28"/>
          <w:szCs w:val="28"/>
        </w:rPr>
        <w:t>«Нейрогуморальная регуляция процессов жизнедеятельности», «Нервные клетки, нервные узлы», «Кровообращение», «Внутренняя среда организма». Из курса 9 класса: «Особенности клеточного строительства организмов», «Органоиды клетки», «Онтогенез», «Решение генетических задач», «Генетика пола», «Видообразование», «Типы взаимодействия популяций разных видов». Из курса 10 класса «Строение клетки», «Синтез белка», «Индивидуальное развитие организмов», «</w:t>
      </w:r>
      <w:proofErr w:type="spellStart"/>
      <w:r w:rsidRPr="005145A3">
        <w:rPr>
          <w:sz w:val="28"/>
          <w:szCs w:val="28"/>
        </w:rPr>
        <w:t>Дигибридное</w:t>
      </w:r>
      <w:proofErr w:type="spellEnd"/>
      <w:r w:rsidRPr="005145A3">
        <w:rPr>
          <w:sz w:val="28"/>
          <w:szCs w:val="28"/>
        </w:rPr>
        <w:t xml:space="preserve"> скрещивание».</w:t>
      </w:r>
    </w:p>
    <w:p w:rsidR="000A7E92" w:rsidRPr="002729BD" w:rsidRDefault="000A7E92" w:rsidP="000A7E92">
      <w:pPr>
        <w:pStyle w:val="a5"/>
        <w:spacing w:before="0" w:beforeAutospacing="0" w:after="0" w:afterAutospacing="0"/>
        <w:jc w:val="center"/>
        <w:rPr>
          <w:b/>
          <w:sz w:val="28"/>
          <w:szCs w:val="28"/>
        </w:rPr>
      </w:pPr>
      <w:r w:rsidRPr="002729BD">
        <w:rPr>
          <w:b/>
          <w:sz w:val="28"/>
          <w:szCs w:val="28"/>
        </w:rPr>
        <w:t>Выполнение учащихся ч</w:t>
      </w:r>
      <w:r w:rsidR="00C1085A" w:rsidRPr="002729BD">
        <w:rPr>
          <w:b/>
          <w:sz w:val="28"/>
          <w:szCs w:val="28"/>
        </w:rPr>
        <w:t>асти</w:t>
      </w:r>
      <w:proofErr w:type="gramStart"/>
      <w:r w:rsidR="00C1085A" w:rsidRPr="002729BD">
        <w:rPr>
          <w:b/>
          <w:sz w:val="28"/>
          <w:szCs w:val="28"/>
        </w:rPr>
        <w:t xml:space="preserve"> В</w:t>
      </w:r>
      <w:proofErr w:type="gramEnd"/>
      <w:r w:rsidR="00C1085A" w:rsidRPr="002729BD">
        <w:rPr>
          <w:b/>
          <w:sz w:val="28"/>
          <w:szCs w:val="28"/>
        </w:rPr>
        <w:t xml:space="preserve"> тестирования по биологии (</w:t>
      </w:r>
      <w:r w:rsidR="00C1085A" w:rsidRPr="002729BD">
        <w:rPr>
          <w:b/>
          <w:bCs/>
          <w:sz w:val="28"/>
          <w:szCs w:val="28"/>
        </w:rPr>
        <w:t>таблица № 2)</w:t>
      </w:r>
    </w:p>
    <w:tbl>
      <w:tblPr>
        <w:tblW w:w="14374" w:type="dxa"/>
        <w:jc w:val="center"/>
        <w:tblInd w:w="-5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45"/>
        <w:gridCol w:w="3827"/>
        <w:gridCol w:w="1418"/>
        <w:gridCol w:w="1276"/>
        <w:gridCol w:w="708"/>
        <w:gridCol w:w="972"/>
        <w:gridCol w:w="694"/>
        <w:gridCol w:w="694"/>
        <w:gridCol w:w="694"/>
        <w:gridCol w:w="694"/>
        <w:gridCol w:w="1652"/>
      </w:tblGrid>
      <w:tr w:rsidR="000A7E92" w:rsidRPr="007C58CA" w:rsidTr="007C58CA">
        <w:trPr>
          <w:jc w:val="center"/>
        </w:trPr>
        <w:tc>
          <w:tcPr>
            <w:tcW w:w="1745" w:type="dxa"/>
            <w:tcBorders>
              <w:top w:val="outset" w:sz="6" w:space="0" w:color="auto"/>
              <w:left w:val="outset" w:sz="6" w:space="0" w:color="auto"/>
              <w:bottom w:val="outset" w:sz="6" w:space="0" w:color="auto"/>
              <w:right w:val="outset" w:sz="6" w:space="0" w:color="auto"/>
            </w:tcBorders>
            <w:vAlign w:val="center"/>
          </w:tcPr>
          <w:p w:rsidR="000A7E92" w:rsidRPr="007C58CA" w:rsidRDefault="000A7E92" w:rsidP="00E71930">
            <w:pPr>
              <w:pStyle w:val="a5"/>
              <w:spacing w:before="0" w:beforeAutospacing="0" w:after="0" w:afterAutospacing="0"/>
              <w:jc w:val="center"/>
              <w:rPr>
                <w:b/>
                <w:bCs/>
              </w:rPr>
            </w:pPr>
            <w:r w:rsidRPr="007C58CA">
              <w:rPr>
                <w:b/>
                <w:bCs/>
              </w:rPr>
              <w:t xml:space="preserve">№ </w:t>
            </w:r>
            <w:proofErr w:type="spellStart"/>
            <w:proofErr w:type="gramStart"/>
            <w:r w:rsidRPr="007C58CA">
              <w:rPr>
                <w:b/>
                <w:bCs/>
              </w:rPr>
              <w:t>п</w:t>
            </w:r>
            <w:proofErr w:type="spellEnd"/>
            <w:proofErr w:type="gramEnd"/>
            <w:r w:rsidRPr="007C58CA">
              <w:rPr>
                <w:b/>
                <w:bCs/>
              </w:rPr>
              <w:t>/</w:t>
            </w:r>
            <w:proofErr w:type="spellStart"/>
            <w:r w:rsidRPr="007C58CA">
              <w:rPr>
                <w:b/>
                <w:bCs/>
              </w:rPr>
              <w:t>п</w:t>
            </w:r>
            <w:proofErr w:type="spellEnd"/>
          </w:p>
        </w:tc>
        <w:tc>
          <w:tcPr>
            <w:tcW w:w="3827" w:type="dxa"/>
            <w:tcBorders>
              <w:top w:val="outset" w:sz="6" w:space="0" w:color="auto"/>
              <w:left w:val="outset" w:sz="6" w:space="0" w:color="auto"/>
              <w:bottom w:val="outset" w:sz="6" w:space="0" w:color="auto"/>
              <w:right w:val="outset" w:sz="6" w:space="0" w:color="auto"/>
            </w:tcBorders>
            <w:vAlign w:val="center"/>
          </w:tcPr>
          <w:p w:rsidR="000A7E92" w:rsidRPr="007C58CA" w:rsidRDefault="000A7E92" w:rsidP="00E71930">
            <w:pPr>
              <w:pStyle w:val="a5"/>
              <w:spacing w:before="0" w:beforeAutospacing="0" w:after="0" w:afterAutospacing="0"/>
              <w:jc w:val="center"/>
            </w:pPr>
            <w:r w:rsidRPr="007C58CA">
              <w:rPr>
                <w:bCs/>
              </w:rPr>
              <w:t>ФИО ученика</w:t>
            </w:r>
          </w:p>
        </w:tc>
        <w:tc>
          <w:tcPr>
            <w:tcW w:w="1418" w:type="dxa"/>
            <w:tcBorders>
              <w:top w:val="outset" w:sz="6" w:space="0" w:color="auto"/>
              <w:left w:val="outset" w:sz="6" w:space="0" w:color="auto"/>
              <w:bottom w:val="outset" w:sz="6" w:space="0" w:color="auto"/>
              <w:right w:val="outset" w:sz="6" w:space="0" w:color="auto"/>
            </w:tcBorders>
            <w:vAlign w:val="center"/>
          </w:tcPr>
          <w:p w:rsidR="000A7E92" w:rsidRPr="007C58CA" w:rsidRDefault="000A7E92" w:rsidP="00E71930">
            <w:pPr>
              <w:pStyle w:val="a5"/>
              <w:spacing w:before="0" w:beforeAutospacing="0" w:after="0" w:afterAutospacing="0"/>
              <w:jc w:val="center"/>
              <w:rPr>
                <w:b/>
              </w:rPr>
            </w:pPr>
            <w:r w:rsidRPr="007C58CA">
              <w:rPr>
                <w:b/>
              </w:rPr>
              <w:t>В</w:t>
            </w:r>
            <w:proofErr w:type="gramStart"/>
            <w:r w:rsidRPr="007C58CA">
              <w:rPr>
                <w:b/>
              </w:rPr>
              <w:t>1</w:t>
            </w:r>
            <w:proofErr w:type="gramEnd"/>
          </w:p>
        </w:tc>
        <w:tc>
          <w:tcPr>
            <w:tcW w:w="1276" w:type="dxa"/>
            <w:tcBorders>
              <w:top w:val="outset" w:sz="6" w:space="0" w:color="auto"/>
              <w:left w:val="outset" w:sz="6" w:space="0" w:color="auto"/>
              <w:bottom w:val="outset" w:sz="6" w:space="0" w:color="auto"/>
              <w:right w:val="outset" w:sz="6" w:space="0" w:color="auto"/>
            </w:tcBorders>
            <w:vAlign w:val="center"/>
          </w:tcPr>
          <w:p w:rsidR="000A7E92" w:rsidRPr="007C58CA" w:rsidRDefault="000A7E92" w:rsidP="00E71930">
            <w:pPr>
              <w:pStyle w:val="a5"/>
              <w:spacing w:before="0" w:beforeAutospacing="0" w:after="0" w:afterAutospacing="0"/>
              <w:jc w:val="center"/>
              <w:rPr>
                <w:b/>
              </w:rPr>
            </w:pPr>
            <w:r w:rsidRPr="007C58CA">
              <w:rPr>
                <w:b/>
              </w:rPr>
              <w:t>В</w:t>
            </w:r>
            <w:proofErr w:type="gramStart"/>
            <w:r w:rsidRPr="007C58CA">
              <w:rPr>
                <w:b/>
              </w:rPr>
              <w:t>2</w:t>
            </w:r>
            <w:proofErr w:type="gramEnd"/>
          </w:p>
        </w:tc>
        <w:tc>
          <w:tcPr>
            <w:tcW w:w="708" w:type="dxa"/>
            <w:tcBorders>
              <w:top w:val="outset" w:sz="6" w:space="0" w:color="auto"/>
              <w:left w:val="outset" w:sz="6" w:space="0" w:color="auto"/>
              <w:bottom w:val="outset" w:sz="6" w:space="0" w:color="auto"/>
              <w:right w:val="outset" w:sz="6" w:space="0" w:color="auto"/>
            </w:tcBorders>
            <w:vAlign w:val="center"/>
          </w:tcPr>
          <w:p w:rsidR="000A7E92" w:rsidRPr="007C58CA" w:rsidRDefault="000A7E92" w:rsidP="00E71930">
            <w:pPr>
              <w:pStyle w:val="a5"/>
              <w:spacing w:before="0" w:beforeAutospacing="0" w:after="0" w:afterAutospacing="0"/>
              <w:jc w:val="center"/>
              <w:rPr>
                <w:b/>
              </w:rPr>
            </w:pPr>
            <w:r w:rsidRPr="007C58CA">
              <w:rPr>
                <w:b/>
              </w:rPr>
              <w:t>В3</w:t>
            </w:r>
          </w:p>
        </w:tc>
        <w:tc>
          <w:tcPr>
            <w:tcW w:w="972" w:type="dxa"/>
            <w:tcBorders>
              <w:top w:val="outset" w:sz="6" w:space="0" w:color="auto"/>
              <w:left w:val="outset" w:sz="6" w:space="0" w:color="auto"/>
              <w:bottom w:val="outset" w:sz="6" w:space="0" w:color="auto"/>
              <w:right w:val="outset" w:sz="6" w:space="0" w:color="auto"/>
            </w:tcBorders>
            <w:vAlign w:val="center"/>
          </w:tcPr>
          <w:p w:rsidR="000A7E92" w:rsidRPr="007C58CA" w:rsidRDefault="000A7E92" w:rsidP="00E71930">
            <w:pPr>
              <w:pStyle w:val="a5"/>
              <w:spacing w:before="0" w:beforeAutospacing="0" w:after="0" w:afterAutospacing="0"/>
              <w:jc w:val="center"/>
              <w:rPr>
                <w:b/>
              </w:rPr>
            </w:pPr>
            <w:r w:rsidRPr="007C58CA">
              <w:rPr>
                <w:b/>
              </w:rPr>
              <w:t>В</w:t>
            </w:r>
            <w:proofErr w:type="gramStart"/>
            <w:r w:rsidRPr="007C58CA">
              <w:rPr>
                <w:b/>
              </w:rPr>
              <w:t>4</w:t>
            </w:r>
            <w:proofErr w:type="gramEnd"/>
          </w:p>
        </w:tc>
        <w:tc>
          <w:tcPr>
            <w:tcW w:w="694" w:type="dxa"/>
            <w:tcBorders>
              <w:top w:val="outset" w:sz="6" w:space="0" w:color="auto"/>
              <w:left w:val="outset" w:sz="6" w:space="0" w:color="auto"/>
              <w:bottom w:val="outset" w:sz="6" w:space="0" w:color="auto"/>
              <w:right w:val="outset" w:sz="6" w:space="0" w:color="auto"/>
            </w:tcBorders>
            <w:vAlign w:val="center"/>
          </w:tcPr>
          <w:p w:rsidR="000A7E92" w:rsidRPr="007C58CA" w:rsidRDefault="000A7E92" w:rsidP="00E71930">
            <w:pPr>
              <w:pStyle w:val="a5"/>
              <w:spacing w:before="0" w:beforeAutospacing="0" w:after="0" w:afterAutospacing="0"/>
              <w:jc w:val="center"/>
              <w:rPr>
                <w:b/>
              </w:rPr>
            </w:pPr>
            <w:r w:rsidRPr="007C58CA">
              <w:rPr>
                <w:b/>
              </w:rPr>
              <w:t>В5</w:t>
            </w:r>
          </w:p>
        </w:tc>
        <w:tc>
          <w:tcPr>
            <w:tcW w:w="694" w:type="dxa"/>
            <w:tcBorders>
              <w:top w:val="outset" w:sz="6" w:space="0" w:color="auto"/>
              <w:left w:val="outset" w:sz="6" w:space="0" w:color="auto"/>
              <w:bottom w:val="outset" w:sz="6" w:space="0" w:color="auto"/>
              <w:right w:val="outset" w:sz="6" w:space="0" w:color="auto"/>
            </w:tcBorders>
            <w:vAlign w:val="center"/>
          </w:tcPr>
          <w:p w:rsidR="000A7E92" w:rsidRPr="007C58CA" w:rsidRDefault="000A7E92" w:rsidP="00E71930">
            <w:pPr>
              <w:pStyle w:val="a5"/>
              <w:spacing w:before="0" w:beforeAutospacing="0" w:after="0" w:afterAutospacing="0"/>
              <w:jc w:val="center"/>
              <w:rPr>
                <w:b/>
              </w:rPr>
            </w:pPr>
            <w:r w:rsidRPr="007C58CA">
              <w:rPr>
                <w:b/>
              </w:rPr>
              <w:t>В</w:t>
            </w:r>
            <w:proofErr w:type="gramStart"/>
            <w:r w:rsidRPr="007C58CA">
              <w:rPr>
                <w:b/>
              </w:rPr>
              <w:t>6</w:t>
            </w:r>
            <w:proofErr w:type="gramEnd"/>
          </w:p>
        </w:tc>
        <w:tc>
          <w:tcPr>
            <w:tcW w:w="694" w:type="dxa"/>
            <w:tcBorders>
              <w:top w:val="outset" w:sz="6" w:space="0" w:color="auto"/>
              <w:left w:val="outset" w:sz="6" w:space="0" w:color="auto"/>
              <w:bottom w:val="outset" w:sz="6" w:space="0" w:color="auto"/>
              <w:right w:val="outset" w:sz="6" w:space="0" w:color="auto"/>
            </w:tcBorders>
            <w:vAlign w:val="center"/>
          </w:tcPr>
          <w:p w:rsidR="000A7E92" w:rsidRPr="007C58CA" w:rsidRDefault="000A7E92" w:rsidP="00E71930">
            <w:pPr>
              <w:pStyle w:val="a5"/>
              <w:spacing w:before="0" w:beforeAutospacing="0" w:after="0" w:afterAutospacing="0"/>
              <w:jc w:val="center"/>
              <w:rPr>
                <w:b/>
              </w:rPr>
            </w:pPr>
            <w:r w:rsidRPr="007C58CA">
              <w:rPr>
                <w:b/>
              </w:rPr>
              <w:t>В</w:t>
            </w:r>
            <w:proofErr w:type="gramStart"/>
            <w:r w:rsidRPr="007C58CA">
              <w:rPr>
                <w:b/>
              </w:rPr>
              <w:t>7</w:t>
            </w:r>
            <w:proofErr w:type="gramEnd"/>
          </w:p>
        </w:tc>
        <w:tc>
          <w:tcPr>
            <w:tcW w:w="694" w:type="dxa"/>
            <w:tcBorders>
              <w:top w:val="outset" w:sz="6" w:space="0" w:color="auto"/>
              <w:left w:val="outset" w:sz="6" w:space="0" w:color="auto"/>
              <w:bottom w:val="outset" w:sz="6" w:space="0" w:color="auto"/>
              <w:right w:val="outset" w:sz="6" w:space="0" w:color="auto"/>
            </w:tcBorders>
            <w:vAlign w:val="center"/>
          </w:tcPr>
          <w:p w:rsidR="000A7E92" w:rsidRPr="007C58CA" w:rsidRDefault="000A7E92" w:rsidP="00E71930">
            <w:pPr>
              <w:pStyle w:val="a5"/>
              <w:spacing w:before="0" w:beforeAutospacing="0" w:after="0" w:afterAutospacing="0"/>
              <w:jc w:val="center"/>
              <w:rPr>
                <w:b/>
              </w:rPr>
            </w:pPr>
            <w:r w:rsidRPr="007C58CA">
              <w:rPr>
                <w:b/>
              </w:rPr>
              <w:t>В8</w:t>
            </w:r>
          </w:p>
        </w:tc>
        <w:tc>
          <w:tcPr>
            <w:tcW w:w="1652" w:type="dxa"/>
            <w:tcBorders>
              <w:top w:val="outset" w:sz="6" w:space="0" w:color="auto"/>
              <w:left w:val="outset" w:sz="6" w:space="0" w:color="auto"/>
              <w:bottom w:val="outset" w:sz="6" w:space="0" w:color="auto"/>
              <w:right w:val="outset" w:sz="6" w:space="0" w:color="auto"/>
            </w:tcBorders>
            <w:vAlign w:val="center"/>
          </w:tcPr>
          <w:p w:rsidR="000A7E92" w:rsidRPr="007C58CA" w:rsidRDefault="000A7E92" w:rsidP="00E71930">
            <w:pPr>
              <w:pStyle w:val="a5"/>
              <w:spacing w:before="0" w:beforeAutospacing="0" w:after="0" w:afterAutospacing="0"/>
              <w:jc w:val="center"/>
              <w:rPr>
                <w:b/>
              </w:rPr>
            </w:pPr>
            <w:r w:rsidRPr="007C58CA">
              <w:rPr>
                <w:b/>
              </w:rPr>
              <w:t>Всего</w:t>
            </w:r>
          </w:p>
        </w:tc>
      </w:tr>
      <w:tr w:rsidR="000A7E92" w:rsidRPr="007C58CA" w:rsidTr="007C58CA">
        <w:trPr>
          <w:jc w:val="center"/>
        </w:trPr>
        <w:tc>
          <w:tcPr>
            <w:tcW w:w="1745" w:type="dxa"/>
            <w:tcBorders>
              <w:top w:val="outset" w:sz="6" w:space="0" w:color="auto"/>
              <w:left w:val="outset" w:sz="6" w:space="0" w:color="auto"/>
              <w:bottom w:val="outset" w:sz="6" w:space="0" w:color="auto"/>
              <w:right w:val="outset" w:sz="6" w:space="0" w:color="auto"/>
            </w:tcBorders>
            <w:vAlign w:val="center"/>
          </w:tcPr>
          <w:p w:rsidR="000A7E92" w:rsidRPr="007C58CA" w:rsidRDefault="000A7E92" w:rsidP="00E71930">
            <w:pPr>
              <w:pStyle w:val="a5"/>
              <w:spacing w:before="0" w:beforeAutospacing="0" w:after="0" w:afterAutospacing="0"/>
              <w:jc w:val="center"/>
            </w:pPr>
            <w:r w:rsidRPr="007C58CA">
              <w:t>1</w:t>
            </w:r>
          </w:p>
        </w:tc>
        <w:tc>
          <w:tcPr>
            <w:tcW w:w="3827" w:type="dxa"/>
            <w:tcBorders>
              <w:top w:val="outset" w:sz="6" w:space="0" w:color="auto"/>
              <w:left w:val="outset" w:sz="6" w:space="0" w:color="auto"/>
              <w:bottom w:val="outset" w:sz="6" w:space="0" w:color="auto"/>
              <w:right w:val="outset" w:sz="6" w:space="0" w:color="auto"/>
            </w:tcBorders>
          </w:tcPr>
          <w:p w:rsidR="000A7E92" w:rsidRPr="007C58CA" w:rsidRDefault="000A7E92" w:rsidP="00EF7FBC">
            <w:pPr>
              <w:pStyle w:val="a5"/>
              <w:spacing w:before="0" w:beforeAutospacing="0" w:after="0" w:afterAutospacing="0"/>
              <w:jc w:val="both"/>
            </w:pPr>
            <w:r w:rsidRPr="007C58CA">
              <w:t>Плотникова Валентина</w:t>
            </w:r>
          </w:p>
        </w:tc>
        <w:tc>
          <w:tcPr>
            <w:tcW w:w="1418" w:type="dxa"/>
            <w:tcBorders>
              <w:top w:val="outset" w:sz="6" w:space="0" w:color="auto"/>
              <w:left w:val="outset" w:sz="6" w:space="0" w:color="auto"/>
              <w:bottom w:val="outset" w:sz="6" w:space="0" w:color="auto"/>
              <w:right w:val="outset" w:sz="6" w:space="0" w:color="auto"/>
            </w:tcBorders>
            <w:vAlign w:val="center"/>
          </w:tcPr>
          <w:p w:rsidR="000A7E92" w:rsidRPr="007C58CA" w:rsidRDefault="000A7E92" w:rsidP="00E71930">
            <w:pPr>
              <w:pStyle w:val="a5"/>
              <w:spacing w:before="0" w:beforeAutospacing="0" w:after="0" w:afterAutospacing="0"/>
              <w:jc w:val="center"/>
            </w:pPr>
            <w:r w:rsidRPr="007C58CA">
              <w:t>0</w:t>
            </w:r>
          </w:p>
        </w:tc>
        <w:tc>
          <w:tcPr>
            <w:tcW w:w="1276" w:type="dxa"/>
            <w:tcBorders>
              <w:top w:val="outset" w:sz="6" w:space="0" w:color="auto"/>
              <w:left w:val="outset" w:sz="6" w:space="0" w:color="auto"/>
              <w:bottom w:val="outset" w:sz="6" w:space="0" w:color="auto"/>
              <w:right w:val="outset" w:sz="6" w:space="0" w:color="auto"/>
            </w:tcBorders>
            <w:vAlign w:val="center"/>
          </w:tcPr>
          <w:p w:rsidR="000A7E92" w:rsidRPr="007C58CA" w:rsidRDefault="000A7E92" w:rsidP="00E71930">
            <w:pPr>
              <w:pStyle w:val="a5"/>
              <w:spacing w:before="0" w:beforeAutospacing="0" w:after="0" w:afterAutospacing="0"/>
              <w:jc w:val="center"/>
            </w:pPr>
            <w:r w:rsidRPr="007C58CA">
              <w:t>2</w:t>
            </w:r>
          </w:p>
        </w:tc>
        <w:tc>
          <w:tcPr>
            <w:tcW w:w="708" w:type="dxa"/>
            <w:tcBorders>
              <w:top w:val="outset" w:sz="6" w:space="0" w:color="auto"/>
              <w:left w:val="outset" w:sz="6" w:space="0" w:color="auto"/>
              <w:bottom w:val="outset" w:sz="6" w:space="0" w:color="auto"/>
              <w:right w:val="outset" w:sz="6" w:space="0" w:color="auto"/>
            </w:tcBorders>
            <w:vAlign w:val="center"/>
          </w:tcPr>
          <w:p w:rsidR="000A7E92" w:rsidRPr="007C58CA" w:rsidRDefault="000A7E92" w:rsidP="00E71930">
            <w:pPr>
              <w:pStyle w:val="a5"/>
              <w:spacing w:before="0" w:beforeAutospacing="0" w:after="0" w:afterAutospacing="0"/>
              <w:jc w:val="center"/>
            </w:pPr>
            <w:r w:rsidRPr="007C58CA">
              <w:t>2</w:t>
            </w:r>
          </w:p>
        </w:tc>
        <w:tc>
          <w:tcPr>
            <w:tcW w:w="972" w:type="dxa"/>
            <w:tcBorders>
              <w:top w:val="outset" w:sz="6" w:space="0" w:color="auto"/>
              <w:left w:val="outset" w:sz="6" w:space="0" w:color="auto"/>
              <w:bottom w:val="outset" w:sz="6" w:space="0" w:color="auto"/>
              <w:right w:val="outset" w:sz="6" w:space="0" w:color="auto"/>
            </w:tcBorders>
            <w:vAlign w:val="center"/>
          </w:tcPr>
          <w:p w:rsidR="000A7E92" w:rsidRPr="007C58CA" w:rsidRDefault="000A7E92" w:rsidP="00E71930">
            <w:pPr>
              <w:pStyle w:val="a5"/>
              <w:spacing w:before="0" w:beforeAutospacing="0" w:after="0" w:afterAutospacing="0"/>
              <w:jc w:val="center"/>
            </w:pPr>
            <w:r w:rsidRPr="007C58CA">
              <w:t>0</w:t>
            </w:r>
          </w:p>
        </w:tc>
        <w:tc>
          <w:tcPr>
            <w:tcW w:w="694" w:type="dxa"/>
            <w:tcBorders>
              <w:top w:val="outset" w:sz="6" w:space="0" w:color="auto"/>
              <w:left w:val="outset" w:sz="6" w:space="0" w:color="auto"/>
              <w:bottom w:val="outset" w:sz="6" w:space="0" w:color="auto"/>
              <w:right w:val="outset" w:sz="6" w:space="0" w:color="auto"/>
            </w:tcBorders>
            <w:vAlign w:val="center"/>
          </w:tcPr>
          <w:p w:rsidR="000A7E92" w:rsidRPr="007C58CA" w:rsidRDefault="000A7E92" w:rsidP="00E71930">
            <w:pPr>
              <w:pStyle w:val="a5"/>
              <w:spacing w:before="0" w:beforeAutospacing="0" w:after="0" w:afterAutospacing="0"/>
              <w:jc w:val="center"/>
            </w:pPr>
            <w:r w:rsidRPr="007C58CA">
              <w:t>0</w:t>
            </w:r>
          </w:p>
        </w:tc>
        <w:tc>
          <w:tcPr>
            <w:tcW w:w="694" w:type="dxa"/>
            <w:tcBorders>
              <w:top w:val="outset" w:sz="6" w:space="0" w:color="auto"/>
              <w:left w:val="outset" w:sz="6" w:space="0" w:color="auto"/>
              <w:bottom w:val="outset" w:sz="6" w:space="0" w:color="auto"/>
              <w:right w:val="outset" w:sz="6" w:space="0" w:color="auto"/>
            </w:tcBorders>
            <w:vAlign w:val="center"/>
          </w:tcPr>
          <w:p w:rsidR="000A7E92" w:rsidRPr="007C58CA" w:rsidRDefault="000A7E92" w:rsidP="00E71930">
            <w:pPr>
              <w:pStyle w:val="a5"/>
              <w:spacing w:before="0" w:beforeAutospacing="0" w:after="0" w:afterAutospacing="0"/>
              <w:jc w:val="center"/>
            </w:pPr>
            <w:r w:rsidRPr="007C58CA">
              <w:t>0</w:t>
            </w:r>
          </w:p>
        </w:tc>
        <w:tc>
          <w:tcPr>
            <w:tcW w:w="694" w:type="dxa"/>
            <w:tcBorders>
              <w:top w:val="outset" w:sz="6" w:space="0" w:color="auto"/>
              <w:left w:val="outset" w:sz="6" w:space="0" w:color="auto"/>
              <w:bottom w:val="outset" w:sz="6" w:space="0" w:color="auto"/>
              <w:right w:val="outset" w:sz="6" w:space="0" w:color="auto"/>
            </w:tcBorders>
            <w:vAlign w:val="center"/>
          </w:tcPr>
          <w:p w:rsidR="000A7E92" w:rsidRPr="007C58CA" w:rsidRDefault="000A7E92" w:rsidP="00E71930">
            <w:pPr>
              <w:pStyle w:val="a5"/>
              <w:spacing w:before="0" w:beforeAutospacing="0" w:after="0" w:afterAutospacing="0"/>
              <w:jc w:val="center"/>
            </w:pPr>
            <w:r w:rsidRPr="007C58CA">
              <w:t>0</w:t>
            </w:r>
          </w:p>
        </w:tc>
        <w:tc>
          <w:tcPr>
            <w:tcW w:w="694" w:type="dxa"/>
            <w:tcBorders>
              <w:top w:val="outset" w:sz="6" w:space="0" w:color="auto"/>
              <w:left w:val="outset" w:sz="6" w:space="0" w:color="auto"/>
              <w:bottom w:val="outset" w:sz="6" w:space="0" w:color="auto"/>
              <w:right w:val="outset" w:sz="6" w:space="0" w:color="auto"/>
            </w:tcBorders>
            <w:vAlign w:val="center"/>
          </w:tcPr>
          <w:p w:rsidR="000A7E92" w:rsidRPr="007C58CA" w:rsidRDefault="000A7E92" w:rsidP="00E71930">
            <w:pPr>
              <w:pStyle w:val="a5"/>
              <w:spacing w:before="0" w:beforeAutospacing="0" w:after="0" w:afterAutospacing="0"/>
              <w:jc w:val="center"/>
            </w:pPr>
            <w:r w:rsidRPr="007C58CA">
              <w:t>2</w:t>
            </w:r>
          </w:p>
        </w:tc>
        <w:tc>
          <w:tcPr>
            <w:tcW w:w="1652" w:type="dxa"/>
            <w:tcBorders>
              <w:top w:val="outset" w:sz="6" w:space="0" w:color="auto"/>
              <w:left w:val="outset" w:sz="6" w:space="0" w:color="auto"/>
              <w:bottom w:val="outset" w:sz="6" w:space="0" w:color="auto"/>
              <w:right w:val="outset" w:sz="6" w:space="0" w:color="auto"/>
            </w:tcBorders>
            <w:vAlign w:val="center"/>
          </w:tcPr>
          <w:p w:rsidR="000A7E92" w:rsidRPr="007C58CA" w:rsidRDefault="000A7E92" w:rsidP="00E71930">
            <w:pPr>
              <w:pStyle w:val="a5"/>
              <w:spacing w:before="0" w:beforeAutospacing="0" w:after="0" w:afterAutospacing="0"/>
              <w:jc w:val="center"/>
            </w:pPr>
            <w:r w:rsidRPr="007C58CA">
              <w:t>6</w:t>
            </w:r>
          </w:p>
        </w:tc>
      </w:tr>
      <w:tr w:rsidR="000A7E92" w:rsidRPr="007C58CA" w:rsidTr="007C58CA">
        <w:trPr>
          <w:jc w:val="center"/>
        </w:trPr>
        <w:tc>
          <w:tcPr>
            <w:tcW w:w="1745" w:type="dxa"/>
            <w:tcBorders>
              <w:top w:val="outset" w:sz="6" w:space="0" w:color="auto"/>
              <w:left w:val="outset" w:sz="6" w:space="0" w:color="auto"/>
              <w:bottom w:val="outset" w:sz="6" w:space="0" w:color="auto"/>
              <w:right w:val="outset" w:sz="6" w:space="0" w:color="auto"/>
            </w:tcBorders>
            <w:vAlign w:val="center"/>
          </w:tcPr>
          <w:p w:rsidR="000A7E92" w:rsidRPr="007C58CA" w:rsidRDefault="000A7E92" w:rsidP="00E71930">
            <w:pPr>
              <w:pStyle w:val="a5"/>
              <w:spacing w:before="0" w:beforeAutospacing="0" w:after="0" w:afterAutospacing="0"/>
              <w:jc w:val="center"/>
            </w:pPr>
            <w:r w:rsidRPr="007C58CA">
              <w:t>2</w:t>
            </w:r>
          </w:p>
        </w:tc>
        <w:tc>
          <w:tcPr>
            <w:tcW w:w="3827" w:type="dxa"/>
            <w:tcBorders>
              <w:top w:val="outset" w:sz="6" w:space="0" w:color="auto"/>
              <w:left w:val="outset" w:sz="6" w:space="0" w:color="auto"/>
              <w:bottom w:val="outset" w:sz="6" w:space="0" w:color="auto"/>
              <w:right w:val="outset" w:sz="6" w:space="0" w:color="auto"/>
            </w:tcBorders>
          </w:tcPr>
          <w:p w:rsidR="000A7E92" w:rsidRPr="007C58CA" w:rsidRDefault="000A7E92" w:rsidP="00EF7FBC">
            <w:pPr>
              <w:pStyle w:val="a5"/>
              <w:spacing w:before="0" w:beforeAutospacing="0" w:after="0" w:afterAutospacing="0"/>
              <w:jc w:val="both"/>
            </w:pPr>
            <w:proofErr w:type="spellStart"/>
            <w:r w:rsidRPr="007C58CA">
              <w:t>Хлевина</w:t>
            </w:r>
            <w:proofErr w:type="spellEnd"/>
            <w:r w:rsidRPr="007C58CA">
              <w:t xml:space="preserve"> Кристина</w:t>
            </w:r>
          </w:p>
        </w:tc>
        <w:tc>
          <w:tcPr>
            <w:tcW w:w="1418" w:type="dxa"/>
            <w:tcBorders>
              <w:top w:val="outset" w:sz="6" w:space="0" w:color="auto"/>
              <w:left w:val="outset" w:sz="6" w:space="0" w:color="auto"/>
              <w:bottom w:val="outset" w:sz="6" w:space="0" w:color="auto"/>
              <w:right w:val="outset" w:sz="6" w:space="0" w:color="auto"/>
            </w:tcBorders>
            <w:vAlign w:val="center"/>
          </w:tcPr>
          <w:p w:rsidR="000A7E92" w:rsidRPr="007C58CA" w:rsidRDefault="000A7E92" w:rsidP="00E71930">
            <w:pPr>
              <w:pStyle w:val="a5"/>
              <w:spacing w:before="0" w:beforeAutospacing="0" w:after="0" w:afterAutospacing="0"/>
              <w:jc w:val="center"/>
            </w:pPr>
            <w:r w:rsidRPr="007C58CA">
              <w:t>0</w:t>
            </w:r>
          </w:p>
        </w:tc>
        <w:tc>
          <w:tcPr>
            <w:tcW w:w="1276" w:type="dxa"/>
            <w:tcBorders>
              <w:top w:val="outset" w:sz="6" w:space="0" w:color="auto"/>
              <w:left w:val="outset" w:sz="6" w:space="0" w:color="auto"/>
              <w:bottom w:val="outset" w:sz="6" w:space="0" w:color="auto"/>
              <w:right w:val="outset" w:sz="6" w:space="0" w:color="auto"/>
            </w:tcBorders>
            <w:vAlign w:val="center"/>
          </w:tcPr>
          <w:p w:rsidR="000A7E92" w:rsidRPr="007C58CA" w:rsidRDefault="000A7E92" w:rsidP="00E71930">
            <w:pPr>
              <w:pStyle w:val="a5"/>
              <w:spacing w:before="0" w:beforeAutospacing="0" w:after="0" w:afterAutospacing="0"/>
              <w:jc w:val="center"/>
            </w:pPr>
            <w:r w:rsidRPr="007C58CA">
              <w:t>0</w:t>
            </w:r>
          </w:p>
        </w:tc>
        <w:tc>
          <w:tcPr>
            <w:tcW w:w="708" w:type="dxa"/>
            <w:tcBorders>
              <w:top w:val="outset" w:sz="6" w:space="0" w:color="auto"/>
              <w:left w:val="outset" w:sz="6" w:space="0" w:color="auto"/>
              <w:bottom w:val="outset" w:sz="6" w:space="0" w:color="auto"/>
              <w:right w:val="outset" w:sz="6" w:space="0" w:color="auto"/>
            </w:tcBorders>
            <w:vAlign w:val="center"/>
          </w:tcPr>
          <w:p w:rsidR="000A7E92" w:rsidRPr="007C58CA" w:rsidRDefault="000A7E92" w:rsidP="00E71930">
            <w:pPr>
              <w:pStyle w:val="a5"/>
              <w:spacing w:before="0" w:beforeAutospacing="0" w:after="0" w:afterAutospacing="0"/>
              <w:jc w:val="center"/>
            </w:pPr>
            <w:r w:rsidRPr="007C58CA">
              <w:t>1</w:t>
            </w:r>
          </w:p>
        </w:tc>
        <w:tc>
          <w:tcPr>
            <w:tcW w:w="972" w:type="dxa"/>
            <w:tcBorders>
              <w:top w:val="outset" w:sz="6" w:space="0" w:color="auto"/>
              <w:left w:val="outset" w:sz="6" w:space="0" w:color="auto"/>
              <w:bottom w:val="outset" w:sz="6" w:space="0" w:color="auto"/>
              <w:right w:val="outset" w:sz="6" w:space="0" w:color="auto"/>
            </w:tcBorders>
            <w:vAlign w:val="center"/>
          </w:tcPr>
          <w:p w:rsidR="000A7E92" w:rsidRPr="007C58CA" w:rsidRDefault="000A7E92" w:rsidP="00E71930">
            <w:pPr>
              <w:pStyle w:val="a5"/>
              <w:spacing w:before="0" w:beforeAutospacing="0" w:after="0" w:afterAutospacing="0"/>
              <w:jc w:val="center"/>
            </w:pPr>
            <w:r w:rsidRPr="007C58CA">
              <w:t>0</w:t>
            </w:r>
          </w:p>
        </w:tc>
        <w:tc>
          <w:tcPr>
            <w:tcW w:w="694" w:type="dxa"/>
            <w:tcBorders>
              <w:top w:val="outset" w:sz="6" w:space="0" w:color="auto"/>
              <w:left w:val="outset" w:sz="6" w:space="0" w:color="auto"/>
              <w:bottom w:val="outset" w:sz="6" w:space="0" w:color="auto"/>
              <w:right w:val="outset" w:sz="6" w:space="0" w:color="auto"/>
            </w:tcBorders>
            <w:vAlign w:val="center"/>
          </w:tcPr>
          <w:p w:rsidR="000A7E92" w:rsidRPr="007C58CA" w:rsidRDefault="000A7E92" w:rsidP="00E71930">
            <w:pPr>
              <w:pStyle w:val="a5"/>
              <w:spacing w:before="0" w:beforeAutospacing="0" w:after="0" w:afterAutospacing="0"/>
              <w:jc w:val="center"/>
            </w:pPr>
            <w:r w:rsidRPr="007C58CA">
              <w:t>0</w:t>
            </w:r>
          </w:p>
        </w:tc>
        <w:tc>
          <w:tcPr>
            <w:tcW w:w="694" w:type="dxa"/>
            <w:tcBorders>
              <w:top w:val="outset" w:sz="6" w:space="0" w:color="auto"/>
              <w:left w:val="outset" w:sz="6" w:space="0" w:color="auto"/>
              <w:bottom w:val="outset" w:sz="6" w:space="0" w:color="auto"/>
              <w:right w:val="outset" w:sz="6" w:space="0" w:color="auto"/>
            </w:tcBorders>
            <w:vAlign w:val="center"/>
          </w:tcPr>
          <w:p w:rsidR="000A7E92" w:rsidRPr="007C58CA" w:rsidRDefault="000A7E92" w:rsidP="00E71930">
            <w:pPr>
              <w:pStyle w:val="a5"/>
              <w:spacing w:before="0" w:beforeAutospacing="0" w:after="0" w:afterAutospacing="0"/>
              <w:jc w:val="center"/>
            </w:pPr>
            <w:r w:rsidRPr="007C58CA">
              <w:t>0</w:t>
            </w:r>
          </w:p>
        </w:tc>
        <w:tc>
          <w:tcPr>
            <w:tcW w:w="694" w:type="dxa"/>
            <w:tcBorders>
              <w:top w:val="outset" w:sz="6" w:space="0" w:color="auto"/>
              <w:left w:val="outset" w:sz="6" w:space="0" w:color="auto"/>
              <w:bottom w:val="outset" w:sz="6" w:space="0" w:color="auto"/>
              <w:right w:val="outset" w:sz="6" w:space="0" w:color="auto"/>
            </w:tcBorders>
            <w:vAlign w:val="center"/>
          </w:tcPr>
          <w:p w:rsidR="000A7E92" w:rsidRPr="007C58CA" w:rsidRDefault="000A7E92" w:rsidP="00E71930">
            <w:pPr>
              <w:pStyle w:val="a5"/>
              <w:spacing w:before="0" w:beforeAutospacing="0" w:after="0" w:afterAutospacing="0"/>
              <w:jc w:val="center"/>
            </w:pPr>
            <w:r w:rsidRPr="007C58CA">
              <w:t>0</w:t>
            </w:r>
          </w:p>
        </w:tc>
        <w:tc>
          <w:tcPr>
            <w:tcW w:w="694" w:type="dxa"/>
            <w:tcBorders>
              <w:top w:val="outset" w:sz="6" w:space="0" w:color="auto"/>
              <w:left w:val="outset" w:sz="6" w:space="0" w:color="auto"/>
              <w:bottom w:val="outset" w:sz="6" w:space="0" w:color="auto"/>
              <w:right w:val="outset" w:sz="6" w:space="0" w:color="auto"/>
            </w:tcBorders>
            <w:vAlign w:val="center"/>
          </w:tcPr>
          <w:p w:rsidR="000A7E92" w:rsidRPr="007C58CA" w:rsidRDefault="000A7E92" w:rsidP="00E71930">
            <w:pPr>
              <w:pStyle w:val="a5"/>
              <w:spacing w:before="0" w:beforeAutospacing="0" w:after="0" w:afterAutospacing="0"/>
              <w:jc w:val="center"/>
            </w:pPr>
            <w:r w:rsidRPr="007C58CA">
              <w:t>2</w:t>
            </w:r>
          </w:p>
        </w:tc>
        <w:tc>
          <w:tcPr>
            <w:tcW w:w="1652" w:type="dxa"/>
            <w:tcBorders>
              <w:top w:val="outset" w:sz="6" w:space="0" w:color="auto"/>
              <w:left w:val="outset" w:sz="6" w:space="0" w:color="auto"/>
              <w:bottom w:val="outset" w:sz="6" w:space="0" w:color="auto"/>
              <w:right w:val="outset" w:sz="6" w:space="0" w:color="auto"/>
            </w:tcBorders>
            <w:vAlign w:val="center"/>
          </w:tcPr>
          <w:p w:rsidR="000A7E92" w:rsidRPr="007C58CA" w:rsidRDefault="000A7E92" w:rsidP="00E71930">
            <w:pPr>
              <w:pStyle w:val="a5"/>
              <w:spacing w:before="0" w:beforeAutospacing="0" w:after="0" w:afterAutospacing="0"/>
              <w:jc w:val="center"/>
            </w:pPr>
            <w:r w:rsidRPr="007C58CA">
              <w:t>3</w:t>
            </w:r>
          </w:p>
        </w:tc>
      </w:tr>
      <w:tr w:rsidR="000A7E92" w:rsidRPr="007C58CA" w:rsidTr="007C58CA">
        <w:trPr>
          <w:jc w:val="center"/>
        </w:trPr>
        <w:tc>
          <w:tcPr>
            <w:tcW w:w="1745" w:type="dxa"/>
            <w:tcBorders>
              <w:top w:val="outset" w:sz="6" w:space="0" w:color="auto"/>
              <w:left w:val="outset" w:sz="6" w:space="0" w:color="auto"/>
              <w:bottom w:val="outset" w:sz="6" w:space="0" w:color="auto"/>
              <w:right w:val="outset" w:sz="6" w:space="0" w:color="auto"/>
            </w:tcBorders>
            <w:vAlign w:val="center"/>
          </w:tcPr>
          <w:p w:rsidR="000A7E92" w:rsidRPr="007C58CA" w:rsidRDefault="000A7E92" w:rsidP="00E71930">
            <w:pPr>
              <w:pStyle w:val="a5"/>
              <w:spacing w:before="0" w:beforeAutospacing="0" w:after="0" w:afterAutospacing="0"/>
              <w:jc w:val="center"/>
            </w:pPr>
          </w:p>
        </w:tc>
        <w:tc>
          <w:tcPr>
            <w:tcW w:w="3827" w:type="dxa"/>
            <w:tcBorders>
              <w:top w:val="outset" w:sz="6" w:space="0" w:color="auto"/>
              <w:left w:val="outset" w:sz="6" w:space="0" w:color="auto"/>
              <w:bottom w:val="outset" w:sz="6" w:space="0" w:color="auto"/>
              <w:right w:val="outset" w:sz="6" w:space="0" w:color="auto"/>
            </w:tcBorders>
            <w:vAlign w:val="center"/>
          </w:tcPr>
          <w:p w:rsidR="000A7E92" w:rsidRPr="007C58CA" w:rsidRDefault="000A7E92" w:rsidP="00EF7FBC">
            <w:pPr>
              <w:pStyle w:val="a5"/>
              <w:spacing w:before="0" w:beforeAutospacing="0" w:after="0" w:afterAutospacing="0"/>
              <w:jc w:val="both"/>
              <w:rPr>
                <w:b/>
              </w:rPr>
            </w:pPr>
            <w:r w:rsidRPr="007C58CA">
              <w:rPr>
                <w:b/>
              </w:rPr>
              <w:t>Итого баллов</w:t>
            </w:r>
          </w:p>
        </w:tc>
        <w:tc>
          <w:tcPr>
            <w:tcW w:w="1418" w:type="dxa"/>
            <w:tcBorders>
              <w:top w:val="outset" w:sz="6" w:space="0" w:color="auto"/>
              <w:left w:val="outset" w:sz="6" w:space="0" w:color="auto"/>
              <w:bottom w:val="outset" w:sz="6" w:space="0" w:color="auto"/>
              <w:right w:val="outset" w:sz="6" w:space="0" w:color="auto"/>
            </w:tcBorders>
            <w:vAlign w:val="center"/>
          </w:tcPr>
          <w:p w:rsidR="000A7E92" w:rsidRPr="007C58CA" w:rsidRDefault="000A7E92" w:rsidP="00E71930">
            <w:pPr>
              <w:pStyle w:val="a5"/>
              <w:spacing w:before="0" w:beforeAutospacing="0" w:after="0" w:afterAutospacing="0"/>
              <w:jc w:val="center"/>
              <w:rPr>
                <w:b/>
              </w:rPr>
            </w:pPr>
            <w:r w:rsidRPr="007C58CA">
              <w:rPr>
                <w:b/>
              </w:rPr>
              <w:t>0</w:t>
            </w:r>
          </w:p>
        </w:tc>
        <w:tc>
          <w:tcPr>
            <w:tcW w:w="1276" w:type="dxa"/>
            <w:tcBorders>
              <w:top w:val="outset" w:sz="6" w:space="0" w:color="auto"/>
              <w:left w:val="outset" w:sz="6" w:space="0" w:color="auto"/>
              <w:bottom w:val="outset" w:sz="6" w:space="0" w:color="auto"/>
              <w:right w:val="outset" w:sz="6" w:space="0" w:color="auto"/>
            </w:tcBorders>
            <w:vAlign w:val="center"/>
          </w:tcPr>
          <w:p w:rsidR="000A7E92" w:rsidRPr="007C58CA" w:rsidRDefault="000A7E92" w:rsidP="00E71930">
            <w:pPr>
              <w:pStyle w:val="a5"/>
              <w:spacing w:before="0" w:beforeAutospacing="0" w:after="0" w:afterAutospacing="0"/>
              <w:jc w:val="center"/>
              <w:rPr>
                <w:b/>
              </w:rPr>
            </w:pPr>
            <w:r w:rsidRPr="007C58CA">
              <w:rPr>
                <w:b/>
              </w:rPr>
              <w:t>2</w:t>
            </w:r>
          </w:p>
        </w:tc>
        <w:tc>
          <w:tcPr>
            <w:tcW w:w="708" w:type="dxa"/>
            <w:tcBorders>
              <w:top w:val="outset" w:sz="6" w:space="0" w:color="auto"/>
              <w:left w:val="outset" w:sz="6" w:space="0" w:color="auto"/>
              <w:bottom w:val="outset" w:sz="6" w:space="0" w:color="auto"/>
              <w:right w:val="outset" w:sz="6" w:space="0" w:color="auto"/>
            </w:tcBorders>
            <w:vAlign w:val="center"/>
          </w:tcPr>
          <w:p w:rsidR="000A7E92" w:rsidRPr="007C58CA" w:rsidRDefault="000A7E92" w:rsidP="00E71930">
            <w:pPr>
              <w:pStyle w:val="a5"/>
              <w:spacing w:before="0" w:beforeAutospacing="0" w:after="0" w:afterAutospacing="0"/>
              <w:jc w:val="center"/>
              <w:rPr>
                <w:b/>
              </w:rPr>
            </w:pPr>
            <w:r w:rsidRPr="007C58CA">
              <w:rPr>
                <w:b/>
              </w:rPr>
              <w:t>3</w:t>
            </w:r>
          </w:p>
        </w:tc>
        <w:tc>
          <w:tcPr>
            <w:tcW w:w="972" w:type="dxa"/>
            <w:tcBorders>
              <w:top w:val="outset" w:sz="6" w:space="0" w:color="auto"/>
              <w:left w:val="outset" w:sz="6" w:space="0" w:color="auto"/>
              <w:bottom w:val="outset" w:sz="6" w:space="0" w:color="auto"/>
              <w:right w:val="outset" w:sz="6" w:space="0" w:color="auto"/>
            </w:tcBorders>
            <w:vAlign w:val="center"/>
          </w:tcPr>
          <w:p w:rsidR="000A7E92" w:rsidRPr="007C58CA" w:rsidRDefault="000A7E92" w:rsidP="00E71930">
            <w:pPr>
              <w:pStyle w:val="a5"/>
              <w:spacing w:before="0" w:beforeAutospacing="0" w:after="0" w:afterAutospacing="0"/>
              <w:jc w:val="center"/>
              <w:rPr>
                <w:b/>
              </w:rPr>
            </w:pPr>
            <w:r w:rsidRPr="007C58CA">
              <w:rPr>
                <w:b/>
              </w:rPr>
              <w:t>0</w:t>
            </w:r>
          </w:p>
        </w:tc>
        <w:tc>
          <w:tcPr>
            <w:tcW w:w="694" w:type="dxa"/>
            <w:tcBorders>
              <w:top w:val="outset" w:sz="6" w:space="0" w:color="auto"/>
              <w:left w:val="outset" w:sz="6" w:space="0" w:color="auto"/>
              <w:bottom w:val="outset" w:sz="6" w:space="0" w:color="auto"/>
              <w:right w:val="outset" w:sz="6" w:space="0" w:color="auto"/>
            </w:tcBorders>
            <w:vAlign w:val="center"/>
          </w:tcPr>
          <w:p w:rsidR="000A7E92" w:rsidRPr="007C58CA" w:rsidRDefault="000A7E92" w:rsidP="00E71930">
            <w:pPr>
              <w:pStyle w:val="a5"/>
              <w:spacing w:before="0" w:beforeAutospacing="0" w:after="0" w:afterAutospacing="0"/>
              <w:jc w:val="center"/>
              <w:rPr>
                <w:b/>
              </w:rPr>
            </w:pPr>
            <w:r w:rsidRPr="007C58CA">
              <w:rPr>
                <w:b/>
              </w:rPr>
              <w:t>0</w:t>
            </w:r>
          </w:p>
        </w:tc>
        <w:tc>
          <w:tcPr>
            <w:tcW w:w="694" w:type="dxa"/>
            <w:tcBorders>
              <w:top w:val="outset" w:sz="6" w:space="0" w:color="auto"/>
              <w:left w:val="outset" w:sz="6" w:space="0" w:color="auto"/>
              <w:bottom w:val="outset" w:sz="6" w:space="0" w:color="auto"/>
              <w:right w:val="outset" w:sz="6" w:space="0" w:color="auto"/>
            </w:tcBorders>
            <w:vAlign w:val="center"/>
          </w:tcPr>
          <w:p w:rsidR="000A7E92" w:rsidRPr="007C58CA" w:rsidRDefault="000A7E92" w:rsidP="00E71930">
            <w:pPr>
              <w:pStyle w:val="a5"/>
              <w:spacing w:before="0" w:beforeAutospacing="0" w:after="0" w:afterAutospacing="0"/>
              <w:jc w:val="center"/>
              <w:rPr>
                <w:b/>
              </w:rPr>
            </w:pPr>
            <w:r w:rsidRPr="007C58CA">
              <w:rPr>
                <w:b/>
              </w:rPr>
              <w:t>0</w:t>
            </w:r>
          </w:p>
        </w:tc>
        <w:tc>
          <w:tcPr>
            <w:tcW w:w="694" w:type="dxa"/>
            <w:tcBorders>
              <w:top w:val="outset" w:sz="6" w:space="0" w:color="auto"/>
              <w:left w:val="outset" w:sz="6" w:space="0" w:color="auto"/>
              <w:bottom w:val="outset" w:sz="6" w:space="0" w:color="auto"/>
              <w:right w:val="outset" w:sz="6" w:space="0" w:color="auto"/>
            </w:tcBorders>
            <w:vAlign w:val="center"/>
          </w:tcPr>
          <w:p w:rsidR="000A7E92" w:rsidRPr="007C58CA" w:rsidRDefault="000A7E92" w:rsidP="00E71930">
            <w:pPr>
              <w:pStyle w:val="a5"/>
              <w:spacing w:before="0" w:beforeAutospacing="0" w:after="0" w:afterAutospacing="0"/>
              <w:jc w:val="center"/>
              <w:rPr>
                <w:b/>
              </w:rPr>
            </w:pPr>
            <w:r w:rsidRPr="007C58CA">
              <w:rPr>
                <w:b/>
              </w:rPr>
              <w:t>0</w:t>
            </w:r>
          </w:p>
        </w:tc>
        <w:tc>
          <w:tcPr>
            <w:tcW w:w="694" w:type="dxa"/>
            <w:tcBorders>
              <w:top w:val="outset" w:sz="6" w:space="0" w:color="auto"/>
              <w:left w:val="outset" w:sz="6" w:space="0" w:color="auto"/>
              <w:bottom w:val="outset" w:sz="6" w:space="0" w:color="auto"/>
              <w:right w:val="outset" w:sz="6" w:space="0" w:color="auto"/>
            </w:tcBorders>
            <w:vAlign w:val="center"/>
          </w:tcPr>
          <w:p w:rsidR="000A7E92" w:rsidRPr="007C58CA" w:rsidRDefault="000A7E92" w:rsidP="00E71930">
            <w:pPr>
              <w:pStyle w:val="a5"/>
              <w:spacing w:before="0" w:beforeAutospacing="0" w:after="0" w:afterAutospacing="0"/>
              <w:jc w:val="center"/>
              <w:rPr>
                <w:b/>
              </w:rPr>
            </w:pPr>
            <w:r w:rsidRPr="007C58CA">
              <w:rPr>
                <w:b/>
              </w:rPr>
              <w:t>4</w:t>
            </w:r>
          </w:p>
        </w:tc>
        <w:tc>
          <w:tcPr>
            <w:tcW w:w="1652" w:type="dxa"/>
            <w:tcBorders>
              <w:top w:val="outset" w:sz="6" w:space="0" w:color="auto"/>
              <w:left w:val="outset" w:sz="6" w:space="0" w:color="auto"/>
              <w:bottom w:val="outset" w:sz="6" w:space="0" w:color="auto"/>
              <w:right w:val="outset" w:sz="6" w:space="0" w:color="auto"/>
            </w:tcBorders>
            <w:vAlign w:val="center"/>
          </w:tcPr>
          <w:p w:rsidR="000A7E92" w:rsidRPr="007C58CA" w:rsidRDefault="000A7E92" w:rsidP="00E71930">
            <w:pPr>
              <w:pStyle w:val="a5"/>
              <w:spacing w:before="0" w:beforeAutospacing="0" w:after="0" w:afterAutospacing="0"/>
              <w:jc w:val="center"/>
              <w:rPr>
                <w:b/>
              </w:rPr>
            </w:pPr>
          </w:p>
        </w:tc>
      </w:tr>
      <w:tr w:rsidR="000A7E92" w:rsidRPr="007C58CA" w:rsidTr="007C58CA">
        <w:trPr>
          <w:jc w:val="center"/>
        </w:trPr>
        <w:tc>
          <w:tcPr>
            <w:tcW w:w="1745" w:type="dxa"/>
            <w:tcBorders>
              <w:top w:val="outset" w:sz="6" w:space="0" w:color="auto"/>
              <w:left w:val="outset" w:sz="6" w:space="0" w:color="auto"/>
              <w:bottom w:val="outset" w:sz="6" w:space="0" w:color="auto"/>
              <w:right w:val="outset" w:sz="6" w:space="0" w:color="auto"/>
            </w:tcBorders>
            <w:vAlign w:val="center"/>
          </w:tcPr>
          <w:p w:rsidR="000A7E92" w:rsidRPr="007C58CA" w:rsidRDefault="000A7E92" w:rsidP="00E71930">
            <w:pPr>
              <w:pStyle w:val="a5"/>
              <w:spacing w:before="0" w:beforeAutospacing="0" w:after="0" w:afterAutospacing="0"/>
              <w:jc w:val="center"/>
            </w:pPr>
          </w:p>
        </w:tc>
        <w:tc>
          <w:tcPr>
            <w:tcW w:w="3827" w:type="dxa"/>
            <w:tcBorders>
              <w:top w:val="outset" w:sz="6" w:space="0" w:color="auto"/>
              <w:left w:val="outset" w:sz="6" w:space="0" w:color="auto"/>
              <w:bottom w:val="outset" w:sz="6" w:space="0" w:color="auto"/>
              <w:right w:val="outset" w:sz="6" w:space="0" w:color="auto"/>
            </w:tcBorders>
          </w:tcPr>
          <w:p w:rsidR="000A7E92" w:rsidRPr="007C58CA" w:rsidRDefault="000A7E92" w:rsidP="00EF7FBC">
            <w:pPr>
              <w:pStyle w:val="a5"/>
              <w:spacing w:before="0" w:beforeAutospacing="0" w:after="0" w:afterAutospacing="0"/>
              <w:jc w:val="both"/>
              <w:rPr>
                <w:b/>
              </w:rPr>
            </w:pPr>
            <w:r w:rsidRPr="007C58CA">
              <w:rPr>
                <w:b/>
              </w:rPr>
              <w:t>%</w:t>
            </w:r>
          </w:p>
        </w:tc>
        <w:tc>
          <w:tcPr>
            <w:tcW w:w="1418" w:type="dxa"/>
            <w:tcBorders>
              <w:top w:val="outset" w:sz="6" w:space="0" w:color="auto"/>
              <w:left w:val="outset" w:sz="6" w:space="0" w:color="auto"/>
              <w:bottom w:val="outset" w:sz="6" w:space="0" w:color="auto"/>
              <w:right w:val="outset" w:sz="6" w:space="0" w:color="auto"/>
            </w:tcBorders>
            <w:vAlign w:val="center"/>
          </w:tcPr>
          <w:p w:rsidR="000A7E92" w:rsidRPr="007C58CA" w:rsidRDefault="000A7E92" w:rsidP="00E71930">
            <w:pPr>
              <w:pStyle w:val="a5"/>
              <w:spacing w:before="0" w:beforeAutospacing="0" w:after="0" w:afterAutospacing="0"/>
              <w:jc w:val="center"/>
              <w:rPr>
                <w:b/>
              </w:rPr>
            </w:pPr>
            <w:r w:rsidRPr="007C58CA">
              <w:rPr>
                <w:b/>
              </w:rPr>
              <w:t>0</w:t>
            </w:r>
          </w:p>
        </w:tc>
        <w:tc>
          <w:tcPr>
            <w:tcW w:w="1276" w:type="dxa"/>
            <w:tcBorders>
              <w:top w:val="outset" w:sz="6" w:space="0" w:color="auto"/>
              <w:left w:val="outset" w:sz="6" w:space="0" w:color="auto"/>
              <w:bottom w:val="outset" w:sz="6" w:space="0" w:color="auto"/>
              <w:right w:val="outset" w:sz="6" w:space="0" w:color="auto"/>
            </w:tcBorders>
            <w:vAlign w:val="center"/>
          </w:tcPr>
          <w:p w:rsidR="000A7E92" w:rsidRPr="007C58CA" w:rsidRDefault="000A7E92" w:rsidP="00E71930">
            <w:pPr>
              <w:pStyle w:val="a5"/>
              <w:spacing w:before="0" w:beforeAutospacing="0" w:after="0" w:afterAutospacing="0"/>
              <w:jc w:val="center"/>
              <w:rPr>
                <w:b/>
              </w:rPr>
            </w:pPr>
            <w:r w:rsidRPr="007C58CA">
              <w:rPr>
                <w:b/>
              </w:rPr>
              <w:t>50</w:t>
            </w:r>
          </w:p>
        </w:tc>
        <w:tc>
          <w:tcPr>
            <w:tcW w:w="708" w:type="dxa"/>
            <w:tcBorders>
              <w:top w:val="outset" w:sz="6" w:space="0" w:color="auto"/>
              <w:left w:val="outset" w:sz="6" w:space="0" w:color="auto"/>
              <w:bottom w:val="outset" w:sz="6" w:space="0" w:color="auto"/>
              <w:right w:val="outset" w:sz="6" w:space="0" w:color="auto"/>
            </w:tcBorders>
            <w:vAlign w:val="center"/>
          </w:tcPr>
          <w:p w:rsidR="000A7E92" w:rsidRPr="007C58CA" w:rsidRDefault="000A7E92" w:rsidP="00E71930">
            <w:pPr>
              <w:pStyle w:val="a5"/>
              <w:spacing w:before="0" w:beforeAutospacing="0" w:after="0" w:afterAutospacing="0"/>
              <w:jc w:val="center"/>
              <w:rPr>
                <w:b/>
              </w:rPr>
            </w:pPr>
            <w:r w:rsidRPr="007C58CA">
              <w:rPr>
                <w:b/>
              </w:rPr>
              <w:t>75</w:t>
            </w:r>
          </w:p>
        </w:tc>
        <w:tc>
          <w:tcPr>
            <w:tcW w:w="972" w:type="dxa"/>
            <w:tcBorders>
              <w:top w:val="outset" w:sz="6" w:space="0" w:color="auto"/>
              <w:left w:val="outset" w:sz="6" w:space="0" w:color="auto"/>
              <w:bottom w:val="outset" w:sz="6" w:space="0" w:color="auto"/>
              <w:right w:val="outset" w:sz="6" w:space="0" w:color="auto"/>
            </w:tcBorders>
          </w:tcPr>
          <w:p w:rsidR="000A7E92" w:rsidRPr="007C58CA" w:rsidRDefault="000A7E92" w:rsidP="00E71930">
            <w:pPr>
              <w:pStyle w:val="a5"/>
              <w:spacing w:before="0" w:beforeAutospacing="0" w:after="0" w:afterAutospacing="0"/>
              <w:jc w:val="center"/>
              <w:rPr>
                <w:b/>
              </w:rPr>
            </w:pPr>
            <w:r w:rsidRPr="007C58CA">
              <w:rPr>
                <w:b/>
              </w:rPr>
              <w:t>0</w:t>
            </w:r>
          </w:p>
        </w:tc>
        <w:tc>
          <w:tcPr>
            <w:tcW w:w="694" w:type="dxa"/>
            <w:tcBorders>
              <w:top w:val="outset" w:sz="6" w:space="0" w:color="auto"/>
              <w:left w:val="outset" w:sz="6" w:space="0" w:color="auto"/>
              <w:bottom w:val="outset" w:sz="6" w:space="0" w:color="auto"/>
              <w:right w:val="outset" w:sz="6" w:space="0" w:color="auto"/>
            </w:tcBorders>
          </w:tcPr>
          <w:p w:rsidR="000A7E92" w:rsidRPr="007C58CA" w:rsidRDefault="000A7E92" w:rsidP="00E71930">
            <w:pPr>
              <w:pStyle w:val="a5"/>
              <w:spacing w:before="0" w:beforeAutospacing="0" w:after="0" w:afterAutospacing="0"/>
              <w:jc w:val="center"/>
              <w:rPr>
                <w:b/>
              </w:rPr>
            </w:pPr>
            <w:r w:rsidRPr="007C58CA">
              <w:rPr>
                <w:b/>
              </w:rPr>
              <w:t>0</w:t>
            </w:r>
          </w:p>
        </w:tc>
        <w:tc>
          <w:tcPr>
            <w:tcW w:w="694" w:type="dxa"/>
            <w:tcBorders>
              <w:top w:val="outset" w:sz="6" w:space="0" w:color="auto"/>
              <w:left w:val="outset" w:sz="6" w:space="0" w:color="auto"/>
              <w:bottom w:val="outset" w:sz="6" w:space="0" w:color="auto"/>
              <w:right w:val="outset" w:sz="6" w:space="0" w:color="auto"/>
            </w:tcBorders>
          </w:tcPr>
          <w:p w:rsidR="000A7E92" w:rsidRPr="007C58CA" w:rsidRDefault="000A7E92" w:rsidP="00E71930">
            <w:pPr>
              <w:pStyle w:val="a5"/>
              <w:spacing w:before="0" w:beforeAutospacing="0" w:after="0" w:afterAutospacing="0"/>
              <w:jc w:val="center"/>
              <w:rPr>
                <w:b/>
              </w:rPr>
            </w:pPr>
            <w:r w:rsidRPr="007C58CA">
              <w:rPr>
                <w:b/>
              </w:rPr>
              <w:t>0</w:t>
            </w:r>
          </w:p>
        </w:tc>
        <w:tc>
          <w:tcPr>
            <w:tcW w:w="694" w:type="dxa"/>
            <w:tcBorders>
              <w:top w:val="outset" w:sz="6" w:space="0" w:color="auto"/>
              <w:left w:val="outset" w:sz="6" w:space="0" w:color="auto"/>
              <w:bottom w:val="outset" w:sz="6" w:space="0" w:color="auto"/>
              <w:right w:val="outset" w:sz="6" w:space="0" w:color="auto"/>
            </w:tcBorders>
          </w:tcPr>
          <w:p w:rsidR="000A7E92" w:rsidRPr="007C58CA" w:rsidRDefault="000A7E92" w:rsidP="00E71930">
            <w:pPr>
              <w:pStyle w:val="a5"/>
              <w:spacing w:before="0" w:beforeAutospacing="0" w:after="0" w:afterAutospacing="0"/>
              <w:jc w:val="center"/>
              <w:rPr>
                <w:b/>
              </w:rPr>
            </w:pPr>
            <w:r w:rsidRPr="007C58CA">
              <w:rPr>
                <w:b/>
              </w:rPr>
              <w:t>0</w:t>
            </w:r>
          </w:p>
        </w:tc>
        <w:tc>
          <w:tcPr>
            <w:tcW w:w="694" w:type="dxa"/>
            <w:tcBorders>
              <w:top w:val="outset" w:sz="6" w:space="0" w:color="auto"/>
              <w:left w:val="outset" w:sz="6" w:space="0" w:color="auto"/>
              <w:bottom w:val="outset" w:sz="6" w:space="0" w:color="auto"/>
              <w:right w:val="outset" w:sz="6" w:space="0" w:color="auto"/>
            </w:tcBorders>
          </w:tcPr>
          <w:p w:rsidR="000A7E92" w:rsidRPr="007C58CA" w:rsidRDefault="000A7E92" w:rsidP="00E71930">
            <w:pPr>
              <w:pStyle w:val="a5"/>
              <w:spacing w:before="0" w:beforeAutospacing="0" w:after="0" w:afterAutospacing="0"/>
              <w:jc w:val="center"/>
              <w:rPr>
                <w:b/>
              </w:rPr>
            </w:pPr>
            <w:r w:rsidRPr="007C58CA">
              <w:rPr>
                <w:b/>
              </w:rPr>
              <w:t>100</w:t>
            </w:r>
          </w:p>
        </w:tc>
        <w:tc>
          <w:tcPr>
            <w:tcW w:w="1652" w:type="dxa"/>
            <w:tcBorders>
              <w:top w:val="outset" w:sz="6" w:space="0" w:color="auto"/>
              <w:left w:val="outset" w:sz="6" w:space="0" w:color="auto"/>
              <w:bottom w:val="outset" w:sz="6" w:space="0" w:color="auto"/>
              <w:right w:val="outset" w:sz="6" w:space="0" w:color="auto"/>
            </w:tcBorders>
            <w:vAlign w:val="center"/>
          </w:tcPr>
          <w:p w:rsidR="000A7E92" w:rsidRPr="007C58CA" w:rsidRDefault="000A7E92" w:rsidP="00E71930">
            <w:pPr>
              <w:pStyle w:val="a5"/>
              <w:spacing w:before="0" w:beforeAutospacing="0" w:after="0" w:afterAutospacing="0"/>
              <w:jc w:val="center"/>
              <w:rPr>
                <w:b/>
              </w:rPr>
            </w:pPr>
          </w:p>
        </w:tc>
      </w:tr>
    </w:tbl>
    <w:p w:rsidR="000A7E92" w:rsidRPr="00EF7FBC" w:rsidRDefault="000A7E92" w:rsidP="00EF7FBC">
      <w:pPr>
        <w:pStyle w:val="a5"/>
        <w:spacing w:before="0" w:beforeAutospacing="0" w:after="0" w:afterAutospacing="0"/>
        <w:ind w:firstLine="360"/>
        <w:jc w:val="both"/>
        <w:rPr>
          <w:sz w:val="28"/>
          <w:szCs w:val="28"/>
        </w:rPr>
      </w:pPr>
      <w:r w:rsidRPr="00EF7FBC">
        <w:rPr>
          <w:sz w:val="28"/>
          <w:szCs w:val="28"/>
        </w:rPr>
        <w:lastRenderedPageBreak/>
        <w:t>Вопросы части</w:t>
      </w:r>
      <w:proofErr w:type="gramStart"/>
      <w:r w:rsidRPr="00EF7FBC">
        <w:rPr>
          <w:sz w:val="28"/>
          <w:szCs w:val="28"/>
        </w:rPr>
        <w:t xml:space="preserve"> В</w:t>
      </w:r>
      <w:proofErr w:type="gramEnd"/>
      <w:r w:rsidRPr="00EF7FBC">
        <w:rPr>
          <w:sz w:val="28"/>
          <w:szCs w:val="28"/>
        </w:rPr>
        <w:t xml:space="preserve"> вызвали затруднение. Необходимо обратить внимание на темы 10 класса: «Генетика человека», «Развитие половых клеток» и темы 11 класса: «Основы учения об эволюции», «Конкурентное взаимодействие», «Экологические сукцессии», «Генетический состав популяций».</w:t>
      </w:r>
    </w:p>
    <w:p w:rsidR="000A7E92" w:rsidRPr="002729BD" w:rsidRDefault="000A7E92" w:rsidP="000A7E92">
      <w:pPr>
        <w:pStyle w:val="a5"/>
        <w:spacing w:before="0" w:beforeAutospacing="0" w:after="0" w:afterAutospacing="0"/>
        <w:jc w:val="center"/>
        <w:rPr>
          <w:b/>
          <w:sz w:val="28"/>
          <w:szCs w:val="28"/>
        </w:rPr>
      </w:pPr>
      <w:r w:rsidRPr="002729BD">
        <w:rPr>
          <w:b/>
          <w:sz w:val="28"/>
          <w:szCs w:val="28"/>
        </w:rPr>
        <w:t>Выполнение учащихся части</w:t>
      </w:r>
      <w:proofErr w:type="gramStart"/>
      <w:r w:rsidRPr="002729BD">
        <w:rPr>
          <w:b/>
          <w:sz w:val="28"/>
          <w:szCs w:val="28"/>
        </w:rPr>
        <w:t xml:space="preserve"> С</w:t>
      </w:r>
      <w:proofErr w:type="gramEnd"/>
      <w:r w:rsidRPr="002729BD">
        <w:rPr>
          <w:b/>
          <w:sz w:val="28"/>
          <w:szCs w:val="28"/>
        </w:rPr>
        <w:t xml:space="preserve"> тренировочного тестирования по биологии</w:t>
      </w:r>
      <w:r w:rsidR="00EF7FBC" w:rsidRPr="002729BD">
        <w:rPr>
          <w:b/>
          <w:sz w:val="28"/>
          <w:szCs w:val="28"/>
        </w:rPr>
        <w:t xml:space="preserve"> (</w:t>
      </w:r>
      <w:r w:rsidR="002729BD">
        <w:rPr>
          <w:b/>
          <w:sz w:val="28"/>
          <w:szCs w:val="28"/>
        </w:rPr>
        <w:t>т</w:t>
      </w:r>
      <w:r w:rsidR="00EF7FBC" w:rsidRPr="002729BD">
        <w:rPr>
          <w:b/>
          <w:sz w:val="28"/>
          <w:szCs w:val="28"/>
        </w:rPr>
        <w:t>аблица № 3)</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658"/>
        <w:gridCol w:w="1305"/>
        <w:gridCol w:w="1275"/>
        <w:gridCol w:w="1276"/>
        <w:gridCol w:w="1418"/>
        <w:gridCol w:w="1417"/>
        <w:gridCol w:w="1701"/>
        <w:gridCol w:w="2977"/>
      </w:tblGrid>
      <w:tr w:rsidR="000A7E92" w:rsidRPr="00EF7FBC" w:rsidTr="00EF7FBC">
        <w:tc>
          <w:tcPr>
            <w:tcW w:w="540" w:type="dxa"/>
            <w:tcBorders>
              <w:top w:val="outset" w:sz="6" w:space="0" w:color="auto"/>
              <w:left w:val="outset" w:sz="6" w:space="0" w:color="auto"/>
              <w:bottom w:val="outset" w:sz="6" w:space="0" w:color="auto"/>
              <w:right w:val="outset" w:sz="6" w:space="0" w:color="auto"/>
            </w:tcBorders>
            <w:vAlign w:val="center"/>
          </w:tcPr>
          <w:p w:rsidR="000A7E92" w:rsidRPr="00EF7FBC" w:rsidRDefault="000A7E92" w:rsidP="00E71930">
            <w:pPr>
              <w:pStyle w:val="a5"/>
              <w:spacing w:before="0" w:beforeAutospacing="0" w:after="0" w:afterAutospacing="0"/>
              <w:jc w:val="center"/>
              <w:rPr>
                <w:b/>
                <w:bCs/>
              </w:rPr>
            </w:pPr>
            <w:r w:rsidRPr="00EF7FBC">
              <w:rPr>
                <w:b/>
                <w:bCs/>
              </w:rPr>
              <w:t xml:space="preserve">№ </w:t>
            </w:r>
            <w:proofErr w:type="spellStart"/>
            <w:proofErr w:type="gramStart"/>
            <w:r w:rsidRPr="00EF7FBC">
              <w:rPr>
                <w:b/>
                <w:bCs/>
              </w:rPr>
              <w:t>п</w:t>
            </w:r>
            <w:proofErr w:type="spellEnd"/>
            <w:proofErr w:type="gramEnd"/>
            <w:r w:rsidRPr="00EF7FBC">
              <w:rPr>
                <w:b/>
                <w:bCs/>
              </w:rPr>
              <w:t>/</w:t>
            </w:r>
            <w:proofErr w:type="spellStart"/>
            <w:r w:rsidRPr="00EF7FBC">
              <w:rPr>
                <w:b/>
                <w:bCs/>
              </w:rPr>
              <w:t>п</w:t>
            </w:r>
            <w:proofErr w:type="spellEnd"/>
          </w:p>
        </w:tc>
        <w:tc>
          <w:tcPr>
            <w:tcW w:w="2658" w:type="dxa"/>
            <w:tcBorders>
              <w:top w:val="outset" w:sz="6" w:space="0" w:color="auto"/>
              <w:left w:val="outset" w:sz="6" w:space="0" w:color="auto"/>
              <w:bottom w:val="outset" w:sz="6" w:space="0" w:color="auto"/>
              <w:right w:val="outset" w:sz="6" w:space="0" w:color="auto"/>
            </w:tcBorders>
            <w:vAlign w:val="center"/>
          </w:tcPr>
          <w:p w:rsidR="000A7E92" w:rsidRPr="00EF7FBC" w:rsidRDefault="000A7E92" w:rsidP="00E71930">
            <w:pPr>
              <w:pStyle w:val="a5"/>
              <w:spacing w:before="0" w:beforeAutospacing="0" w:after="0" w:afterAutospacing="0"/>
              <w:jc w:val="center"/>
            </w:pPr>
            <w:r w:rsidRPr="00EF7FBC">
              <w:rPr>
                <w:bCs/>
              </w:rPr>
              <w:t>ФИО ученика</w:t>
            </w:r>
          </w:p>
        </w:tc>
        <w:tc>
          <w:tcPr>
            <w:tcW w:w="1305" w:type="dxa"/>
            <w:tcBorders>
              <w:top w:val="outset" w:sz="6" w:space="0" w:color="auto"/>
              <w:left w:val="outset" w:sz="6" w:space="0" w:color="auto"/>
              <w:bottom w:val="outset" w:sz="6" w:space="0" w:color="auto"/>
              <w:right w:val="outset" w:sz="6" w:space="0" w:color="auto"/>
            </w:tcBorders>
            <w:vAlign w:val="center"/>
          </w:tcPr>
          <w:p w:rsidR="000A7E92" w:rsidRPr="00EF7FBC" w:rsidRDefault="000A7E92" w:rsidP="00E71930">
            <w:pPr>
              <w:pStyle w:val="a5"/>
              <w:spacing w:before="0" w:beforeAutospacing="0" w:after="0" w:afterAutospacing="0"/>
              <w:jc w:val="center"/>
              <w:rPr>
                <w:b/>
              </w:rPr>
            </w:pPr>
            <w:r w:rsidRPr="00EF7FBC">
              <w:rPr>
                <w:b/>
              </w:rPr>
              <w:t>С</w:t>
            </w:r>
            <w:proofErr w:type="gramStart"/>
            <w:r w:rsidRPr="00EF7FBC">
              <w:rPr>
                <w:b/>
              </w:rPr>
              <w:t>1</w:t>
            </w:r>
            <w:proofErr w:type="gramEnd"/>
          </w:p>
        </w:tc>
        <w:tc>
          <w:tcPr>
            <w:tcW w:w="1275" w:type="dxa"/>
            <w:tcBorders>
              <w:top w:val="outset" w:sz="6" w:space="0" w:color="auto"/>
              <w:left w:val="outset" w:sz="6" w:space="0" w:color="auto"/>
              <w:bottom w:val="outset" w:sz="6" w:space="0" w:color="auto"/>
              <w:right w:val="outset" w:sz="6" w:space="0" w:color="auto"/>
            </w:tcBorders>
            <w:vAlign w:val="center"/>
          </w:tcPr>
          <w:p w:rsidR="000A7E92" w:rsidRPr="00EF7FBC" w:rsidRDefault="000A7E92" w:rsidP="00E71930">
            <w:pPr>
              <w:pStyle w:val="a5"/>
              <w:spacing w:before="0" w:beforeAutospacing="0" w:after="0" w:afterAutospacing="0"/>
              <w:jc w:val="center"/>
              <w:rPr>
                <w:b/>
              </w:rPr>
            </w:pPr>
            <w:r w:rsidRPr="00EF7FBC">
              <w:rPr>
                <w:b/>
              </w:rPr>
              <w:t>С</w:t>
            </w:r>
            <w:proofErr w:type="gramStart"/>
            <w:r w:rsidRPr="00EF7FBC">
              <w:rPr>
                <w:b/>
              </w:rPr>
              <w:t>2</w:t>
            </w:r>
            <w:proofErr w:type="gramEnd"/>
          </w:p>
        </w:tc>
        <w:tc>
          <w:tcPr>
            <w:tcW w:w="1276" w:type="dxa"/>
            <w:tcBorders>
              <w:top w:val="outset" w:sz="6" w:space="0" w:color="auto"/>
              <w:left w:val="outset" w:sz="6" w:space="0" w:color="auto"/>
              <w:bottom w:val="outset" w:sz="6" w:space="0" w:color="auto"/>
              <w:right w:val="outset" w:sz="6" w:space="0" w:color="auto"/>
            </w:tcBorders>
            <w:vAlign w:val="center"/>
          </w:tcPr>
          <w:p w:rsidR="000A7E92" w:rsidRPr="00EF7FBC" w:rsidRDefault="000A7E92" w:rsidP="00E71930">
            <w:pPr>
              <w:pStyle w:val="a5"/>
              <w:spacing w:before="0" w:beforeAutospacing="0" w:after="0" w:afterAutospacing="0"/>
              <w:jc w:val="center"/>
              <w:rPr>
                <w:b/>
              </w:rPr>
            </w:pPr>
            <w:r w:rsidRPr="00EF7FBC">
              <w:rPr>
                <w:b/>
              </w:rPr>
              <w:t>С3</w:t>
            </w:r>
          </w:p>
        </w:tc>
        <w:tc>
          <w:tcPr>
            <w:tcW w:w="1418" w:type="dxa"/>
            <w:tcBorders>
              <w:top w:val="outset" w:sz="6" w:space="0" w:color="auto"/>
              <w:left w:val="outset" w:sz="6" w:space="0" w:color="auto"/>
              <w:bottom w:val="outset" w:sz="6" w:space="0" w:color="auto"/>
              <w:right w:val="outset" w:sz="6" w:space="0" w:color="auto"/>
            </w:tcBorders>
            <w:vAlign w:val="center"/>
          </w:tcPr>
          <w:p w:rsidR="000A7E92" w:rsidRPr="00EF7FBC" w:rsidRDefault="000A7E92" w:rsidP="00E71930">
            <w:pPr>
              <w:pStyle w:val="a5"/>
              <w:spacing w:before="0" w:beforeAutospacing="0" w:after="0" w:afterAutospacing="0"/>
              <w:jc w:val="center"/>
              <w:rPr>
                <w:b/>
              </w:rPr>
            </w:pPr>
            <w:r w:rsidRPr="00EF7FBC">
              <w:rPr>
                <w:b/>
              </w:rPr>
              <w:t>С</w:t>
            </w:r>
            <w:proofErr w:type="gramStart"/>
            <w:r w:rsidRPr="00EF7FBC">
              <w:rPr>
                <w:b/>
              </w:rPr>
              <w:t>4</w:t>
            </w:r>
            <w:proofErr w:type="gramEnd"/>
          </w:p>
        </w:tc>
        <w:tc>
          <w:tcPr>
            <w:tcW w:w="1417" w:type="dxa"/>
            <w:tcBorders>
              <w:top w:val="outset" w:sz="6" w:space="0" w:color="auto"/>
              <w:left w:val="outset" w:sz="6" w:space="0" w:color="auto"/>
              <w:bottom w:val="outset" w:sz="6" w:space="0" w:color="auto"/>
              <w:right w:val="outset" w:sz="6" w:space="0" w:color="auto"/>
            </w:tcBorders>
            <w:vAlign w:val="center"/>
          </w:tcPr>
          <w:p w:rsidR="000A7E92" w:rsidRPr="00EF7FBC" w:rsidRDefault="000A7E92" w:rsidP="00E71930">
            <w:pPr>
              <w:pStyle w:val="a5"/>
              <w:spacing w:before="0" w:beforeAutospacing="0" w:after="0" w:afterAutospacing="0"/>
              <w:jc w:val="center"/>
              <w:rPr>
                <w:b/>
              </w:rPr>
            </w:pPr>
            <w:r w:rsidRPr="00EF7FBC">
              <w:rPr>
                <w:b/>
              </w:rPr>
              <w:t>С5</w:t>
            </w:r>
          </w:p>
        </w:tc>
        <w:tc>
          <w:tcPr>
            <w:tcW w:w="1701" w:type="dxa"/>
            <w:tcBorders>
              <w:top w:val="outset" w:sz="6" w:space="0" w:color="auto"/>
              <w:left w:val="outset" w:sz="6" w:space="0" w:color="auto"/>
              <w:bottom w:val="outset" w:sz="6" w:space="0" w:color="auto"/>
              <w:right w:val="outset" w:sz="6" w:space="0" w:color="auto"/>
            </w:tcBorders>
            <w:vAlign w:val="center"/>
          </w:tcPr>
          <w:p w:rsidR="000A7E92" w:rsidRPr="00EF7FBC" w:rsidRDefault="000A7E92" w:rsidP="00E71930">
            <w:pPr>
              <w:pStyle w:val="a5"/>
              <w:spacing w:before="0" w:beforeAutospacing="0" w:after="0" w:afterAutospacing="0"/>
              <w:jc w:val="center"/>
              <w:rPr>
                <w:b/>
              </w:rPr>
            </w:pPr>
            <w:r w:rsidRPr="00EF7FBC">
              <w:rPr>
                <w:b/>
              </w:rPr>
              <w:t>С</w:t>
            </w:r>
            <w:proofErr w:type="gramStart"/>
            <w:r w:rsidRPr="00EF7FBC">
              <w:rPr>
                <w:b/>
              </w:rPr>
              <w:t>6</w:t>
            </w:r>
            <w:proofErr w:type="gramEnd"/>
          </w:p>
        </w:tc>
        <w:tc>
          <w:tcPr>
            <w:tcW w:w="2977" w:type="dxa"/>
            <w:tcBorders>
              <w:top w:val="outset" w:sz="6" w:space="0" w:color="auto"/>
              <w:left w:val="outset" w:sz="6" w:space="0" w:color="auto"/>
              <w:bottom w:val="outset" w:sz="6" w:space="0" w:color="auto"/>
              <w:right w:val="outset" w:sz="6" w:space="0" w:color="auto"/>
            </w:tcBorders>
            <w:vAlign w:val="center"/>
          </w:tcPr>
          <w:p w:rsidR="000A7E92" w:rsidRPr="00EF7FBC" w:rsidRDefault="000A7E92" w:rsidP="00E71930">
            <w:pPr>
              <w:pStyle w:val="a5"/>
              <w:spacing w:before="0" w:beforeAutospacing="0" w:after="0" w:afterAutospacing="0"/>
              <w:jc w:val="center"/>
              <w:rPr>
                <w:b/>
              </w:rPr>
            </w:pPr>
            <w:r w:rsidRPr="00EF7FBC">
              <w:rPr>
                <w:b/>
              </w:rPr>
              <w:t>Всего</w:t>
            </w:r>
          </w:p>
        </w:tc>
      </w:tr>
      <w:tr w:rsidR="000A7E92" w:rsidRPr="00EF7FBC" w:rsidTr="00EF7FBC">
        <w:tc>
          <w:tcPr>
            <w:tcW w:w="540" w:type="dxa"/>
            <w:tcBorders>
              <w:top w:val="outset" w:sz="6" w:space="0" w:color="auto"/>
              <w:left w:val="outset" w:sz="6" w:space="0" w:color="auto"/>
              <w:bottom w:val="outset" w:sz="6" w:space="0" w:color="auto"/>
              <w:right w:val="outset" w:sz="6" w:space="0" w:color="auto"/>
            </w:tcBorders>
            <w:vAlign w:val="center"/>
          </w:tcPr>
          <w:p w:rsidR="000A7E92" w:rsidRPr="00EF7FBC" w:rsidRDefault="000A7E92" w:rsidP="00E71930">
            <w:pPr>
              <w:pStyle w:val="a5"/>
              <w:spacing w:before="0" w:beforeAutospacing="0" w:after="0" w:afterAutospacing="0"/>
              <w:jc w:val="center"/>
            </w:pPr>
            <w:r w:rsidRPr="00EF7FBC">
              <w:t>1</w:t>
            </w:r>
          </w:p>
        </w:tc>
        <w:tc>
          <w:tcPr>
            <w:tcW w:w="2658" w:type="dxa"/>
            <w:tcBorders>
              <w:top w:val="outset" w:sz="6" w:space="0" w:color="auto"/>
              <w:left w:val="outset" w:sz="6" w:space="0" w:color="auto"/>
              <w:bottom w:val="outset" w:sz="6" w:space="0" w:color="auto"/>
              <w:right w:val="outset" w:sz="6" w:space="0" w:color="auto"/>
            </w:tcBorders>
            <w:vAlign w:val="center"/>
          </w:tcPr>
          <w:p w:rsidR="000A7E92" w:rsidRPr="00EF7FBC" w:rsidRDefault="000A7E92" w:rsidP="00EF7FBC">
            <w:pPr>
              <w:pStyle w:val="a5"/>
              <w:spacing w:before="0" w:beforeAutospacing="0" w:after="0" w:afterAutospacing="0"/>
              <w:jc w:val="both"/>
            </w:pPr>
            <w:r w:rsidRPr="00EF7FBC">
              <w:t>Плотникова Валентина</w:t>
            </w:r>
          </w:p>
        </w:tc>
        <w:tc>
          <w:tcPr>
            <w:tcW w:w="1305" w:type="dxa"/>
            <w:tcBorders>
              <w:top w:val="outset" w:sz="6" w:space="0" w:color="auto"/>
              <w:left w:val="outset" w:sz="6" w:space="0" w:color="auto"/>
              <w:bottom w:val="outset" w:sz="6" w:space="0" w:color="auto"/>
              <w:right w:val="outset" w:sz="6" w:space="0" w:color="auto"/>
            </w:tcBorders>
            <w:vAlign w:val="center"/>
          </w:tcPr>
          <w:p w:rsidR="000A7E92" w:rsidRPr="00EF7FBC" w:rsidRDefault="000A7E92" w:rsidP="00E71930">
            <w:pPr>
              <w:pStyle w:val="a5"/>
              <w:spacing w:before="0" w:beforeAutospacing="0" w:after="0" w:afterAutospacing="0"/>
              <w:jc w:val="center"/>
            </w:pPr>
            <w:r w:rsidRPr="00EF7FBC">
              <w:t>1</w:t>
            </w:r>
          </w:p>
        </w:tc>
        <w:tc>
          <w:tcPr>
            <w:tcW w:w="1275" w:type="dxa"/>
            <w:tcBorders>
              <w:top w:val="outset" w:sz="6" w:space="0" w:color="auto"/>
              <w:left w:val="outset" w:sz="6" w:space="0" w:color="auto"/>
              <w:bottom w:val="outset" w:sz="6" w:space="0" w:color="auto"/>
              <w:right w:val="outset" w:sz="6" w:space="0" w:color="auto"/>
            </w:tcBorders>
            <w:vAlign w:val="center"/>
          </w:tcPr>
          <w:p w:rsidR="000A7E92" w:rsidRPr="00EF7FBC" w:rsidRDefault="000A7E92" w:rsidP="00E71930">
            <w:pPr>
              <w:pStyle w:val="a5"/>
              <w:spacing w:before="0" w:beforeAutospacing="0" w:after="0" w:afterAutospacing="0"/>
              <w:jc w:val="center"/>
            </w:pPr>
            <w:r w:rsidRPr="00EF7FBC">
              <w:t>0</w:t>
            </w:r>
          </w:p>
        </w:tc>
        <w:tc>
          <w:tcPr>
            <w:tcW w:w="1276" w:type="dxa"/>
            <w:tcBorders>
              <w:top w:val="outset" w:sz="6" w:space="0" w:color="auto"/>
              <w:left w:val="outset" w:sz="6" w:space="0" w:color="auto"/>
              <w:bottom w:val="outset" w:sz="6" w:space="0" w:color="auto"/>
              <w:right w:val="outset" w:sz="6" w:space="0" w:color="auto"/>
            </w:tcBorders>
            <w:vAlign w:val="center"/>
          </w:tcPr>
          <w:p w:rsidR="000A7E92" w:rsidRPr="00EF7FBC" w:rsidRDefault="000A7E92" w:rsidP="00E71930">
            <w:pPr>
              <w:pStyle w:val="a5"/>
              <w:spacing w:before="0" w:beforeAutospacing="0" w:after="0" w:afterAutospacing="0"/>
              <w:jc w:val="center"/>
            </w:pPr>
            <w:r w:rsidRPr="00EF7FBC">
              <w:t>0</w:t>
            </w:r>
          </w:p>
        </w:tc>
        <w:tc>
          <w:tcPr>
            <w:tcW w:w="1418" w:type="dxa"/>
            <w:tcBorders>
              <w:top w:val="outset" w:sz="6" w:space="0" w:color="auto"/>
              <w:left w:val="outset" w:sz="6" w:space="0" w:color="auto"/>
              <w:bottom w:val="outset" w:sz="6" w:space="0" w:color="auto"/>
              <w:right w:val="outset" w:sz="6" w:space="0" w:color="auto"/>
            </w:tcBorders>
          </w:tcPr>
          <w:p w:rsidR="000A7E92" w:rsidRPr="00EF7FBC" w:rsidRDefault="000A7E92" w:rsidP="00E71930">
            <w:pPr>
              <w:pStyle w:val="a5"/>
              <w:spacing w:before="0" w:beforeAutospacing="0" w:after="0" w:afterAutospacing="0"/>
              <w:jc w:val="center"/>
            </w:pPr>
            <w:r w:rsidRPr="00EF7FBC">
              <w:t>1</w:t>
            </w:r>
          </w:p>
        </w:tc>
        <w:tc>
          <w:tcPr>
            <w:tcW w:w="1417" w:type="dxa"/>
            <w:tcBorders>
              <w:top w:val="outset" w:sz="6" w:space="0" w:color="auto"/>
              <w:left w:val="outset" w:sz="6" w:space="0" w:color="auto"/>
              <w:bottom w:val="outset" w:sz="6" w:space="0" w:color="auto"/>
              <w:right w:val="outset" w:sz="6" w:space="0" w:color="auto"/>
            </w:tcBorders>
          </w:tcPr>
          <w:p w:rsidR="000A7E92" w:rsidRPr="00EF7FBC" w:rsidRDefault="000A7E92" w:rsidP="00E71930">
            <w:pPr>
              <w:pStyle w:val="a5"/>
              <w:spacing w:before="0" w:beforeAutospacing="0" w:after="0" w:afterAutospacing="0"/>
              <w:jc w:val="center"/>
            </w:pPr>
            <w:r w:rsidRPr="00EF7FBC">
              <w:t>0</w:t>
            </w:r>
          </w:p>
        </w:tc>
        <w:tc>
          <w:tcPr>
            <w:tcW w:w="1701" w:type="dxa"/>
            <w:tcBorders>
              <w:top w:val="outset" w:sz="6" w:space="0" w:color="auto"/>
              <w:left w:val="outset" w:sz="6" w:space="0" w:color="auto"/>
              <w:bottom w:val="outset" w:sz="6" w:space="0" w:color="auto"/>
              <w:right w:val="outset" w:sz="6" w:space="0" w:color="auto"/>
            </w:tcBorders>
          </w:tcPr>
          <w:p w:rsidR="000A7E92" w:rsidRPr="00EF7FBC" w:rsidRDefault="000A7E92" w:rsidP="00E71930">
            <w:pPr>
              <w:pStyle w:val="a5"/>
              <w:spacing w:before="0" w:beforeAutospacing="0" w:after="0" w:afterAutospacing="0"/>
              <w:jc w:val="center"/>
            </w:pPr>
            <w:r w:rsidRPr="00EF7FBC">
              <w:t>0</w:t>
            </w:r>
          </w:p>
        </w:tc>
        <w:tc>
          <w:tcPr>
            <w:tcW w:w="2977" w:type="dxa"/>
            <w:tcBorders>
              <w:top w:val="outset" w:sz="6" w:space="0" w:color="auto"/>
              <w:left w:val="outset" w:sz="6" w:space="0" w:color="auto"/>
              <w:bottom w:val="outset" w:sz="6" w:space="0" w:color="auto"/>
              <w:right w:val="outset" w:sz="6" w:space="0" w:color="auto"/>
            </w:tcBorders>
            <w:vAlign w:val="center"/>
          </w:tcPr>
          <w:p w:rsidR="000A7E92" w:rsidRPr="00EF7FBC" w:rsidRDefault="000A7E92" w:rsidP="00E71930">
            <w:pPr>
              <w:pStyle w:val="a5"/>
              <w:spacing w:before="0" w:beforeAutospacing="0" w:after="0" w:afterAutospacing="0"/>
              <w:jc w:val="center"/>
            </w:pPr>
            <w:r w:rsidRPr="00EF7FBC">
              <w:t>2</w:t>
            </w:r>
          </w:p>
        </w:tc>
      </w:tr>
      <w:tr w:rsidR="000A7E92" w:rsidRPr="00EF7FBC" w:rsidTr="00EF7FBC">
        <w:tc>
          <w:tcPr>
            <w:tcW w:w="540" w:type="dxa"/>
            <w:tcBorders>
              <w:top w:val="outset" w:sz="6" w:space="0" w:color="auto"/>
              <w:left w:val="outset" w:sz="6" w:space="0" w:color="auto"/>
              <w:bottom w:val="outset" w:sz="6" w:space="0" w:color="auto"/>
              <w:right w:val="outset" w:sz="6" w:space="0" w:color="auto"/>
            </w:tcBorders>
            <w:vAlign w:val="center"/>
          </w:tcPr>
          <w:p w:rsidR="000A7E92" w:rsidRPr="00EF7FBC" w:rsidRDefault="000A7E92" w:rsidP="00E71930">
            <w:pPr>
              <w:pStyle w:val="a5"/>
              <w:spacing w:before="0" w:beforeAutospacing="0" w:after="0" w:afterAutospacing="0"/>
              <w:jc w:val="center"/>
            </w:pPr>
            <w:r w:rsidRPr="00EF7FBC">
              <w:t>2</w:t>
            </w:r>
          </w:p>
        </w:tc>
        <w:tc>
          <w:tcPr>
            <w:tcW w:w="2658" w:type="dxa"/>
            <w:tcBorders>
              <w:top w:val="outset" w:sz="6" w:space="0" w:color="auto"/>
              <w:left w:val="outset" w:sz="6" w:space="0" w:color="auto"/>
              <w:bottom w:val="outset" w:sz="6" w:space="0" w:color="auto"/>
              <w:right w:val="outset" w:sz="6" w:space="0" w:color="auto"/>
            </w:tcBorders>
            <w:vAlign w:val="center"/>
          </w:tcPr>
          <w:p w:rsidR="000A7E92" w:rsidRPr="00EF7FBC" w:rsidRDefault="000A7E92" w:rsidP="00EF7FBC">
            <w:pPr>
              <w:pStyle w:val="a5"/>
              <w:spacing w:before="0" w:beforeAutospacing="0" w:after="0" w:afterAutospacing="0"/>
              <w:jc w:val="both"/>
            </w:pPr>
            <w:proofErr w:type="spellStart"/>
            <w:r w:rsidRPr="00EF7FBC">
              <w:t>Хлевина</w:t>
            </w:r>
            <w:proofErr w:type="spellEnd"/>
            <w:r w:rsidRPr="00EF7FBC">
              <w:t xml:space="preserve"> Кристина</w:t>
            </w:r>
          </w:p>
        </w:tc>
        <w:tc>
          <w:tcPr>
            <w:tcW w:w="1305" w:type="dxa"/>
            <w:tcBorders>
              <w:top w:val="outset" w:sz="6" w:space="0" w:color="auto"/>
              <w:left w:val="outset" w:sz="6" w:space="0" w:color="auto"/>
              <w:bottom w:val="outset" w:sz="6" w:space="0" w:color="auto"/>
              <w:right w:val="outset" w:sz="6" w:space="0" w:color="auto"/>
            </w:tcBorders>
            <w:vAlign w:val="center"/>
          </w:tcPr>
          <w:p w:rsidR="000A7E92" w:rsidRPr="00EF7FBC" w:rsidRDefault="000A7E92" w:rsidP="00E71930">
            <w:pPr>
              <w:pStyle w:val="a5"/>
              <w:spacing w:before="0" w:beforeAutospacing="0" w:after="0" w:afterAutospacing="0"/>
              <w:jc w:val="center"/>
            </w:pPr>
            <w:r w:rsidRPr="00EF7FBC">
              <w:t>0</w:t>
            </w:r>
          </w:p>
        </w:tc>
        <w:tc>
          <w:tcPr>
            <w:tcW w:w="1275" w:type="dxa"/>
            <w:tcBorders>
              <w:top w:val="outset" w:sz="6" w:space="0" w:color="auto"/>
              <w:left w:val="outset" w:sz="6" w:space="0" w:color="auto"/>
              <w:bottom w:val="outset" w:sz="6" w:space="0" w:color="auto"/>
              <w:right w:val="outset" w:sz="6" w:space="0" w:color="auto"/>
            </w:tcBorders>
            <w:vAlign w:val="center"/>
          </w:tcPr>
          <w:p w:rsidR="000A7E92" w:rsidRPr="00EF7FBC" w:rsidRDefault="000A7E92" w:rsidP="00E71930">
            <w:pPr>
              <w:pStyle w:val="a5"/>
              <w:spacing w:before="0" w:beforeAutospacing="0" w:after="0" w:afterAutospacing="0"/>
              <w:jc w:val="center"/>
            </w:pPr>
            <w:r w:rsidRPr="00EF7FBC">
              <w:t>0</w:t>
            </w:r>
          </w:p>
        </w:tc>
        <w:tc>
          <w:tcPr>
            <w:tcW w:w="1276" w:type="dxa"/>
            <w:tcBorders>
              <w:top w:val="outset" w:sz="6" w:space="0" w:color="auto"/>
              <w:left w:val="outset" w:sz="6" w:space="0" w:color="auto"/>
              <w:bottom w:val="outset" w:sz="6" w:space="0" w:color="auto"/>
              <w:right w:val="outset" w:sz="6" w:space="0" w:color="auto"/>
            </w:tcBorders>
            <w:vAlign w:val="center"/>
          </w:tcPr>
          <w:p w:rsidR="000A7E92" w:rsidRPr="00EF7FBC" w:rsidRDefault="000A7E92" w:rsidP="00E71930">
            <w:pPr>
              <w:pStyle w:val="a5"/>
              <w:spacing w:before="0" w:beforeAutospacing="0" w:after="0" w:afterAutospacing="0"/>
              <w:jc w:val="center"/>
            </w:pPr>
            <w:r w:rsidRPr="00EF7FBC">
              <w:t>0</w:t>
            </w:r>
          </w:p>
        </w:tc>
        <w:tc>
          <w:tcPr>
            <w:tcW w:w="1418" w:type="dxa"/>
            <w:tcBorders>
              <w:top w:val="outset" w:sz="6" w:space="0" w:color="auto"/>
              <w:left w:val="outset" w:sz="6" w:space="0" w:color="auto"/>
              <w:bottom w:val="outset" w:sz="6" w:space="0" w:color="auto"/>
              <w:right w:val="outset" w:sz="6" w:space="0" w:color="auto"/>
            </w:tcBorders>
          </w:tcPr>
          <w:p w:rsidR="000A7E92" w:rsidRPr="00EF7FBC" w:rsidRDefault="000A7E92" w:rsidP="00E71930">
            <w:pPr>
              <w:pStyle w:val="a5"/>
              <w:spacing w:before="0" w:beforeAutospacing="0" w:after="0" w:afterAutospacing="0"/>
              <w:jc w:val="center"/>
            </w:pPr>
            <w:r w:rsidRPr="00EF7FBC">
              <w:t>0</w:t>
            </w:r>
          </w:p>
        </w:tc>
        <w:tc>
          <w:tcPr>
            <w:tcW w:w="1417" w:type="dxa"/>
            <w:tcBorders>
              <w:top w:val="outset" w:sz="6" w:space="0" w:color="auto"/>
              <w:left w:val="outset" w:sz="6" w:space="0" w:color="auto"/>
              <w:bottom w:val="outset" w:sz="6" w:space="0" w:color="auto"/>
              <w:right w:val="outset" w:sz="6" w:space="0" w:color="auto"/>
            </w:tcBorders>
          </w:tcPr>
          <w:p w:rsidR="000A7E92" w:rsidRPr="00EF7FBC" w:rsidRDefault="000A7E92" w:rsidP="00E71930">
            <w:pPr>
              <w:pStyle w:val="a5"/>
              <w:spacing w:before="0" w:beforeAutospacing="0" w:after="0" w:afterAutospacing="0"/>
              <w:jc w:val="center"/>
            </w:pPr>
            <w:r w:rsidRPr="00EF7FBC">
              <w:t>0</w:t>
            </w:r>
          </w:p>
        </w:tc>
        <w:tc>
          <w:tcPr>
            <w:tcW w:w="1701" w:type="dxa"/>
            <w:tcBorders>
              <w:top w:val="outset" w:sz="6" w:space="0" w:color="auto"/>
              <w:left w:val="outset" w:sz="6" w:space="0" w:color="auto"/>
              <w:bottom w:val="outset" w:sz="6" w:space="0" w:color="auto"/>
              <w:right w:val="outset" w:sz="6" w:space="0" w:color="auto"/>
            </w:tcBorders>
          </w:tcPr>
          <w:p w:rsidR="000A7E92" w:rsidRPr="00EF7FBC" w:rsidRDefault="000A7E92" w:rsidP="00E71930">
            <w:pPr>
              <w:pStyle w:val="a5"/>
              <w:spacing w:before="0" w:beforeAutospacing="0" w:after="0" w:afterAutospacing="0"/>
              <w:jc w:val="center"/>
            </w:pPr>
            <w:r w:rsidRPr="00EF7FBC">
              <w:t>0</w:t>
            </w:r>
          </w:p>
        </w:tc>
        <w:tc>
          <w:tcPr>
            <w:tcW w:w="2977" w:type="dxa"/>
            <w:tcBorders>
              <w:top w:val="outset" w:sz="6" w:space="0" w:color="auto"/>
              <w:left w:val="outset" w:sz="6" w:space="0" w:color="auto"/>
              <w:bottom w:val="outset" w:sz="6" w:space="0" w:color="auto"/>
              <w:right w:val="outset" w:sz="6" w:space="0" w:color="auto"/>
            </w:tcBorders>
            <w:vAlign w:val="center"/>
          </w:tcPr>
          <w:p w:rsidR="000A7E92" w:rsidRPr="00EF7FBC" w:rsidRDefault="000A7E92" w:rsidP="00E71930">
            <w:pPr>
              <w:pStyle w:val="a5"/>
              <w:spacing w:before="0" w:beforeAutospacing="0" w:after="0" w:afterAutospacing="0"/>
              <w:jc w:val="center"/>
            </w:pPr>
            <w:r w:rsidRPr="00EF7FBC">
              <w:t>0</w:t>
            </w:r>
          </w:p>
        </w:tc>
      </w:tr>
      <w:tr w:rsidR="000A7E92" w:rsidRPr="00EF7FBC" w:rsidTr="00EF7FBC">
        <w:tc>
          <w:tcPr>
            <w:tcW w:w="540" w:type="dxa"/>
            <w:tcBorders>
              <w:top w:val="outset" w:sz="6" w:space="0" w:color="auto"/>
              <w:left w:val="outset" w:sz="6" w:space="0" w:color="auto"/>
              <w:bottom w:val="outset" w:sz="6" w:space="0" w:color="auto"/>
              <w:right w:val="outset" w:sz="6" w:space="0" w:color="auto"/>
            </w:tcBorders>
            <w:vAlign w:val="center"/>
          </w:tcPr>
          <w:p w:rsidR="000A7E92" w:rsidRPr="00EF7FBC" w:rsidRDefault="000A7E92" w:rsidP="00E71930">
            <w:pPr>
              <w:pStyle w:val="a5"/>
              <w:spacing w:before="0" w:beforeAutospacing="0" w:after="0" w:afterAutospacing="0"/>
              <w:jc w:val="center"/>
            </w:pPr>
          </w:p>
        </w:tc>
        <w:tc>
          <w:tcPr>
            <w:tcW w:w="2658" w:type="dxa"/>
            <w:tcBorders>
              <w:top w:val="outset" w:sz="6" w:space="0" w:color="auto"/>
              <w:left w:val="outset" w:sz="6" w:space="0" w:color="auto"/>
              <w:bottom w:val="outset" w:sz="6" w:space="0" w:color="auto"/>
              <w:right w:val="outset" w:sz="6" w:space="0" w:color="auto"/>
            </w:tcBorders>
            <w:vAlign w:val="center"/>
          </w:tcPr>
          <w:p w:rsidR="000A7E92" w:rsidRPr="00EF7FBC" w:rsidRDefault="000A7E92" w:rsidP="00EF7FBC">
            <w:pPr>
              <w:pStyle w:val="a5"/>
              <w:spacing w:before="0" w:beforeAutospacing="0" w:after="0" w:afterAutospacing="0"/>
              <w:jc w:val="both"/>
              <w:rPr>
                <w:b/>
              </w:rPr>
            </w:pPr>
            <w:r w:rsidRPr="00EF7FBC">
              <w:rPr>
                <w:b/>
              </w:rPr>
              <w:t>Итого баллов</w:t>
            </w:r>
          </w:p>
        </w:tc>
        <w:tc>
          <w:tcPr>
            <w:tcW w:w="1305" w:type="dxa"/>
            <w:tcBorders>
              <w:top w:val="outset" w:sz="6" w:space="0" w:color="auto"/>
              <w:left w:val="outset" w:sz="6" w:space="0" w:color="auto"/>
              <w:bottom w:val="outset" w:sz="6" w:space="0" w:color="auto"/>
              <w:right w:val="outset" w:sz="6" w:space="0" w:color="auto"/>
            </w:tcBorders>
            <w:vAlign w:val="center"/>
          </w:tcPr>
          <w:p w:rsidR="000A7E92" w:rsidRPr="00EF7FBC" w:rsidRDefault="000A7E92" w:rsidP="00E71930">
            <w:pPr>
              <w:pStyle w:val="a5"/>
              <w:spacing w:before="0" w:beforeAutospacing="0" w:after="0" w:afterAutospacing="0"/>
              <w:jc w:val="center"/>
              <w:rPr>
                <w:b/>
              </w:rPr>
            </w:pPr>
            <w:r w:rsidRPr="00EF7FBC">
              <w:rPr>
                <w:b/>
              </w:rPr>
              <w:t>1</w:t>
            </w:r>
          </w:p>
        </w:tc>
        <w:tc>
          <w:tcPr>
            <w:tcW w:w="1275" w:type="dxa"/>
            <w:tcBorders>
              <w:top w:val="outset" w:sz="6" w:space="0" w:color="auto"/>
              <w:left w:val="outset" w:sz="6" w:space="0" w:color="auto"/>
              <w:bottom w:val="outset" w:sz="6" w:space="0" w:color="auto"/>
              <w:right w:val="outset" w:sz="6" w:space="0" w:color="auto"/>
            </w:tcBorders>
            <w:vAlign w:val="center"/>
          </w:tcPr>
          <w:p w:rsidR="000A7E92" w:rsidRPr="00EF7FBC" w:rsidRDefault="000A7E92" w:rsidP="00E71930">
            <w:pPr>
              <w:pStyle w:val="a5"/>
              <w:spacing w:before="0" w:beforeAutospacing="0" w:after="0" w:afterAutospacing="0"/>
              <w:jc w:val="center"/>
              <w:rPr>
                <w:b/>
              </w:rPr>
            </w:pPr>
            <w:r w:rsidRPr="00EF7FBC">
              <w:rPr>
                <w:b/>
              </w:rPr>
              <w:t>0</w:t>
            </w:r>
          </w:p>
        </w:tc>
        <w:tc>
          <w:tcPr>
            <w:tcW w:w="1276" w:type="dxa"/>
            <w:tcBorders>
              <w:top w:val="outset" w:sz="6" w:space="0" w:color="auto"/>
              <w:left w:val="outset" w:sz="6" w:space="0" w:color="auto"/>
              <w:bottom w:val="outset" w:sz="6" w:space="0" w:color="auto"/>
              <w:right w:val="outset" w:sz="6" w:space="0" w:color="auto"/>
            </w:tcBorders>
            <w:vAlign w:val="center"/>
          </w:tcPr>
          <w:p w:rsidR="000A7E92" w:rsidRPr="00EF7FBC" w:rsidRDefault="000A7E92" w:rsidP="00E71930">
            <w:pPr>
              <w:pStyle w:val="a5"/>
              <w:spacing w:before="0" w:beforeAutospacing="0" w:after="0" w:afterAutospacing="0"/>
              <w:jc w:val="center"/>
              <w:rPr>
                <w:b/>
              </w:rPr>
            </w:pPr>
            <w:r w:rsidRPr="00EF7FBC">
              <w:rPr>
                <w:b/>
              </w:rPr>
              <w:t>0</w:t>
            </w:r>
          </w:p>
        </w:tc>
        <w:tc>
          <w:tcPr>
            <w:tcW w:w="1418" w:type="dxa"/>
            <w:tcBorders>
              <w:top w:val="outset" w:sz="6" w:space="0" w:color="auto"/>
              <w:left w:val="outset" w:sz="6" w:space="0" w:color="auto"/>
              <w:bottom w:val="outset" w:sz="6" w:space="0" w:color="auto"/>
              <w:right w:val="outset" w:sz="6" w:space="0" w:color="auto"/>
            </w:tcBorders>
          </w:tcPr>
          <w:p w:rsidR="000A7E92" w:rsidRPr="00EF7FBC" w:rsidRDefault="000A7E92" w:rsidP="00E71930">
            <w:pPr>
              <w:pStyle w:val="a5"/>
              <w:spacing w:before="0" w:beforeAutospacing="0" w:after="0" w:afterAutospacing="0"/>
              <w:jc w:val="center"/>
              <w:rPr>
                <w:b/>
              </w:rPr>
            </w:pPr>
            <w:r w:rsidRPr="00EF7FBC">
              <w:rPr>
                <w:b/>
              </w:rPr>
              <w:t>1</w:t>
            </w:r>
          </w:p>
        </w:tc>
        <w:tc>
          <w:tcPr>
            <w:tcW w:w="1417" w:type="dxa"/>
            <w:tcBorders>
              <w:top w:val="outset" w:sz="6" w:space="0" w:color="auto"/>
              <w:left w:val="outset" w:sz="6" w:space="0" w:color="auto"/>
              <w:bottom w:val="outset" w:sz="6" w:space="0" w:color="auto"/>
              <w:right w:val="outset" w:sz="6" w:space="0" w:color="auto"/>
            </w:tcBorders>
          </w:tcPr>
          <w:p w:rsidR="000A7E92" w:rsidRPr="00EF7FBC" w:rsidRDefault="000A7E92" w:rsidP="00E71930">
            <w:pPr>
              <w:pStyle w:val="a5"/>
              <w:spacing w:before="0" w:beforeAutospacing="0" w:after="0" w:afterAutospacing="0"/>
              <w:jc w:val="center"/>
              <w:rPr>
                <w:b/>
              </w:rPr>
            </w:pPr>
            <w:r w:rsidRPr="00EF7FBC">
              <w:rPr>
                <w:b/>
              </w:rPr>
              <w:t>0</w:t>
            </w:r>
          </w:p>
        </w:tc>
        <w:tc>
          <w:tcPr>
            <w:tcW w:w="1701" w:type="dxa"/>
            <w:tcBorders>
              <w:top w:val="outset" w:sz="6" w:space="0" w:color="auto"/>
              <w:left w:val="outset" w:sz="6" w:space="0" w:color="auto"/>
              <w:bottom w:val="outset" w:sz="6" w:space="0" w:color="auto"/>
              <w:right w:val="outset" w:sz="6" w:space="0" w:color="auto"/>
            </w:tcBorders>
          </w:tcPr>
          <w:p w:rsidR="000A7E92" w:rsidRPr="00EF7FBC" w:rsidRDefault="000A7E92" w:rsidP="00E71930">
            <w:pPr>
              <w:pStyle w:val="a5"/>
              <w:spacing w:before="0" w:beforeAutospacing="0" w:after="0" w:afterAutospacing="0"/>
              <w:jc w:val="center"/>
              <w:rPr>
                <w:b/>
              </w:rPr>
            </w:pPr>
            <w:r w:rsidRPr="00EF7FBC">
              <w:rPr>
                <w:b/>
              </w:rPr>
              <w:t>0</w:t>
            </w:r>
          </w:p>
        </w:tc>
        <w:tc>
          <w:tcPr>
            <w:tcW w:w="2977" w:type="dxa"/>
            <w:tcBorders>
              <w:top w:val="outset" w:sz="6" w:space="0" w:color="auto"/>
              <w:left w:val="outset" w:sz="6" w:space="0" w:color="auto"/>
              <w:bottom w:val="outset" w:sz="6" w:space="0" w:color="auto"/>
              <w:right w:val="outset" w:sz="6" w:space="0" w:color="auto"/>
            </w:tcBorders>
            <w:vAlign w:val="center"/>
          </w:tcPr>
          <w:p w:rsidR="000A7E92" w:rsidRPr="00EF7FBC" w:rsidRDefault="000A7E92" w:rsidP="00E71930">
            <w:pPr>
              <w:pStyle w:val="a5"/>
              <w:spacing w:before="0" w:beforeAutospacing="0" w:after="0" w:afterAutospacing="0"/>
              <w:jc w:val="center"/>
              <w:rPr>
                <w:b/>
              </w:rPr>
            </w:pPr>
          </w:p>
        </w:tc>
      </w:tr>
      <w:tr w:rsidR="000A7E92" w:rsidRPr="00EF7FBC" w:rsidTr="00EF7FBC">
        <w:tc>
          <w:tcPr>
            <w:tcW w:w="540" w:type="dxa"/>
            <w:tcBorders>
              <w:top w:val="outset" w:sz="6" w:space="0" w:color="auto"/>
              <w:left w:val="outset" w:sz="6" w:space="0" w:color="auto"/>
              <w:bottom w:val="outset" w:sz="6" w:space="0" w:color="auto"/>
              <w:right w:val="outset" w:sz="6" w:space="0" w:color="auto"/>
            </w:tcBorders>
            <w:vAlign w:val="center"/>
          </w:tcPr>
          <w:p w:rsidR="000A7E92" w:rsidRPr="00EF7FBC" w:rsidRDefault="000A7E92" w:rsidP="00E71930">
            <w:pPr>
              <w:pStyle w:val="a5"/>
              <w:spacing w:before="0" w:beforeAutospacing="0" w:after="0" w:afterAutospacing="0"/>
              <w:jc w:val="center"/>
            </w:pPr>
          </w:p>
        </w:tc>
        <w:tc>
          <w:tcPr>
            <w:tcW w:w="2658" w:type="dxa"/>
            <w:tcBorders>
              <w:top w:val="outset" w:sz="6" w:space="0" w:color="auto"/>
              <w:left w:val="outset" w:sz="6" w:space="0" w:color="auto"/>
              <w:bottom w:val="outset" w:sz="6" w:space="0" w:color="auto"/>
              <w:right w:val="outset" w:sz="6" w:space="0" w:color="auto"/>
            </w:tcBorders>
          </w:tcPr>
          <w:p w:rsidR="000A7E92" w:rsidRPr="00EF7FBC" w:rsidRDefault="000A7E92" w:rsidP="00EF7FBC">
            <w:pPr>
              <w:pStyle w:val="a5"/>
              <w:spacing w:before="0" w:beforeAutospacing="0" w:after="0" w:afterAutospacing="0"/>
              <w:jc w:val="both"/>
              <w:rPr>
                <w:b/>
              </w:rPr>
            </w:pPr>
            <w:r w:rsidRPr="00EF7FBC">
              <w:rPr>
                <w:b/>
              </w:rPr>
              <w:t>%</w:t>
            </w:r>
          </w:p>
        </w:tc>
        <w:tc>
          <w:tcPr>
            <w:tcW w:w="1305" w:type="dxa"/>
            <w:tcBorders>
              <w:top w:val="outset" w:sz="6" w:space="0" w:color="auto"/>
              <w:left w:val="outset" w:sz="6" w:space="0" w:color="auto"/>
              <w:bottom w:val="outset" w:sz="6" w:space="0" w:color="auto"/>
              <w:right w:val="outset" w:sz="6" w:space="0" w:color="auto"/>
            </w:tcBorders>
            <w:vAlign w:val="center"/>
          </w:tcPr>
          <w:p w:rsidR="000A7E92" w:rsidRPr="00EF7FBC" w:rsidRDefault="000A7E92" w:rsidP="00E71930">
            <w:pPr>
              <w:pStyle w:val="a5"/>
              <w:spacing w:before="0" w:beforeAutospacing="0" w:after="0" w:afterAutospacing="0"/>
              <w:jc w:val="center"/>
              <w:rPr>
                <w:b/>
              </w:rPr>
            </w:pPr>
            <w:r w:rsidRPr="00EF7FBC">
              <w:rPr>
                <w:b/>
              </w:rPr>
              <w:t>50</w:t>
            </w:r>
          </w:p>
        </w:tc>
        <w:tc>
          <w:tcPr>
            <w:tcW w:w="1275" w:type="dxa"/>
            <w:tcBorders>
              <w:top w:val="outset" w:sz="6" w:space="0" w:color="auto"/>
              <w:left w:val="outset" w:sz="6" w:space="0" w:color="auto"/>
              <w:bottom w:val="outset" w:sz="6" w:space="0" w:color="auto"/>
              <w:right w:val="outset" w:sz="6" w:space="0" w:color="auto"/>
            </w:tcBorders>
            <w:vAlign w:val="center"/>
          </w:tcPr>
          <w:p w:rsidR="000A7E92" w:rsidRPr="00EF7FBC" w:rsidRDefault="000A7E92" w:rsidP="00E71930">
            <w:pPr>
              <w:pStyle w:val="a5"/>
              <w:spacing w:before="0" w:beforeAutospacing="0" w:after="0" w:afterAutospacing="0"/>
              <w:jc w:val="center"/>
              <w:rPr>
                <w:b/>
              </w:rPr>
            </w:pPr>
            <w:r w:rsidRPr="00EF7FBC">
              <w:rPr>
                <w:b/>
              </w:rPr>
              <w:t>0</w:t>
            </w:r>
          </w:p>
        </w:tc>
        <w:tc>
          <w:tcPr>
            <w:tcW w:w="1276" w:type="dxa"/>
            <w:tcBorders>
              <w:top w:val="outset" w:sz="6" w:space="0" w:color="auto"/>
              <w:left w:val="outset" w:sz="6" w:space="0" w:color="auto"/>
              <w:bottom w:val="outset" w:sz="6" w:space="0" w:color="auto"/>
              <w:right w:val="outset" w:sz="6" w:space="0" w:color="auto"/>
            </w:tcBorders>
            <w:vAlign w:val="center"/>
          </w:tcPr>
          <w:p w:rsidR="000A7E92" w:rsidRPr="00EF7FBC" w:rsidRDefault="000A7E92" w:rsidP="00E71930">
            <w:pPr>
              <w:pStyle w:val="a5"/>
              <w:spacing w:before="0" w:beforeAutospacing="0" w:after="0" w:afterAutospacing="0"/>
              <w:jc w:val="center"/>
              <w:rPr>
                <w:b/>
              </w:rPr>
            </w:pPr>
            <w:r w:rsidRPr="00EF7FBC">
              <w:rPr>
                <w:b/>
              </w:rPr>
              <w:t>0</w:t>
            </w:r>
          </w:p>
        </w:tc>
        <w:tc>
          <w:tcPr>
            <w:tcW w:w="1418" w:type="dxa"/>
            <w:tcBorders>
              <w:top w:val="outset" w:sz="6" w:space="0" w:color="auto"/>
              <w:left w:val="outset" w:sz="6" w:space="0" w:color="auto"/>
              <w:bottom w:val="outset" w:sz="6" w:space="0" w:color="auto"/>
              <w:right w:val="outset" w:sz="6" w:space="0" w:color="auto"/>
            </w:tcBorders>
          </w:tcPr>
          <w:p w:rsidR="000A7E92" w:rsidRPr="00EF7FBC" w:rsidRDefault="000A7E92" w:rsidP="00E71930">
            <w:pPr>
              <w:pStyle w:val="a5"/>
              <w:spacing w:before="0" w:beforeAutospacing="0" w:after="0" w:afterAutospacing="0"/>
              <w:jc w:val="center"/>
              <w:rPr>
                <w:b/>
              </w:rPr>
            </w:pPr>
            <w:r w:rsidRPr="00EF7FBC">
              <w:rPr>
                <w:b/>
              </w:rPr>
              <w:t>50</w:t>
            </w:r>
          </w:p>
        </w:tc>
        <w:tc>
          <w:tcPr>
            <w:tcW w:w="1417" w:type="dxa"/>
            <w:tcBorders>
              <w:top w:val="outset" w:sz="6" w:space="0" w:color="auto"/>
              <w:left w:val="outset" w:sz="6" w:space="0" w:color="auto"/>
              <w:bottom w:val="outset" w:sz="6" w:space="0" w:color="auto"/>
              <w:right w:val="outset" w:sz="6" w:space="0" w:color="auto"/>
            </w:tcBorders>
          </w:tcPr>
          <w:p w:rsidR="000A7E92" w:rsidRPr="00EF7FBC" w:rsidRDefault="000A7E92" w:rsidP="00E71930">
            <w:pPr>
              <w:pStyle w:val="a5"/>
              <w:spacing w:before="0" w:beforeAutospacing="0" w:after="0" w:afterAutospacing="0"/>
              <w:jc w:val="center"/>
              <w:rPr>
                <w:b/>
              </w:rPr>
            </w:pPr>
            <w:r w:rsidRPr="00EF7FBC">
              <w:rPr>
                <w:b/>
              </w:rPr>
              <w:t>0</w:t>
            </w:r>
          </w:p>
        </w:tc>
        <w:tc>
          <w:tcPr>
            <w:tcW w:w="1701" w:type="dxa"/>
            <w:tcBorders>
              <w:top w:val="outset" w:sz="6" w:space="0" w:color="auto"/>
              <w:left w:val="outset" w:sz="6" w:space="0" w:color="auto"/>
              <w:bottom w:val="outset" w:sz="6" w:space="0" w:color="auto"/>
              <w:right w:val="outset" w:sz="6" w:space="0" w:color="auto"/>
            </w:tcBorders>
          </w:tcPr>
          <w:p w:rsidR="000A7E92" w:rsidRPr="00EF7FBC" w:rsidRDefault="000A7E92" w:rsidP="00E71930">
            <w:pPr>
              <w:pStyle w:val="a5"/>
              <w:spacing w:before="0" w:beforeAutospacing="0" w:after="0" w:afterAutospacing="0"/>
              <w:jc w:val="center"/>
              <w:rPr>
                <w:b/>
              </w:rPr>
            </w:pPr>
            <w:r w:rsidRPr="00EF7FBC">
              <w:rPr>
                <w:b/>
              </w:rPr>
              <w:t>0</w:t>
            </w:r>
          </w:p>
        </w:tc>
        <w:tc>
          <w:tcPr>
            <w:tcW w:w="2977" w:type="dxa"/>
            <w:tcBorders>
              <w:top w:val="outset" w:sz="6" w:space="0" w:color="auto"/>
              <w:left w:val="outset" w:sz="6" w:space="0" w:color="auto"/>
              <w:bottom w:val="outset" w:sz="6" w:space="0" w:color="auto"/>
              <w:right w:val="outset" w:sz="6" w:space="0" w:color="auto"/>
            </w:tcBorders>
            <w:vAlign w:val="center"/>
          </w:tcPr>
          <w:p w:rsidR="000A7E92" w:rsidRPr="00EF7FBC" w:rsidRDefault="000A7E92" w:rsidP="00E71930">
            <w:pPr>
              <w:pStyle w:val="a5"/>
              <w:spacing w:before="0" w:beforeAutospacing="0" w:after="0" w:afterAutospacing="0"/>
              <w:jc w:val="center"/>
              <w:rPr>
                <w:b/>
              </w:rPr>
            </w:pPr>
          </w:p>
        </w:tc>
      </w:tr>
    </w:tbl>
    <w:p w:rsidR="000A7E92" w:rsidRPr="00EF7FBC" w:rsidRDefault="000A7E92" w:rsidP="000A03A4">
      <w:pPr>
        <w:autoSpaceDE w:val="0"/>
        <w:autoSpaceDN w:val="0"/>
        <w:adjustRightInd w:val="0"/>
        <w:spacing w:after="0" w:line="240" w:lineRule="auto"/>
        <w:jc w:val="both"/>
        <w:rPr>
          <w:rFonts w:ascii="Times New Roman" w:hAnsi="Times New Roman" w:cs="Times New Roman"/>
          <w:sz w:val="28"/>
          <w:szCs w:val="28"/>
        </w:rPr>
      </w:pPr>
      <w:r w:rsidRPr="00EF7FBC">
        <w:rPr>
          <w:rFonts w:ascii="Times New Roman" w:hAnsi="Times New Roman" w:cs="Times New Roman"/>
          <w:sz w:val="28"/>
          <w:szCs w:val="28"/>
        </w:rPr>
        <w:t>Затруднения вызвала часть заданий С</w:t>
      </w:r>
      <w:proofErr w:type="gramStart"/>
      <w:r w:rsidRPr="00EF7FBC">
        <w:rPr>
          <w:rFonts w:ascii="Times New Roman" w:hAnsi="Times New Roman" w:cs="Times New Roman"/>
          <w:sz w:val="28"/>
          <w:szCs w:val="28"/>
        </w:rPr>
        <w:t>1</w:t>
      </w:r>
      <w:proofErr w:type="gramEnd"/>
      <w:r w:rsidRPr="00EF7FBC">
        <w:rPr>
          <w:rFonts w:ascii="Times New Roman" w:hAnsi="Times New Roman" w:cs="Times New Roman"/>
          <w:sz w:val="28"/>
          <w:szCs w:val="28"/>
        </w:rPr>
        <w:t xml:space="preserve"> – С6, т.к. уч</w:t>
      </w:r>
      <w:r w:rsidR="00EF7FBC">
        <w:rPr>
          <w:rFonts w:ascii="Times New Roman" w:hAnsi="Times New Roman" w:cs="Times New Roman"/>
          <w:sz w:val="28"/>
          <w:szCs w:val="28"/>
        </w:rPr>
        <w:t>еница</w:t>
      </w:r>
      <w:r w:rsidRPr="00EF7FBC">
        <w:rPr>
          <w:rFonts w:ascii="Times New Roman" w:hAnsi="Times New Roman" w:cs="Times New Roman"/>
          <w:sz w:val="28"/>
          <w:szCs w:val="28"/>
        </w:rPr>
        <w:t xml:space="preserve"> </w:t>
      </w:r>
      <w:proofErr w:type="spellStart"/>
      <w:r w:rsidRPr="00EF7FBC">
        <w:rPr>
          <w:rFonts w:ascii="Times New Roman" w:hAnsi="Times New Roman" w:cs="Times New Roman"/>
          <w:sz w:val="28"/>
          <w:szCs w:val="28"/>
        </w:rPr>
        <w:t>Хлевина</w:t>
      </w:r>
      <w:proofErr w:type="spellEnd"/>
      <w:r w:rsidRPr="00EF7FBC">
        <w:rPr>
          <w:rFonts w:ascii="Times New Roman" w:hAnsi="Times New Roman" w:cs="Times New Roman"/>
          <w:sz w:val="28"/>
          <w:szCs w:val="28"/>
        </w:rPr>
        <w:t xml:space="preserve"> Кристина не смогла применить биологические знания в практических ситуациях (практико-ориентированное задание), работа с текстом или рисунком.</w:t>
      </w:r>
    </w:p>
    <w:p w:rsidR="000A7E92" w:rsidRPr="00EF7FBC" w:rsidRDefault="000A7E92" w:rsidP="000A03A4">
      <w:pPr>
        <w:autoSpaceDE w:val="0"/>
        <w:autoSpaceDN w:val="0"/>
        <w:adjustRightInd w:val="0"/>
        <w:spacing w:after="0" w:line="240" w:lineRule="auto"/>
        <w:jc w:val="both"/>
        <w:rPr>
          <w:rFonts w:ascii="Times New Roman" w:hAnsi="Times New Roman" w:cs="Times New Roman"/>
          <w:sz w:val="28"/>
          <w:szCs w:val="28"/>
        </w:rPr>
      </w:pPr>
      <w:r w:rsidRPr="00EF7FBC">
        <w:rPr>
          <w:rFonts w:ascii="Times New Roman" w:hAnsi="Times New Roman" w:cs="Times New Roman"/>
          <w:sz w:val="28"/>
          <w:szCs w:val="28"/>
        </w:rPr>
        <w:t>Затруднен</w:t>
      </w:r>
      <w:r w:rsidR="00EF7FBC">
        <w:rPr>
          <w:rFonts w:ascii="Times New Roman" w:hAnsi="Times New Roman" w:cs="Times New Roman"/>
          <w:sz w:val="28"/>
          <w:szCs w:val="28"/>
        </w:rPr>
        <w:t>ия в заданиях С</w:t>
      </w:r>
      <w:proofErr w:type="gramStart"/>
      <w:r w:rsidR="00EF7FBC">
        <w:rPr>
          <w:rFonts w:ascii="Times New Roman" w:hAnsi="Times New Roman" w:cs="Times New Roman"/>
          <w:sz w:val="28"/>
          <w:szCs w:val="28"/>
        </w:rPr>
        <w:t>1</w:t>
      </w:r>
      <w:proofErr w:type="gramEnd"/>
      <w:r w:rsidR="00EF7FBC">
        <w:rPr>
          <w:rFonts w:ascii="Times New Roman" w:hAnsi="Times New Roman" w:cs="Times New Roman"/>
          <w:sz w:val="28"/>
          <w:szCs w:val="28"/>
        </w:rPr>
        <w:t xml:space="preserve"> – С6 у</w:t>
      </w:r>
      <w:r w:rsidRPr="00EF7FBC">
        <w:rPr>
          <w:rFonts w:ascii="Times New Roman" w:hAnsi="Times New Roman" w:cs="Times New Roman"/>
          <w:sz w:val="28"/>
          <w:szCs w:val="28"/>
        </w:rPr>
        <w:t xml:space="preserve"> Плотниковой Валентины вызвали следующие темы: «Основные формы изменчивости», «</w:t>
      </w:r>
      <w:proofErr w:type="spellStart"/>
      <w:r w:rsidRPr="00EF7FBC">
        <w:rPr>
          <w:rFonts w:ascii="Times New Roman" w:hAnsi="Times New Roman" w:cs="Times New Roman"/>
          <w:sz w:val="28"/>
          <w:szCs w:val="28"/>
        </w:rPr>
        <w:t>Генотипичная</w:t>
      </w:r>
      <w:proofErr w:type="spellEnd"/>
      <w:r w:rsidRPr="00EF7FBC">
        <w:rPr>
          <w:rFonts w:ascii="Times New Roman" w:hAnsi="Times New Roman" w:cs="Times New Roman"/>
          <w:sz w:val="28"/>
          <w:szCs w:val="28"/>
        </w:rPr>
        <w:t xml:space="preserve"> изменчивость», «Биосинтез белков». </w:t>
      </w:r>
      <w:r w:rsidR="00EF7FBC">
        <w:rPr>
          <w:rFonts w:ascii="Times New Roman" w:hAnsi="Times New Roman" w:cs="Times New Roman"/>
          <w:sz w:val="28"/>
          <w:szCs w:val="28"/>
        </w:rPr>
        <w:t>Плотникова В.</w:t>
      </w:r>
      <w:r w:rsidRPr="00EF7FBC">
        <w:rPr>
          <w:rFonts w:ascii="Times New Roman" w:hAnsi="Times New Roman" w:cs="Times New Roman"/>
          <w:sz w:val="28"/>
          <w:szCs w:val="28"/>
        </w:rPr>
        <w:t xml:space="preserve"> могла набрать большее количество баллов, если бы она соб</w:t>
      </w:r>
      <w:r w:rsidR="00EF7FBC">
        <w:rPr>
          <w:rFonts w:ascii="Times New Roman" w:hAnsi="Times New Roman" w:cs="Times New Roman"/>
          <w:sz w:val="28"/>
          <w:szCs w:val="28"/>
        </w:rPr>
        <w:t>людала временные рамки экзамена, вместо 3 часов, Плотникова Валентина закончила выполнять задания ЕГЭ и сдала экзаменационные материалы через</w:t>
      </w:r>
      <w:r w:rsidRPr="00EF7FBC">
        <w:rPr>
          <w:rFonts w:ascii="Times New Roman" w:hAnsi="Times New Roman" w:cs="Times New Roman"/>
          <w:sz w:val="28"/>
          <w:szCs w:val="28"/>
        </w:rPr>
        <w:t xml:space="preserve"> 40 минут.</w:t>
      </w:r>
    </w:p>
    <w:p w:rsidR="005C3899" w:rsidRPr="003F36EF" w:rsidRDefault="005C3899" w:rsidP="002462F7">
      <w:pPr>
        <w:tabs>
          <w:tab w:val="left" w:pos="750"/>
        </w:tabs>
        <w:spacing w:after="0" w:line="240" w:lineRule="auto"/>
        <w:jc w:val="both"/>
        <w:rPr>
          <w:rFonts w:ascii="Times New Roman" w:hAnsi="Times New Roman" w:cs="Times New Roman"/>
          <w:b/>
          <w:sz w:val="28"/>
          <w:szCs w:val="28"/>
        </w:rPr>
      </w:pPr>
      <w:r w:rsidRPr="003F36EF">
        <w:rPr>
          <w:rFonts w:ascii="Times New Roman" w:hAnsi="Times New Roman" w:cs="Times New Roman"/>
          <w:b/>
          <w:sz w:val="28"/>
          <w:szCs w:val="28"/>
        </w:rPr>
        <w:t>2.5. Анализ результатов ЕГЭ по обществознанию</w:t>
      </w:r>
    </w:p>
    <w:p w:rsidR="00945727" w:rsidRPr="00945727" w:rsidRDefault="00945727" w:rsidP="00945727">
      <w:pPr>
        <w:pStyle w:val="Default"/>
        <w:ind w:firstLine="567"/>
        <w:jc w:val="both"/>
        <w:rPr>
          <w:sz w:val="28"/>
          <w:szCs w:val="28"/>
        </w:rPr>
      </w:pPr>
      <w:r w:rsidRPr="00945727">
        <w:rPr>
          <w:sz w:val="28"/>
          <w:szCs w:val="28"/>
        </w:rPr>
        <w:t xml:space="preserve">В утвержденном Министерством образования и науки РФ перечне вступительных испытаний результаты ЕГЭ по обществознанию в качестве профильного предмета засчитывалось, как и ранее, по многим специальностям и направлениям подготовки, среди которых такие востребованные абитуриентами направления, как юриспруденция, экономика, государственное управление. </w:t>
      </w:r>
    </w:p>
    <w:p w:rsidR="00945727" w:rsidRPr="00945727" w:rsidRDefault="00945727" w:rsidP="00945727">
      <w:pPr>
        <w:pStyle w:val="Default"/>
        <w:ind w:firstLine="567"/>
        <w:jc w:val="both"/>
        <w:rPr>
          <w:sz w:val="28"/>
          <w:szCs w:val="28"/>
        </w:rPr>
      </w:pPr>
      <w:r w:rsidRPr="00945727">
        <w:rPr>
          <w:sz w:val="28"/>
          <w:szCs w:val="28"/>
        </w:rPr>
        <w:t xml:space="preserve">Элементами проверки выступают дидактические единицы знаний и требования по формированию умений, закрепленные в Федеральном компоненте государственного образовательного стандарта 2004 г. Объектами контроля являются: знания об обществе в единстве его основных сторон и базовых институтов, социальных качествах личности и условиях их формирования, ключевых познавательных процедурах и особенностях социального познания; знания в сфере экономики, политики, права, социальных отношений, духовной жизни, а также различные умения и виды познавательной деятельности. </w:t>
      </w:r>
    </w:p>
    <w:p w:rsidR="00945727" w:rsidRPr="00945727" w:rsidRDefault="00945727" w:rsidP="00945727">
      <w:pPr>
        <w:spacing w:after="0" w:line="240" w:lineRule="auto"/>
        <w:ind w:firstLine="567"/>
        <w:jc w:val="both"/>
        <w:rPr>
          <w:rFonts w:ascii="Times New Roman" w:hAnsi="Times New Roman" w:cs="Times New Roman"/>
          <w:sz w:val="28"/>
          <w:szCs w:val="28"/>
        </w:rPr>
      </w:pPr>
      <w:r w:rsidRPr="00945727">
        <w:rPr>
          <w:rFonts w:ascii="Times New Roman" w:hAnsi="Times New Roman" w:cs="Times New Roman"/>
          <w:sz w:val="28"/>
          <w:szCs w:val="28"/>
        </w:rPr>
        <w:lastRenderedPageBreak/>
        <w:t xml:space="preserve">Контролируемые элементы, отражающие </w:t>
      </w:r>
      <w:proofErr w:type="spellStart"/>
      <w:r w:rsidRPr="00945727">
        <w:rPr>
          <w:rFonts w:ascii="Times New Roman" w:hAnsi="Times New Roman" w:cs="Times New Roman"/>
          <w:sz w:val="28"/>
          <w:szCs w:val="28"/>
        </w:rPr>
        <w:t>знаниевый</w:t>
      </w:r>
      <w:proofErr w:type="spellEnd"/>
      <w:r w:rsidRPr="00945727">
        <w:rPr>
          <w:rFonts w:ascii="Times New Roman" w:hAnsi="Times New Roman" w:cs="Times New Roman"/>
          <w:sz w:val="28"/>
          <w:szCs w:val="28"/>
        </w:rPr>
        <w:t xml:space="preserve"> компонент курса, объединены в пять блоков: человек и общество, экономика, социальные отношения, политика, право. Среди проверяемых умений: умения характеризовать с научных позиций основные социальные объекты; анализировать актуальную социальную информацию; устанавливать соответствие между существенными признаками социальных явлений и обществоведческими понятиями; раскрывать на примерах изученные положения; осуществлять поиск социальной информации, представленной в разных знаковых системах; извлекать из неадаптированных текстов информацию по заданным темам; формулировать на основе приобретенных обществоведческих знаний собственные суждения и аргументы по определенным проблемам; систематизировать, анализировать и обобщать социальную информацию, различать в ней факты и мнения, аргументы и выводы; применять социально-экономические и гуманитарные знания в процессе решения познавательных задач по актуальным социальным проблемам. </w:t>
      </w:r>
    </w:p>
    <w:p w:rsidR="00945727" w:rsidRPr="00945727" w:rsidRDefault="00945727" w:rsidP="00945727">
      <w:pPr>
        <w:spacing w:after="0" w:line="240" w:lineRule="auto"/>
        <w:ind w:firstLine="567"/>
        <w:jc w:val="both"/>
        <w:rPr>
          <w:rFonts w:ascii="Times New Roman" w:hAnsi="Times New Roman" w:cs="Times New Roman"/>
          <w:sz w:val="28"/>
          <w:szCs w:val="28"/>
        </w:rPr>
      </w:pPr>
      <w:r w:rsidRPr="00945727">
        <w:rPr>
          <w:rFonts w:ascii="Times New Roman" w:hAnsi="Times New Roman" w:cs="Times New Roman"/>
          <w:sz w:val="28"/>
          <w:szCs w:val="28"/>
        </w:rPr>
        <w:t>В ЕГЭ по обществознанию 2014 г. приняли участие 4 человека</w:t>
      </w:r>
    </w:p>
    <w:p w:rsidR="00945727" w:rsidRDefault="00945727" w:rsidP="00945727">
      <w:pPr>
        <w:spacing w:after="0" w:line="240" w:lineRule="auto"/>
        <w:ind w:firstLine="567"/>
        <w:jc w:val="both"/>
        <w:rPr>
          <w:rFonts w:ascii="Times New Roman" w:hAnsi="Times New Roman" w:cs="Times New Roman"/>
          <w:sz w:val="28"/>
          <w:szCs w:val="28"/>
        </w:rPr>
      </w:pPr>
      <w:r w:rsidRPr="00945727">
        <w:rPr>
          <w:rFonts w:ascii="Times New Roman" w:hAnsi="Times New Roman" w:cs="Times New Roman"/>
          <w:sz w:val="28"/>
          <w:szCs w:val="28"/>
        </w:rPr>
        <w:t xml:space="preserve">Экзаменационная работа 2014 г. по обществознанию состоит из 3 частей, которые различаются по содержанию, уровню сложности и числу заданий. </w:t>
      </w:r>
      <w:proofErr w:type="gramStart"/>
      <w:r w:rsidRPr="00945727">
        <w:rPr>
          <w:rFonts w:ascii="Times New Roman" w:hAnsi="Times New Roman" w:cs="Times New Roman"/>
          <w:sz w:val="28"/>
          <w:szCs w:val="28"/>
        </w:rPr>
        <w:t>Часть 1 содержит 20 заданий с выбором одного ответа из четырех предложенных; часть 2 включает в себя 8 заданий с кратким ответом; часть 3 содержит 9 заданий с развернутым ответом (ответ формулируется и записывается экзаменуемым самостоятельно в развернутой форме; задания этой части работы нацелены на выявление выпускников, имеющих наиболее высокий уровень обществоведческой подготовки).</w:t>
      </w:r>
      <w:proofErr w:type="gramEnd"/>
    </w:p>
    <w:p w:rsidR="00945727" w:rsidRDefault="00945727" w:rsidP="00945727">
      <w:pPr>
        <w:spacing w:after="0" w:line="240" w:lineRule="auto"/>
        <w:ind w:firstLine="567"/>
        <w:jc w:val="both"/>
        <w:rPr>
          <w:rFonts w:ascii="Times New Roman" w:hAnsi="Times New Roman" w:cs="Times New Roman"/>
          <w:sz w:val="28"/>
          <w:szCs w:val="28"/>
        </w:rPr>
      </w:pPr>
    </w:p>
    <w:tbl>
      <w:tblPr>
        <w:tblW w:w="14618" w:type="dxa"/>
        <w:tblInd w:w="89" w:type="dxa"/>
        <w:tblLook w:val="04A0"/>
      </w:tblPr>
      <w:tblGrid>
        <w:gridCol w:w="458"/>
        <w:gridCol w:w="3389"/>
        <w:gridCol w:w="2693"/>
        <w:gridCol w:w="1984"/>
        <w:gridCol w:w="4678"/>
        <w:gridCol w:w="910"/>
        <w:gridCol w:w="456"/>
        <w:gridCol w:w="50"/>
      </w:tblGrid>
      <w:tr w:rsidR="00945727" w:rsidRPr="00945727" w:rsidTr="00724DEC">
        <w:trPr>
          <w:trHeight w:val="1155"/>
        </w:trPr>
        <w:tc>
          <w:tcPr>
            <w:tcW w:w="45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45727" w:rsidRPr="00945727" w:rsidRDefault="00945727" w:rsidP="00724DEC">
            <w:pPr>
              <w:spacing w:after="0" w:line="240" w:lineRule="auto"/>
              <w:jc w:val="center"/>
              <w:rPr>
                <w:rFonts w:ascii="Times New Roman" w:eastAsia="Times New Roman" w:hAnsi="Times New Roman" w:cs="Times New Roman"/>
                <w:b/>
                <w:bCs/>
                <w:color w:val="000000"/>
                <w:sz w:val="24"/>
                <w:szCs w:val="24"/>
              </w:rPr>
            </w:pPr>
            <w:r w:rsidRPr="00945727">
              <w:rPr>
                <w:rFonts w:ascii="Times New Roman" w:eastAsia="Times New Roman" w:hAnsi="Times New Roman" w:cs="Times New Roman"/>
                <w:b/>
                <w:bCs/>
                <w:color w:val="000000"/>
                <w:sz w:val="24"/>
                <w:szCs w:val="24"/>
              </w:rPr>
              <w:t>№</w:t>
            </w:r>
          </w:p>
        </w:tc>
        <w:tc>
          <w:tcPr>
            <w:tcW w:w="3389" w:type="dxa"/>
            <w:tcBorders>
              <w:top w:val="single" w:sz="4" w:space="0" w:color="000000"/>
              <w:left w:val="nil"/>
              <w:bottom w:val="single" w:sz="4" w:space="0" w:color="000000"/>
              <w:right w:val="single" w:sz="4" w:space="0" w:color="000000"/>
            </w:tcBorders>
            <w:shd w:val="clear" w:color="auto" w:fill="auto"/>
            <w:noWrap/>
            <w:vAlign w:val="center"/>
            <w:hideMark/>
          </w:tcPr>
          <w:p w:rsidR="00945727" w:rsidRPr="00945727" w:rsidRDefault="00945727" w:rsidP="00724DEC">
            <w:pPr>
              <w:spacing w:after="0" w:line="240" w:lineRule="auto"/>
              <w:jc w:val="center"/>
              <w:rPr>
                <w:rFonts w:ascii="Times New Roman" w:eastAsia="Times New Roman" w:hAnsi="Times New Roman" w:cs="Times New Roman"/>
                <w:b/>
                <w:bCs/>
                <w:color w:val="000000"/>
                <w:sz w:val="24"/>
                <w:szCs w:val="24"/>
              </w:rPr>
            </w:pPr>
            <w:r w:rsidRPr="00945727">
              <w:rPr>
                <w:rFonts w:ascii="Times New Roman" w:eastAsia="Times New Roman" w:hAnsi="Times New Roman" w:cs="Times New Roman"/>
                <w:b/>
                <w:bCs/>
                <w:color w:val="000000"/>
                <w:sz w:val="24"/>
                <w:szCs w:val="24"/>
              </w:rPr>
              <w:t>Фамилия Имя Отчество</w:t>
            </w:r>
          </w:p>
        </w:tc>
        <w:tc>
          <w:tcPr>
            <w:tcW w:w="2693" w:type="dxa"/>
            <w:tcBorders>
              <w:top w:val="single" w:sz="4" w:space="0" w:color="000000"/>
              <w:left w:val="nil"/>
              <w:bottom w:val="single" w:sz="4" w:space="0" w:color="000000"/>
              <w:right w:val="single" w:sz="4" w:space="0" w:color="000000"/>
            </w:tcBorders>
            <w:shd w:val="clear" w:color="auto" w:fill="auto"/>
            <w:noWrap/>
            <w:vAlign w:val="center"/>
            <w:hideMark/>
          </w:tcPr>
          <w:p w:rsidR="00945727" w:rsidRPr="00945727" w:rsidRDefault="00945727" w:rsidP="00724DEC">
            <w:pPr>
              <w:spacing w:after="0" w:line="240" w:lineRule="auto"/>
              <w:jc w:val="center"/>
              <w:rPr>
                <w:rFonts w:ascii="Times New Roman" w:eastAsia="Times New Roman" w:hAnsi="Times New Roman" w:cs="Times New Roman"/>
                <w:b/>
                <w:bCs/>
                <w:color w:val="000000"/>
                <w:sz w:val="24"/>
                <w:szCs w:val="24"/>
              </w:rPr>
            </w:pPr>
            <w:r w:rsidRPr="00945727">
              <w:rPr>
                <w:rFonts w:ascii="Times New Roman" w:eastAsia="Times New Roman" w:hAnsi="Times New Roman" w:cs="Times New Roman"/>
                <w:b/>
                <w:bCs/>
                <w:color w:val="000000"/>
                <w:sz w:val="24"/>
                <w:szCs w:val="24"/>
              </w:rPr>
              <w:t>Задания типа</w:t>
            </w:r>
            <w:proofErr w:type="gramStart"/>
            <w:r w:rsidRPr="00945727">
              <w:rPr>
                <w:rFonts w:ascii="Times New Roman" w:eastAsia="Times New Roman" w:hAnsi="Times New Roman" w:cs="Times New Roman"/>
                <w:b/>
                <w:bCs/>
                <w:color w:val="000000"/>
                <w:sz w:val="24"/>
                <w:szCs w:val="24"/>
              </w:rPr>
              <w:t xml:space="preserve"> А</w:t>
            </w:r>
            <w:proofErr w:type="gramEnd"/>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rsidR="00945727" w:rsidRPr="00945727" w:rsidRDefault="00945727" w:rsidP="00724DEC">
            <w:pPr>
              <w:spacing w:after="0" w:line="240" w:lineRule="auto"/>
              <w:jc w:val="center"/>
              <w:rPr>
                <w:rFonts w:ascii="Times New Roman" w:eastAsia="Times New Roman" w:hAnsi="Times New Roman" w:cs="Times New Roman"/>
                <w:b/>
                <w:bCs/>
                <w:color w:val="000000"/>
                <w:sz w:val="24"/>
                <w:szCs w:val="24"/>
              </w:rPr>
            </w:pPr>
            <w:r w:rsidRPr="00945727">
              <w:rPr>
                <w:rFonts w:ascii="Times New Roman" w:eastAsia="Times New Roman" w:hAnsi="Times New Roman" w:cs="Times New Roman"/>
                <w:b/>
                <w:bCs/>
                <w:color w:val="000000"/>
                <w:sz w:val="24"/>
                <w:szCs w:val="24"/>
              </w:rPr>
              <w:t>Задания типа B</w:t>
            </w:r>
          </w:p>
        </w:tc>
        <w:tc>
          <w:tcPr>
            <w:tcW w:w="4678" w:type="dxa"/>
            <w:tcBorders>
              <w:top w:val="single" w:sz="4" w:space="0" w:color="000000"/>
              <w:left w:val="nil"/>
              <w:bottom w:val="single" w:sz="4" w:space="0" w:color="000000"/>
              <w:right w:val="single" w:sz="4" w:space="0" w:color="000000"/>
            </w:tcBorders>
            <w:shd w:val="clear" w:color="auto" w:fill="auto"/>
            <w:noWrap/>
            <w:vAlign w:val="center"/>
            <w:hideMark/>
          </w:tcPr>
          <w:p w:rsidR="00945727" w:rsidRPr="00945727" w:rsidRDefault="00945727" w:rsidP="00724DEC">
            <w:pPr>
              <w:spacing w:after="0" w:line="240" w:lineRule="auto"/>
              <w:jc w:val="center"/>
              <w:rPr>
                <w:rFonts w:ascii="Times New Roman" w:eastAsia="Times New Roman" w:hAnsi="Times New Roman" w:cs="Times New Roman"/>
                <w:b/>
                <w:bCs/>
                <w:color w:val="000000"/>
                <w:sz w:val="24"/>
                <w:szCs w:val="24"/>
              </w:rPr>
            </w:pPr>
            <w:r w:rsidRPr="00945727">
              <w:rPr>
                <w:rFonts w:ascii="Times New Roman" w:eastAsia="Times New Roman" w:hAnsi="Times New Roman" w:cs="Times New Roman"/>
                <w:b/>
                <w:bCs/>
                <w:color w:val="000000"/>
                <w:sz w:val="24"/>
                <w:szCs w:val="24"/>
              </w:rPr>
              <w:t>Задания типа C</w:t>
            </w:r>
          </w:p>
        </w:tc>
        <w:tc>
          <w:tcPr>
            <w:tcW w:w="910"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945727" w:rsidRPr="00945727" w:rsidRDefault="00945727" w:rsidP="00724DEC">
            <w:pPr>
              <w:spacing w:after="0" w:line="240" w:lineRule="auto"/>
              <w:jc w:val="center"/>
              <w:rPr>
                <w:rFonts w:ascii="Times New Roman" w:eastAsia="Times New Roman" w:hAnsi="Times New Roman" w:cs="Times New Roman"/>
                <w:b/>
                <w:bCs/>
                <w:color w:val="000000"/>
                <w:sz w:val="24"/>
                <w:szCs w:val="24"/>
              </w:rPr>
            </w:pPr>
            <w:r w:rsidRPr="00945727">
              <w:rPr>
                <w:rFonts w:ascii="Times New Roman" w:eastAsia="Times New Roman" w:hAnsi="Times New Roman" w:cs="Times New Roman"/>
                <w:b/>
                <w:bCs/>
                <w:color w:val="000000"/>
                <w:sz w:val="24"/>
                <w:szCs w:val="24"/>
              </w:rPr>
              <w:t>Первичный балл</w:t>
            </w:r>
          </w:p>
        </w:tc>
        <w:tc>
          <w:tcPr>
            <w:tcW w:w="506" w:type="dxa"/>
            <w:gridSpan w:val="2"/>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945727" w:rsidRPr="00945727" w:rsidRDefault="00945727" w:rsidP="00724DEC">
            <w:pPr>
              <w:spacing w:after="0" w:line="240" w:lineRule="auto"/>
              <w:jc w:val="center"/>
              <w:rPr>
                <w:rFonts w:ascii="Times New Roman" w:eastAsia="Times New Roman" w:hAnsi="Times New Roman" w:cs="Times New Roman"/>
                <w:b/>
                <w:bCs/>
                <w:color w:val="000000"/>
                <w:sz w:val="24"/>
                <w:szCs w:val="24"/>
              </w:rPr>
            </w:pPr>
            <w:r w:rsidRPr="00945727">
              <w:rPr>
                <w:rFonts w:ascii="Times New Roman" w:eastAsia="Times New Roman" w:hAnsi="Times New Roman" w:cs="Times New Roman"/>
                <w:b/>
                <w:bCs/>
                <w:color w:val="000000"/>
                <w:sz w:val="24"/>
                <w:szCs w:val="24"/>
              </w:rPr>
              <w:t>Балл</w:t>
            </w:r>
          </w:p>
        </w:tc>
      </w:tr>
      <w:tr w:rsidR="00945727" w:rsidRPr="00945727" w:rsidTr="00724DEC">
        <w:trPr>
          <w:trHeight w:val="192"/>
        </w:trPr>
        <w:tc>
          <w:tcPr>
            <w:tcW w:w="458" w:type="dxa"/>
            <w:tcBorders>
              <w:top w:val="nil"/>
              <w:left w:val="single" w:sz="4" w:space="0" w:color="000000"/>
              <w:bottom w:val="single" w:sz="4" w:space="0" w:color="000000"/>
              <w:right w:val="single" w:sz="4" w:space="0" w:color="000000"/>
            </w:tcBorders>
            <w:shd w:val="clear" w:color="auto" w:fill="auto"/>
            <w:noWrap/>
            <w:hideMark/>
          </w:tcPr>
          <w:p w:rsidR="00945727" w:rsidRPr="00945727" w:rsidRDefault="00945727" w:rsidP="00724DEC">
            <w:pPr>
              <w:spacing w:after="0" w:line="240" w:lineRule="auto"/>
              <w:rPr>
                <w:rFonts w:ascii="Times New Roman" w:eastAsia="Times New Roman" w:hAnsi="Times New Roman" w:cs="Times New Roman"/>
                <w:bCs/>
                <w:color w:val="000000"/>
                <w:sz w:val="24"/>
                <w:szCs w:val="24"/>
              </w:rPr>
            </w:pPr>
            <w:r w:rsidRPr="00945727">
              <w:rPr>
                <w:rFonts w:ascii="Times New Roman" w:eastAsia="Times New Roman" w:hAnsi="Times New Roman" w:cs="Times New Roman"/>
                <w:bCs/>
                <w:color w:val="000000"/>
                <w:sz w:val="24"/>
                <w:szCs w:val="24"/>
              </w:rPr>
              <w:t>1</w:t>
            </w:r>
          </w:p>
        </w:tc>
        <w:tc>
          <w:tcPr>
            <w:tcW w:w="3389" w:type="dxa"/>
            <w:tcBorders>
              <w:top w:val="single" w:sz="4" w:space="0" w:color="000000"/>
              <w:left w:val="nil"/>
              <w:bottom w:val="single" w:sz="4" w:space="0" w:color="000000"/>
              <w:right w:val="single" w:sz="4" w:space="0" w:color="000000"/>
            </w:tcBorders>
            <w:shd w:val="clear" w:color="auto" w:fill="auto"/>
            <w:noWrap/>
            <w:hideMark/>
          </w:tcPr>
          <w:p w:rsidR="00945727" w:rsidRPr="00945727" w:rsidRDefault="00945727" w:rsidP="00724DEC">
            <w:pPr>
              <w:spacing w:after="0" w:line="240" w:lineRule="auto"/>
              <w:rPr>
                <w:rFonts w:ascii="Times New Roman" w:eastAsia="Times New Roman" w:hAnsi="Times New Roman" w:cs="Times New Roman"/>
                <w:bCs/>
                <w:color w:val="000000"/>
                <w:sz w:val="24"/>
                <w:szCs w:val="24"/>
              </w:rPr>
            </w:pPr>
            <w:r w:rsidRPr="00945727">
              <w:rPr>
                <w:rFonts w:ascii="Times New Roman" w:eastAsia="Times New Roman" w:hAnsi="Times New Roman" w:cs="Times New Roman"/>
                <w:bCs/>
                <w:color w:val="000000"/>
                <w:sz w:val="24"/>
                <w:szCs w:val="24"/>
              </w:rPr>
              <w:t>Булатова Зоя Юрьевна</w:t>
            </w:r>
          </w:p>
        </w:tc>
        <w:tc>
          <w:tcPr>
            <w:tcW w:w="2693" w:type="dxa"/>
            <w:tcBorders>
              <w:top w:val="nil"/>
              <w:left w:val="nil"/>
              <w:bottom w:val="single" w:sz="4" w:space="0" w:color="000000"/>
              <w:right w:val="single" w:sz="4" w:space="0" w:color="000000"/>
            </w:tcBorders>
            <w:shd w:val="clear" w:color="auto" w:fill="auto"/>
            <w:noWrap/>
            <w:hideMark/>
          </w:tcPr>
          <w:p w:rsidR="00945727" w:rsidRPr="00945727" w:rsidRDefault="00945727" w:rsidP="00724DEC">
            <w:pPr>
              <w:spacing w:after="0" w:line="240" w:lineRule="auto"/>
              <w:rPr>
                <w:rFonts w:ascii="Times New Roman" w:eastAsia="Times New Roman" w:hAnsi="Times New Roman" w:cs="Times New Roman"/>
                <w:b/>
                <w:bCs/>
                <w:color w:val="000000"/>
                <w:sz w:val="24"/>
                <w:szCs w:val="24"/>
              </w:rPr>
            </w:pPr>
            <w:r w:rsidRPr="00945727">
              <w:rPr>
                <w:rFonts w:ascii="Times New Roman" w:eastAsia="Times New Roman" w:hAnsi="Times New Roman" w:cs="Times New Roman"/>
                <w:b/>
                <w:bCs/>
                <w:color w:val="000000"/>
                <w:sz w:val="24"/>
                <w:szCs w:val="24"/>
              </w:rPr>
              <w:t>++--+++++-++-++-+--+</w:t>
            </w:r>
          </w:p>
        </w:tc>
        <w:tc>
          <w:tcPr>
            <w:tcW w:w="1984" w:type="dxa"/>
            <w:tcBorders>
              <w:top w:val="single" w:sz="4" w:space="0" w:color="000000"/>
              <w:left w:val="nil"/>
              <w:bottom w:val="single" w:sz="4" w:space="0" w:color="000000"/>
              <w:right w:val="single" w:sz="4" w:space="0" w:color="000000"/>
            </w:tcBorders>
            <w:shd w:val="clear" w:color="auto" w:fill="auto"/>
            <w:noWrap/>
            <w:hideMark/>
          </w:tcPr>
          <w:p w:rsidR="00945727" w:rsidRPr="00945727" w:rsidRDefault="00945727" w:rsidP="00724DEC">
            <w:pPr>
              <w:spacing w:after="0" w:line="240" w:lineRule="auto"/>
              <w:rPr>
                <w:rFonts w:ascii="Times New Roman" w:eastAsia="Times New Roman" w:hAnsi="Times New Roman" w:cs="Times New Roman"/>
                <w:b/>
                <w:bCs/>
                <w:color w:val="000000"/>
                <w:sz w:val="24"/>
                <w:szCs w:val="24"/>
              </w:rPr>
            </w:pPr>
            <w:r w:rsidRPr="00945727">
              <w:rPr>
                <w:rFonts w:ascii="Times New Roman" w:eastAsia="Times New Roman" w:hAnsi="Times New Roman" w:cs="Times New Roman"/>
                <w:b/>
                <w:bCs/>
                <w:color w:val="000000"/>
                <w:sz w:val="24"/>
                <w:szCs w:val="24"/>
              </w:rPr>
              <w:t>++21002-</w:t>
            </w:r>
          </w:p>
        </w:tc>
        <w:tc>
          <w:tcPr>
            <w:tcW w:w="4678" w:type="dxa"/>
            <w:tcBorders>
              <w:top w:val="single" w:sz="4" w:space="0" w:color="000000"/>
              <w:left w:val="nil"/>
              <w:bottom w:val="single" w:sz="4" w:space="0" w:color="000000"/>
              <w:right w:val="single" w:sz="4" w:space="0" w:color="000000"/>
            </w:tcBorders>
            <w:shd w:val="clear" w:color="auto" w:fill="auto"/>
            <w:noWrap/>
            <w:hideMark/>
          </w:tcPr>
          <w:p w:rsidR="00945727" w:rsidRPr="00945727" w:rsidRDefault="00945727" w:rsidP="00724DEC">
            <w:pPr>
              <w:spacing w:after="0" w:line="240" w:lineRule="auto"/>
              <w:rPr>
                <w:rFonts w:ascii="Times New Roman" w:eastAsia="Times New Roman" w:hAnsi="Times New Roman" w:cs="Times New Roman"/>
                <w:b/>
                <w:bCs/>
                <w:color w:val="000000"/>
                <w:sz w:val="24"/>
                <w:szCs w:val="24"/>
              </w:rPr>
            </w:pPr>
            <w:r w:rsidRPr="00945727">
              <w:rPr>
                <w:rFonts w:ascii="Times New Roman" w:eastAsia="Times New Roman" w:hAnsi="Times New Roman" w:cs="Times New Roman"/>
                <w:b/>
                <w:bCs/>
                <w:color w:val="000000"/>
                <w:sz w:val="24"/>
                <w:szCs w:val="24"/>
              </w:rPr>
              <w:t>2(2)1(2)1(3)1(3)0(3)0(3)0(3)0(3)1(1)0(2)0(2)</w:t>
            </w:r>
          </w:p>
        </w:tc>
        <w:tc>
          <w:tcPr>
            <w:tcW w:w="910" w:type="dxa"/>
            <w:tcBorders>
              <w:top w:val="nil"/>
              <w:left w:val="nil"/>
              <w:bottom w:val="single" w:sz="4" w:space="0" w:color="000000"/>
              <w:right w:val="single" w:sz="4" w:space="0" w:color="000000"/>
            </w:tcBorders>
            <w:shd w:val="clear" w:color="auto" w:fill="auto"/>
            <w:noWrap/>
            <w:hideMark/>
          </w:tcPr>
          <w:p w:rsidR="00945727" w:rsidRPr="00945727" w:rsidRDefault="00945727" w:rsidP="00724DEC">
            <w:pPr>
              <w:spacing w:after="0" w:line="240" w:lineRule="auto"/>
              <w:jc w:val="right"/>
              <w:rPr>
                <w:rFonts w:ascii="Times New Roman" w:eastAsia="Times New Roman" w:hAnsi="Times New Roman" w:cs="Times New Roman"/>
                <w:b/>
                <w:bCs/>
                <w:color w:val="000000"/>
                <w:sz w:val="24"/>
                <w:szCs w:val="24"/>
              </w:rPr>
            </w:pPr>
            <w:r w:rsidRPr="00945727">
              <w:rPr>
                <w:rFonts w:ascii="Times New Roman" w:eastAsia="Times New Roman" w:hAnsi="Times New Roman" w:cs="Times New Roman"/>
                <w:b/>
                <w:bCs/>
                <w:color w:val="000000"/>
                <w:sz w:val="24"/>
                <w:szCs w:val="24"/>
              </w:rPr>
              <w:t>26</w:t>
            </w:r>
          </w:p>
        </w:tc>
        <w:tc>
          <w:tcPr>
            <w:tcW w:w="506" w:type="dxa"/>
            <w:gridSpan w:val="2"/>
            <w:tcBorders>
              <w:top w:val="nil"/>
              <w:left w:val="nil"/>
              <w:bottom w:val="single" w:sz="4" w:space="0" w:color="000000"/>
              <w:right w:val="single" w:sz="4" w:space="0" w:color="000000"/>
            </w:tcBorders>
            <w:shd w:val="clear" w:color="auto" w:fill="auto"/>
            <w:noWrap/>
            <w:hideMark/>
          </w:tcPr>
          <w:p w:rsidR="00945727" w:rsidRPr="00945727" w:rsidRDefault="00945727" w:rsidP="00724DEC">
            <w:pPr>
              <w:spacing w:after="0" w:line="240" w:lineRule="auto"/>
              <w:jc w:val="right"/>
              <w:rPr>
                <w:rFonts w:ascii="Times New Roman" w:eastAsia="Times New Roman" w:hAnsi="Times New Roman" w:cs="Times New Roman"/>
                <w:b/>
                <w:bCs/>
                <w:color w:val="000000"/>
                <w:sz w:val="24"/>
                <w:szCs w:val="24"/>
              </w:rPr>
            </w:pPr>
            <w:r w:rsidRPr="00945727">
              <w:rPr>
                <w:rFonts w:ascii="Times New Roman" w:eastAsia="Times New Roman" w:hAnsi="Times New Roman" w:cs="Times New Roman"/>
                <w:b/>
                <w:bCs/>
                <w:color w:val="000000"/>
                <w:sz w:val="24"/>
                <w:szCs w:val="24"/>
              </w:rPr>
              <w:t>50</w:t>
            </w:r>
          </w:p>
        </w:tc>
      </w:tr>
      <w:tr w:rsidR="00945727" w:rsidRPr="00945727" w:rsidTr="00724DEC">
        <w:trPr>
          <w:trHeight w:val="177"/>
        </w:trPr>
        <w:tc>
          <w:tcPr>
            <w:tcW w:w="458" w:type="dxa"/>
            <w:tcBorders>
              <w:top w:val="nil"/>
              <w:left w:val="single" w:sz="4" w:space="0" w:color="000000"/>
              <w:bottom w:val="single" w:sz="4" w:space="0" w:color="000000"/>
              <w:right w:val="single" w:sz="4" w:space="0" w:color="000000"/>
            </w:tcBorders>
            <w:shd w:val="clear" w:color="auto" w:fill="auto"/>
            <w:noWrap/>
            <w:hideMark/>
          </w:tcPr>
          <w:p w:rsidR="00945727" w:rsidRPr="00945727" w:rsidRDefault="00945727" w:rsidP="00724DEC">
            <w:pPr>
              <w:spacing w:after="0" w:line="240" w:lineRule="auto"/>
              <w:rPr>
                <w:rFonts w:ascii="Times New Roman" w:eastAsia="Times New Roman" w:hAnsi="Times New Roman" w:cs="Times New Roman"/>
                <w:bCs/>
                <w:color w:val="000000"/>
                <w:sz w:val="24"/>
                <w:szCs w:val="24"/>
              </w:rPr>
            </w:pPr>
            <w:r w:rsidRPr="00945727">
              <w:rPr>
                <w:rFonts w:ascii="Times New Roman" w:eastAsia="Times New Roman" w:hAnsi="Times New Roman" w:cs="Times New Roman"/>
                <w:bCs/>
                <w:color w:val="000000"/>
                <w:sz w:val="24"/>
                <w:szCs w:val="24"/>
              </w:rPr>
              <w:t>2</w:t>
            </w:r>
          </w:p>
        </w:tc>
        <w:tc>
          <w:tcPr>
            <w:tcW w:w="3389" w:type="dxa"/>
            <w:tcBorders>
              <w:top w:val="single" w:sz="4" w:space="0" w:color="000000"/>
              <w:left w:val="nil"/>
              <w:bottom w:val="single" w:sz="4" w:space="0" w:color="000000"/>
              <w:right w:val="single" w:sz="4" w:space="0" w:color="000000"/>
            </w:tcBorders>
            <w:shd w:val="clear" w:color="auto" w:fill="auto"/>
            <w:noWrap/>
            <w:hideMark/>
          </w:tcPr>
          <w:p w:rsidR="00945727" w:rsidRPr="00945727" w:rsidRDefault="00945727" w:rsidP="00724DEC">
            <w:pPr>
              <w:spacing w:after="0" w:line="240" w:lineRule="auto"/>
              <w:rPr>
                <w:rFonts w:ascii="Times New Roman" w:eastAsia="Times New Roman" w:hAnsi="Times New Roman" w:cs="Times New Roman"/>
                <w:bCs/>
                <w:color w:val="000000"/>
                <w:sz w:val="24"/>
                <w:szCs w:val="24"/>
              </w:rPr>
            </w:pPr>
            <w:r w:rsidRPr="00945727">
              <w:rPr>
                <w:rFonts w:ascii="Times New Roman" w:eastAsia="Times New Roman" w:hAnsi="Times New Roman" w:cs="Times New Roman"/>
                <w:bCs/>
                <w:color w:val="000000"/>
                <w:sz w:val="24"/>
                <w:szCs w:val="24"/>
              </w:rPr>
              <w:t>Медведева Зоя Владимировна</w:t>
            </w:r>
          </w:p>
        </w:tc>
        <w:tc>
          <w:tcPr>
            <w:tcW w:w="2693" w:type="dxa"/>
            <w:tcBorders>
              <w:top w:val="nil"/>
              <w:left w:val="nil"/>
              <w:bottom w:val="single" w:sz="4" w:space="0" w:color="000000"/>
              <w:right w:val="single" w:sz="4" w:space="0" w:color="000000"/>
            </w:tcBorders>
            <w:shd w:val="clear" w:color="auto" w:fill="auto"/>
            <w:noWrap/>
            <w:hideMark/>
          </w:tcPr>
          <w:p w:rsidR="00945727" w:rsidRPr="00945727" w:rsidRDefault="00945727" w:rsidP="00724DEC">
            <w:pPr>
              <w:spacing w:after="0" w:line="240" w:lineRule="auto"/>
              <w:rPr>
                <w:rFonts w:ascii="Times New Roman" w:eastAsia="Times New Roman" w:hAnsi="Times New Roman" w:cs="Times New Roman"/>
                <w:b/>
                <w:bCs/>
                <w:color w:val="000000"/>
                <w:sz w:val="24"/>
                <w:szCs w:val="24"/>
              </w:rPr>
            </w:pPr>
            <w:r w:rsidRPr="00945727">
              <w:rPr>
                <w:rFonts w:ascii="Times New Roman" w:eastAsia="Times New Roman" w:hAnsi="Times New Roman" w:cs="Times New Roman"/>
                <w:b/>
                <w:bCs/>
                <w:color w:val="000000"/>
                <w:sz w:val="24"/>
                <w:szCs w:val="24"/>
              </w:rPr>
              <w:t>-+-+-++-++-+----+++-</w:t>
            </w:r>
          </w:p>
        </w:tc>
        <w:tc>
          <w:tcPr>
            <w:tcW w:w="1984" w:type="dxa"/>
            <w:tcBorders>
              <w:top w:val="single" w:sz="4" w:space="0" w:color="000000"/>
              <w:left w:val="nil"/>
              <w:bottom w:val="single" w:sz="4" w:space="0" w:color="000000"/>
              <w:right w:val="single" w:sz="4" w:space="0" w:color="000000"/>
            </w:tcBorders>
            <w:shd w:val="clear" w:color="auto" w:fill="auto"/>
            <w:noWrap/>
            <w:hideMark/>
          </w:tcPr>
          <w:p w:rsidR="00945727" w:rsidRPr="00945727" w:rsidRDefault="00945727" w:rsidP="00724DEC">
            <w:pPr>
              <w:spacing w:after="0" w:line="240" w:lineRule="auto"/>
              <w:rPr>
                <w:rFonts w:ascii="Times New Roman" w:eastAsia="Times New Roman" w:hAnsi="Times New Roman" w:cs="Times New Roman"/>
                <w:b/>
                <w:bCs/>
                <w:color w:val="000000"/>
                <w:sz w:val="24"/>
                <w:szCs w:val="24"/>
              </w:rPr>
            </w:pPr>
            <w:r w:rsidRPr="00945727">
              <w:rPr>
                <w:rFonts w:ascii="Times New Roman" w:eastAsia="Times New Roman" w:hAnsi="Times New Roman" w:cs="Times New Roman"/>
                <w:b/>
                <w:bCs/>
                <w:color w:val="000000"/>
                <w:sz w:val="24"/>
                <w:szCs w:val="24"/>
              </w:rPr>
              <w:t>-+01001-</w:t>
            </w:r>
          </w:p>
        </w:tc>
        <w:tc>
          <w:tcPr>
            <w:tcW w:w="4678" w:type="dxa"/>
            <w:tcBorders>
              <w:top w:val="single" w:sz="4" w:space="0" w:color="000000"/>
              <w:left w:val="nil"/>
              <w:bottom w:val="single" w:sz="4" w:space="0" w:color="000000"/>
              <w:right w:val="single" w:sz="4" w:space="0" w:color="000000"/>
            </w:tcBorders>
            <w:shd w:val="clear" w:color="auto" w:fill="auto"/>
            <w:noWrap/>
            <w:hideMark/>
          </w:tcPr>
          <w:p w:rsidR="00945727" w:rsidRPr="00945727" w:rsidRDefault="00945727" w:rsidP="00724DEC">
            <w:pPr>
              <w:spacing w:after="0" w:line="240" w:lineRule="auto"/>
              <w:rPr>
                <w:rFonts w:ascii="Times New Roman" w:eastAsia="Times New Roman" w:hAnsi="Times New Roman" w:cs="Times New Roman"/>
                <w:b/>
                <w:bCs/>
                <w:color w:val="000000"/>
                <w:sz w:val="24"/>
                <w:szCs w:val="24"/>
              </w:rPr>
            </w:pPr>
            <w:r w:rsidRPr="00945727">
              <w:rPr>
                <w:rFonts w:ascii="Times New Roman" w:eastAsia="Times New Roman" w:hAnsi="Times New Roman" w:cs="Times New Roman"/>
                <w:b/>
                <w:bCs/>
                <w:color w:val="000000"/>
                <w:sz w:val="24"/>
                <w:szCs w:val="24"/>
              </w:rPr>
              <w:t>0(2)0(2)0(3)0(3)0(3)0(3)0(3)0(3)0(1)0(2)0(2)</w:t>
            </w:r>
          </w:p>
        </w:tc>
        <w:tc>
          <w:tcPr>
            <w:tcW w:w="910" w:type="dxa"/>
            <w:tcBorders>
              <w:top w:val="nil"/>
              <w:left w:val="nil"/>
              <w:bottom w:val="single" w:sz="4" w:space="0" w:color="000000"/>
              <w:right w:val="single" w:sz="4" w:space="0" w:color="000000"/>
            </w:tcBorders>
            <w:shd w:val="clear" w:color="auto" w:fill="auto"/>
            <w:noWrap/>
            <w:hideMark/>
          </w:tcPr>
          <w:p w:rsidR="00945727" w:rsidRPr="00945727" w:rsidRDefault="00945727" w:rsidP="00724DEC">
            <w:pPr>
              <w:spacing w:after="0" w:line="240" w:lineRule="auto"/>
              <w:jc w:val="right"/>
              <w:rPr>
                <w:rFonts w:ascii="Times New Roman" w:eastAsia="Times New Roman" w:hAnsi="Times New Roman" w:cs="Times New Roman"/>
                <w:b/>
                <w:bCs/>
                <w:color w:val="000000"/>
                <w:sz w:val="24"/>
                <w:szCs w:val="24"/>
              </w:rPr>
            </w:pPr>
            <w:r w:rsidRPr="00945727">
              <w:rPr>
                <w:rFonts w:ascii="Times New Roman" w:eastAsia="Times New Roman" w:hAnsi="Times New Roman" w:cs="Times New Roman"/>
                <w:b/>
                <w:bCs/>
                <w:color w:val="000000"/>
                <w:sz w:val="24"/>
                <w:szCs w:val="24"/>
              </w:rPr>
              <w:t>13</w:t>
            </w:r>
          </w:p>
        </w:tc>
        <w:tc>
          <w:tcPr>
            <w:tcW w:w="506" w:type="dxa"/>
            <w:gridSpan w:val="2"/>
            <w:tcBorders>
              <w:top w:val="nil"/>
              <w:left w:val="nil"/>
              <w:bottom w:val="single" w:sz="4" w:space="0" w:color="000000"/>
              <w:right w:val="single" w:sz="4" w:space="0" w:color="000000"/>
            </w:tcBorders>
            <w:shd w:val="clear" w:color="auto" w:fill="auto"/>
            <w:noWrap/>
            <w:hideMark/>
          </w:tcPr>
          <w:p w:rsidR="00945727" w:rsidRPr="00945727" w:rsidRDefault="00945727" w:rsidP="00724DEC">
            <w:pPr>
              <w:spacing w:after="0" w:line="240" w:lineRule="auto"/>
              <w:jc w:val="right"/>
              <w:rPr>
                <w:rFonts w:ascii="Times New Roman" w:eastAsia="Times New Roman" w:hAnsi="Times New Roman" w:cs="Times New Roman"/>
                <w:b/>
                <w:bCs/>
                <w:color w:val="000000"/>
                <w:sz w:val="24"/>
                <w:szCs w:val="24"/>
              </w:rPr>
            </w:pPr>
            <w:r w:rsidRPr="00945727">
              <w:rPr>
                <w:rFonts w:ascii="Times New Roman" w:eastAsia="Times New Roman" w:hAnsi="Times New Roman" w:cs="Times New Roman"/>
                <w:b/>
                <w:bCs/>
                <w:color w:val="000000"/>
                <w:sz w:val="24"/>
                <w:szCs w:val="24"/>
              </w:rPr>
              <w:t>34</w:t>
            </w:r>
          </w:p>
        </w:tc>
      </w:tr>
      <w:tr w:rsidR="00945727" w:rsidRPr="00945727" w:rsidTr="00724DEC">
        <w:trPr>
          <w:trHeight w:val="177"/>
        </w:trPr>
        <w:tc>
          <w:tcPr>
            <w:tcW w:w="458" w:type="dxa"/>
            <w:tcBorders>
              <w:top w:val="nil"/>
              <w:left w:val="single" w:sz="4" w:space="0" w:color="000000"/>
              <w:bottom w:val="single" w:sz="4" w:space="0" w:color="000000"/>
              <w:right w:val="single" w:sz="4" w:space="0" w:color="000000"/>
            </w:tcBorders>
            <w:shd w:val="clear" w:color="auto" w:fill="auto"/>
            <w:noWrap/>
            <w:hideMark/>
          </w:tcPr>
          <w:p w:rsidR="00945727" w:rsidRPr="00945727" w:rsidRDefault="00945727" w:rsidP="00724DEC">
            <w:pPr>
              <w:spacing w:after="0" w:line="240" w:lineRule="auto"/>
              <w:rPr>
                <w:rFonts w:ascii="Times New Roman" w:eastAsia="Times New Roman" w:hAnsi="Times New Roman" w:cs="Times New Roman"/>
                <w:bCs/>
                <w:color w:val="000000"/>
                <w:sz w:val="24"/>
                <w:szCs w:val="24"/>
              </w:rPr>
            </w:pPr>
            <w:r w:rsidRPr="00945727">
              <w:rPr>
                <w:rFonts w:ascii="Times New Roman" w:eastAsia="Times New Roman" w:hAnsi="Times New Roman" w:cs="Times New Roman"/>
                <w:bCs/>
                <w:color w:val="000000"/>
                <w:sz w:val="24"/>
                <w:szCs w:val="24"/>
              </w:rPr>
              <w:t>3</w:t>
            </w:r>
          </w:p>
        </w:tc>
        <w:tc>
          <w:tcPr>
            <w:tcW w:w="3389" w:type="dxa"/>
            <w:tcBorders>
              <w:top w:val="single" w:sz="4" w:space="0" w:color="000000"/>
              <w:left w:val="nil"/>
              <w:bottom w:val="single" w:sz="4" w:space="0" w:color="000000"/>
              <w:right w:val="single" w:sz="4" w:space="0" w:color="000000"/>
            </w:tcBorders>
            <w:shd w:val="clear" w:color="auto" w:fill="auto"/>
            <w:noWrap/>
            <w:hideMark/>
          </w:tcPr>
          <w:p w:rsidR="00945727" w:rsidRPr="00945727" w:rsidRDefault="00945727" w:rsidP="00724DEC">
            <w:pPr>
              <w:spacing w:after="0" w:line="240" w:lineRule="auto"/>
              <w:rPr>
                <w:rFonts w:ascii="Times New Roman" w:eastAsia="Times New Roman" w:hAnsi="Times New Roman" w:cs="Times New Roman"/>
                <w:bCs/>
                <w:color w:val="000000"/>
                <w:sz w:val="24"/>
                <w:szCs w:val="24"/>
              </w:rPr>
            </w:pPr>
            <w:proofErr w:type="spellStart"/>
            <w:r w:rsidRPr="00945727">
              <w:rPr>
                <w:rFonts w:ascii="Times New Roman" w:eastAsia="Times New Roman" w:hAnsi="Times New Roman" w:cs="Times New Roman"/>
                <w:bCs/>
                <w:color w:val="000000"/>
                <w:sz w:val="24"/>
                <w:szCs w:val="24"/>
              </w:rPr>
              <w:t>Хлевина</w:t>
            </w:r>
            <w:proofErr w:type="spellEnd"/>
            <w:r w:rsidRPr="00945727">
              <w:rPr>
                <w:rFonts w:ascii="Times New Roman" w:eastAsia="Times New Roman" w:hAnsi="Times New Roman" w:cs="Times New Roman"/>
                <w:bCs/>
                <w:color w:val="000000"/>
                <w:sz w:val="24"/>
                <w:szCs w:val="24"/>
              </w:rPr>
              <w:t xml:space="preserve"> Кристина Игоревна</w:t>
            </w:r>
          </w:p>
        </w:tc>
        <w:tc>
          <w:tcPr>
            <w:tcW w:w="2693" w:type="dxa"/>
            <w:tcBorders>
              <w:top w:val="nil"/>
              <w:left w:val="nil"/>
              <w:bottom w:val="single" w:sz="4" w:space="0" w:color="000000"/>
              <w:right w:val="single" w:sz="4" w:space="0" w:color="000000"/>
            </w:tcBorders>
            <w:shd w:val="clear" w:color="auto" w:fill="auto"/>
            <w:noWrap/>
            <w:hideMark/>
          </w:tcPr>
          <w:p w:rsidR="00945727" w:rsidRPr="00945727" w:rsidRDefault="00945727" w:rsidP="00724DEC">
            <w:pPr>
              <w:spacing w:after="0" w:line="240" w:lineRule="auto"/>
              <w:rPr>
                <w:rFonts w:ascii="Times New Roman" w:eastAsia="Times New Roman" w:hAnsi="Times New Roman" w:cs="Times New Roman"/>
                <w:b/>
                <w:bCs/>
                <w:color w:val="000000"/>
                <w:sz w:val="24"/>
                <w:szCs w:val="24"/>
              </w:rPr>
            </w:pPr>
            <w:r w:rsidRPr="00945727">
              <w:rPr>
                <w:rFonts w:ascii="Times New Roman" w:eastAsia="Times New Roman" w:hAnsi="Times New Roman" w:cs="Times New Roman"/>
                <w:b/>
                <w:bCs/>
                <w:color w:val="000000"/>
                <w:sz w:val="24"/>
                <w:szCs w:val="24"/>
              </w:rPr>
              <w:t>+--+-++++-+--+--+++-</w:t>
            </w:r>
          </w:p>
        </w:tc>
        <w:tc>
          <w:tcPr>
            <w:tcW w:w="1984" w:type="dxa"/>
            <w:tcBorders>
              <w:top w:val="single" w:sz="4" w:space="0" w:color="000000"/>
              <w:left w:val="nil"/>
              <w:bottom w:val="single" w:sz="4" w:space="0" w:color="000000"/>
              <w:right w:val="single" w:sz="4" w:space="0" w:color="000000"/>
            </w:tcBorders>
            <w:shd w:val="clear" w:color="auto" w:fill="auto"/>
            <w:noWrap/>
            <w:hideMark/>
          </w:tcPr>
          <w:p w:rsidR="00945727" w:rsidRPr="00945727" w:rsidRDefault="00945727" w:rsidP="00724DEC">
            <w:pPr>
              <w:spacing w:after="0" w:line="240" w:lineRule="auto"/>
              <w:rPr>
                <w:rFonts w:ascii="Times New Roman" w:eastAsia="Times New Roman" w:hAnsi="Times New Roman" w:cs="Times New Roman"/>
                <w:b/>
                <w:bCs/>
                <w:color w:val="000000"/>
                <w:sz w:val="24"/>
                <w:szCs w:val="24"/>
              </w:rPr>
            </w:pPr>
            <w:r w:rsidRPr="00945727">
              <w:rPr>
                <w:rFonts w:ascii="Times New Roman" w:eastAsia="Times New Roman" w:hAnsi="Times New Roman" w:cs="Times New Roman"/>
                <w:b/>
                <w:bCs/>
                <w:color w:val="000000"/>
                <w:sz w:val="24"/>
                <w:szCs w:val="24"/>
              </w:rPr>
              <w:t>--00000+</w:t>
            </w:r>
          </w:p>
        </w:tc>
        <w:tc>
          <w:tcPr>
            <w:tcW w:w="4678" w:type="dxa"/>
            <w:tcBorders>
              <w:top w:val="single" w:sz="4" w:space="0" w:color="000000"/>
              <w:left w:val="nil"/>
              <w:bottom w:val="single" w:sz="4" w:space="0" w:color="000000"/>
              <w:right w:val="single" w:sz="4" w:space="0" w:color="000000"/>
            </w:tcBorders>
            <w:shd w:val="clear" w:color="auto" w:fill="auto"/>
            <w:noWrap/>
            <w:hideMark/>
          </w:tcPr>
          <w:p w:rsidR="00945727" w:rsidRPr="00945727" w:rsidRDefault="00945727" w:rsidP="00724DEC">
            <w:pPr>
              <w:spacing w:after="0" w:line="240" w:lineRule="auto"/>
              <w:rPr>
                <w:rFonts w:ascii="Times New Roman" w:eastAsia="Times New Roman" w:hAnsi="Times New Roman" w:cs="Times New Roman"/>
                <w:b/>
                <w:bCs/>
                <w:color w:val="000000"/>
                <w:sz w:val="24"/>
                <w:szCs w:val="24"/>
              </w:rPr>
            </w:pPr>
            <w:r w:rsidRPr="00945727">
              <w:rPr>
                <w:rFonts w:ascii="Times New Roman" w:eastAsia="Times New Roman" w:hAnsi="Times New Roman" w:cs="Times New Roman"/>
                <w:b/>
                <w:bCs/>
                <w:color w:val="000000"/>
                <w:sz w:val="24"/>
                <w:szCs w:val="24"/>
              </w:rPr>
              <w:t>0(2)0(2)0(3)0(3)0(3)0(3)1(3)0(3)0(1)0(2)0(2)</w:t>
            </w:r>
          </w:p>
        </w:tc>
        <w:tc>
          <w:tcPr>
            <w:tcW w:w="910" w:type="dxa"/>
            <w:tcBorders>
              <w:top w:val="nil"/>
              <w:left w:val="nil"/>
              <w:bottom w:val="single" w:sz="4" w:space="0" w:color="000000"/>
              <w:right w:val="single" w:sz="4" w:space="0" w:color="000000"/>
            </w:tcBorders>
            <w:shd w:val="clear" w:color="auto" w:fill="auto"/>
            <w:noWrap/>
            <w:hideMark/>
          </w:tcPr>
          <w:p w:rsidR="00945727" w:rsidRPr="00945727" w:rsidRDefault="00945727" w:rsidP="00724DEC">
            <w:pPr>
              <w:spacing w:after="0" w:line="240" w:lineRule="auto"/>
              <w:jc w:val="right"/>
              <w:rPr>
                <w:rFonts w:ascii="Times New Roman" w:eastAsia="Times New Roman" w:hAnsi="Times New Roman" w:cs="Times New Roman"/>
                <w:b/>
                <w:bCs/>
                <w:color w:val="000000"/>
                <w:sz w:val="24"/>
                <w:szCs w:val="24"/>
              </w:rPr>
            </w:pPr>
            <w:r w:rsidRPr="00945727">
              <w:rPr>
                <w:rFonts w:ascii="Times New Roman" w:eastAsia="Times New Roman" w:hAnsi="Times New Roman" w:cs="Times New Roman"/>
                <w:b/>
                <w:bCs/>
                <w:color w:val="000000"/>
                <w:sz w:val="24"/>
                <w:szCs w:val="24"/>
              </w:rPr>
              <w:t>13</w:t>
            </w:r>
          </w:p>
        </w:tc>
        <w:tc>
          <w:tcPr>
            <w:tcW w:w="506" w:type="dxa"/>
            <w:gridSpan w:val="2"/>
            <w:tcBorders>
              <w:top w:val="nil"/>
              <w:left w:val="nil"/>
              <w:bottom w:val="single" w:sz="4" w:space="0" w:color="000000"/>
              <w:right w:val="single" w:sz="4" w:space="0" w:color="000000"/>
            </w:tcBorders>
            <w:shd w:val="clear" w:color="auto" w:fill="auto"/>
            <w:noWrap/>
            <w:hideMark/>
          </w:tcPr>
          <w:p w:rsidR="00945727" w:rsidRPr="00945727" w:rsidRDefault="00945727" w:rsidP="00724DEC">
            <w:pPr>
              <w:spacing w:after="0" w:line="240" w:lineRule="auto"/>
              <w:jc w:val="right"/>
              <w:rPr>
                <w:rFonts w:ascii="Times New Roman" w:eastAsia="Times New Roman" w:hAnsi="Times New Roman" w:cs="Times New Roman"/>
                <w:b/>
                <w:bCs/>
                <w:color w:val="000000"/>
                <w:sz w:val="24"/>
                <w:szCs w:val="24"/>
              </w:rPr>
            </w:pPr>
            <w:r w:rsidRPr="00945727">
              <w:rPr>
                <w:rFonts w:ascii="Times New Roman" w:eastAsia="Times New Roman" w:hAnsi="Times New Roman" w:cs="Times New Roman"/>
                <w:b/>
                <w:bCs/>
                <w:color w:val="000000"/>
                <w:sz w:val="24"/>
                <w:szCs w:val="24"/>
              </w:rPr>
              <w:t>34</w:t>
            </w:r>
          </w:p>
        </w:tc>
      </w:tr>
      <w:tr w:rsidR="00945727" w:rsidRPr="00945727" w:rsidTr="00724DEC">
        <w:trPr>
          <w:trHeight w:val="192"/>
        </w:trPr>
        <w:tc>
          <w:tcPr>
            <w:tcW w:w="458" w:type="dxa"/>
            <w:tcBorders>
              <w:top w:val="nil"/>
              <w:left w:val="single" w:sz="4" w:space="0" w:color="000000"/>
              <w:bottom w:val="single" w:sz="4" w:space="0" w:color="000000"/>
              <w:right w:val="single" w:sz="4" w:space="0" w:color="000000"/>
            </w:tcBorders>
            <w:shd w:val="clear" w:color="auto" w:fill="auto"/>
            <w:noWrap/>
            <w:hideMark/>
          </w:tcPr>
          <w:p w:rsidR="00945727" w:rsidRPr="00945727" w:rsidRDefault="00945727" w:rsidP="00724DEC">
            <w:pPr>
              <w:spacing w:after="0" w:line="240" w:lineRule="auto"/>
              <w:rPr>
                <w:rFonts w:ascii="Times New Roman" w:eastAsia="Times New Roman" w:hAnsi="Times New Roman" w:cs="Times New Roman"/>
                <w:bCs/>
                <w:color w:val="000000"/>
                <w:sz w:val="24"/>
                <w:szCs w:val="24"/>
              </w:rPr>
            </w:pPr>
            <w:r w:rsidRPr="00945727">
              <w:rPr>
                <w:rFonts w:ascii="Times New Roman" w:eastAsia="Times New Roman" w:hAnsi="Times New Roman" w:cs="Times New Roman"/>
                <w:bCs/>
                <w:color w:val="000000"/>
                <w:sz w:val="24"/>
                <w:szCs w:val="24"/>
              </w:rPr>
              <w:t>4</w:t>
            </w:r>
          </w:p>
        </w:tc>
        <w:tc>
          <w:tcPr>
            <w:tcW w:w="3389" w:type="dxa"/>
            <w:tcBorders>
              <w:top w:val="single" w:sz="4" w:space="0" w:color="000000"/>
              <w:left w:val="nil"/>
              <w:bottom w:val="single" w:sz="4" w:space="0" w:color="000000"/>
              <w:right w:val="single" w:sz="4" w:space="0" w:color="000000"/>
            </w:tcBorders>
            <w:shd w:val="clear" w:color="auto" w:fill="auto"/>
            <w:noWrap/>
            <w:hideMark/>
          </w:tcPr>
          <w:p w:rsidR="00945727" w:rsidRPr="00945727" w:rsidRDefault="00945727" w:rsidP="00724DEC">
            <w:pPr>
              <w:spacing w:after="0" w:line="240" w:lineRule="auto"/>
              <w:rPr>
                <w:rFonts w:ascii="Times New Roman" w:eastAsia="Times New Roman" w:hAnsi="Times New Roman" w:cs="Times New Roman"/>
                <w:bCs/>
                <w:color w:val="000000"/>
                <w:sz w:val="24"/>
                <w:szCs w:val="24"/>
              </w:rPr>
            </w:pPr>
            <w:proofErr w:type="spellStart"/>
            <w:r w:rsidRPr="00945727">
              <w:rPr>
                <w:rFonts w:ascii="Times New Roman" w:eastAsia="Times New Roman" w:hAnsi="Times New Roman" w:cs="Times New Roman"/>
                <w:bCs/>
                <w:color w:val="000000"/>
                <w:sz w:val="24"/>
                <w:szCs w:val="24"/>
              </w:rPr>
              <w:t>Швалова</w:t>
            </w:r>
            <w:proofErr w:type="spellEnd"/>
            <w:r w:rsidRPr="00945727">
              <w:rPr>
                <w:rFonts w:ascii="Times New Roman" w:eastAsia="Times New Roman" w:hAnsi="Times New Roman" w:cs="Times New Roman"/>
                <w:bCs/>
                <w:color w:val="000000"/>
                <w:sz w:val="24"/>
                <w:szCs w:val="24"/>
              </w:rPr>
              <w:t xml:space="preserve"> Анна Валентиновна</w:t>
            </w:r>
          </w:p>
        </w:tc>
        <w:tc>
          <w:tcPr>
            <w:tcW w:w="2693" w:type="dxa"/>
            <w:tcBorders>
              <w:top w:val="nil"/>
              <w:left w:val="nil"/>
              <w:bottom w:val="single" w:sz="4" w:space="0" w:color="000000"/>
              <w:right w:val="single" w:sz="4" w:space="0" w:color="000000"/>
            </w:tcBorders>
            <w:shd w:val="clear" w:color="auto" w:fill="auto"/>
            <w:noWrap/>
            <w:hideMark/>
          </w:tcPr>
          <w:p w:rsidR="00945727" w:rsidRPr="00945727" w:rsidRDefault="00945727" w:rsidP="00724DEC">
            <w:pPr>
              <w:spacing w:after="0" w:line="240" w:lineRule="auto"/>
              <w:rPr>
                <w:rFonts w:ascii="Times New Roman" w:eastAsia="Times New Roman" w:hAnsi="Times New Roman" w:cs="Times New Roman"/>
                <w:b/>
                <w:bCs/>
                <w:color w:val="000000"/>
                <w:sz w:val="24"/>
                <w:szCs w:val="24"/>
              </w:rPr>
            </w:pPr>
            <w:r w:rsidRPr="00945727">
              <w:rPr>
                <w:rFonts w:ascii="Times New Roman" w:eastAsia="Times New Roman" w:hAnsi="Times New Roman" w:cs="Times New Roman"/>
                <w:b/>
                <w:bCs/>
                <w:color w:val="000000"/>
                <w:sz w:val="24"/>
                <w:szCs w:val="24"/>
              </w:rPr>
              <w:t>-+-+-++-----++++-+-+</w:t>
            </w:r>
          </w:p>
        </w:tc>
        <w:tc>
          <w:tcPr>
            <w:tcW w:w="1984" w:type="dxa"/>
            <w:tcBorders>
              <w:top w:val="single" w:sz="4" w:space="0" w:color="000000"/>
              <w:left w:val="nil"/>
              <w:bottom w:val="single" w:sz="4" w:space="0" w:color="000000"/>
              <w:right w:val="single" w:sz="4" w:space="0" w:color="000000"/>
            </w:tcBorders>
            <w:shd w:val="clear" w:color="auto" w:fill="auto"/>
            <w:noWrap/>
            <w:hideMark/>
          </w:tcPr>
          <w:p w:rsidR="00945727" w:rsidRPr="00945727" w:rsidRDefault="00945727" w:rsidP="00724DEC">
            <w:pPr>
              <w:spacing w:after="0" w:line="240" w:lineRule="auto"/>
              <w:rPr>
                <w:rFonts w:ascii="Times New Roman" w:eastAsia="Times New Roman" w:hAnsi="Times New Roman" w:cs="Times New Roman"/>
                <w:b/>
                <w:bCs/>
                <w:color w:val="000000"/>
                <w:sz w:val="24"/>
                <w:szCs w:val="24"/>
              </w:rPr>
            </w:pPr>
            <w:r w:rsidRPr="00945727">
              <w:rPr>
                <w:rFonts w:ascii="Times New Roman" w:eastAsia="Times New Roman" w:hAnsi="Times New Roman" w:cs="Times New Roman"/>
                <w:b/>
                <w:bCs/>
                <w:color w:val="000000"/>
                <w:sz w:val="24"/>
                <w:szCs w:val="24"/>
              </w:rPr>
              <w:t>--00002-</w:t>
            </w:r>
          </w:p>
        </w:tc>
        <w:tc>
          <w:tcPr>
            <w:tcW w:w="4678" w:type="dxa"/>
            <w:tcBorders>
              <w:top w:val="single" w:sz="4" w:space="0" w:color="000000"/>
              <w:left w:val="nil"/>
              <w:bottom w:val="single" w:sz="4" w:space="0" w:color="000000"/>
              <w:right w:val="single" w:sz="4" w:space="0" w:color="000000"/>
            </w:tcBorders>
            <w:shd w:val="clear" w:color="auto" w:fill="auto"/>
            <w:noWrap/>
            <w:hideMark/>
          </w:tcPr>
          <w:p w:rsidR="00945727" w:rsidRPr="00945727" w:rsidRDefault="00945727" w:rsidP="00724DEC">
            <w:pPr>
              <w:spacing w:after="0" w:line="240" w:lineRule="auto"/>
              <w:rPr>
                <w:rFonts w:ascii="Times New Roman" w:eastAsia="Times New Roman" w:hAnsi="Times New Roman" w:cs="Times New Roman"/>
                <w:b/>
                <w:bCs/>
                <w:color w:val="000000"/>
                <w:sz w:val="24"/>
                <w:szCs w:val="24"/>
              </w:rPr>
            </w:pPr>
            <w:r w:rsidRPr="00945727">
              <w:rPr>
                <w:rFonts w:ascii="Times New Roman" w:eastAsia="Times New Roman" w:hAnsi="Times New Roman" w:cs="Times New Roman"/>
                <w:b/>
                <w:bCs/>
                <w:color w:val="000000"/>
                <w:sz w:val="24"/>
                <w:szCs w:val="24"/>
              </w:rPr>
              <w:t>0(2)1(2)0(3)0(3)0(3)0(3)0(3)0(3)1(1)0(2)0(2)</w:t>
            </w:r>
          </w:p>
        </w:tc>
        <w:tc>
          <w:tcPr>
            <w:tcW w:w="910" w:type="dxa"/>
            <w:tcBorders>
              <w:top w:val="nil"/>
              <w:left w:val="nil"/>
              <w:bottom w:val="single" w:sz="4" w:space="0" w:color="000000"/>
              <w:right w:val="single" w:sz="4" w:space="0" w:color="000000"/>
            </w:tcBorders>
            <w:shd w:val="clear" w:color="auto" w:fill="auto"/>
            <w:noWrap/>
            <w:hideMark/>
          </w:tcPr>
          <w:p w:rsidR="00945727" w:rsidRPr="00945727" w:rsidRDefault="00945727" w:rsidP="00724DEC">
            <w:pPr>
              <w:spacing w:after="0" w:line="240" w:lineRule="auto"/>
              <w:jc w:val="right"/>
              <w:rPr>
                <w:rFonts w:ascii="Times New Roman" w:eastAsia="Times New Roman" w:hAnsi="Times New Roman" w:cs="Times New Roman"/>
                <w:b/>
                <w:bCs/>
                <w:color w:val="000000"/>
                <w:sz w:val="24"/>
                <w:szCs w:val="24"/>
              </w:rPr>
            </w:pPr>
            <w:r w:rsidRPr="00945727">
              <w:rPr>
                <w:rFonts w:ascii="Times New Roman" w:eastAsia="Times New Roman" w:hAnsi="Times New Roman" w:cs="Times New Roman"/>
                <w:b/>
                <w:bCs/>
                <w:color w:val="000000"/>
                <w:sz w:val="24"/>
                <w:szCs w:val="24"/>
              </w:rPr>
              <w:t>14</w:t>
            </w:r>
          </w:p>
        </w:tc>
        <w:tc>
          <w:tcPr>
            <w:tcW w:w="506" w:type="dxa"/>
            <w:gridSpan w:val="2"/>
            <w:tcBorders>
              <w:top w:val="nil"/>
              <w:left w:val="nil"/>
              <w:bottom w:val="single" w:sz="4" w:space="0" w:color="000000"/>
              <w:right w:val="single" w:sz="4" w:space="0" w:color="000000"/>
            </w:tcBorders>
            <w:shd w:val="clear" w:color="auto" w:fill="auto"/>
            <w:noWrap/>
            <w:hideMark/>
          </w:tcPr>
          <w:p w:rsidR="00945727" w:rsidRPr="00945727" w:rsidRDefault="00945727" w:rsidP="00724DEC">
            <w:pPr>
              <w:spacing w:after="0" w:line="240" w:lineRule="auto"/>
              <w:jc w:val="right"/>
              <w:rPr>
                <w:rFonts w:ascii="Times New Roman" w:eastAsia="Times New Roman" w:hAnsi="Times New Roman" w:cs="Times New Roman"/>
                <w:b/>
                <w:bCs/>
                <w:color w:val="000000"/>
                <w:sz w:val="24"/>
                <w:szCs w:val="24"/>
              </w:rPr>
            </w:pPr>
            <w:r w:rsidRPr="00945727">
              <w:rPr>
                <w:rFonts w:ascii="Times New Roman" w:eastAsia="Times New Roman" w:hAnsi="Times New Roman" w:cs="Times New Roman"/>
                <w:b/>
                <w:bCs/>
                <w:color w:val="000000"/>
                <w:sz w:val="24"/>
                <w:szCs w:val="24"/>
              </w:rPr>
              <w:t>37</w:t>
            </w:r>
          </w:p>
        </w:tc>
      </w:tr>
      <w:tr w:rsidR="00945727" w:rsidRPr="00945727" w:rsidTr="00724D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0" w:type="dxa"/>
          <w:trHeight w:val="222"/>
        </w:trPr>
        <w:tc>
          <w:tcPr>
            <w:tcW w:w="3847" w:type="dxa"/>
            <w:gridSpan w:val="2"/>
            <w:shd w:val="clear" w:color="auto" w:fill="auto"/>
            <w:noWrap/>
            <w:hideMark/>
          </w:tcPr>
          <w:p w:rsidR="00945727" w:rsidRPr="00945727" w:rsidRDefault="00945727" w:rsidP="00724DEC">
            <w:pPr>
              <w:spacing w:after="0" w:line="240" w:lineRule="auto"/>
              <w:rPr>
                <w:rFonts w:ascii="Times New Roman" w:eastAsia="Times New Roman" w:hAnsi="Times New Roman" w:cs="Times New Roman"/>
                <w:color w:val="000000"/>
                <w:sz w:val="24"/>
                <w:szCs w:val="24"/>
              </w:rPr>
            </w:pPr>
            <w:r w:rsidRPr="00945727">
              <w:rPr>
                <w:rFonts w:ascii="Times New Roman" w:eastAsia="Times New Roman" w:hAnsi="Times New Roman" w:cs="Times New Roman"/>
                <w:color w:val="000000"/>
                <w:sz w:val="24"/>
                <w:szCs w:val="24"/>
              </w:rPr>
              <w:t>Средние значения</w:t>
            </w:r>
          </w:p>
        </w:tc>
        <w:tc>
          <w:tcPr>
            <w:tcW w:w="9355" w:type="dxa"/>
            <w:gridSpan w:val="3"/>
            <w:shd w:val="clear" w:color="auto" w:fill="auto"/>
            <w:noWrap/>
            <w:hideMark/>
          </w:tcPr>
          <w:p w:rsidR="00945727" w:rsidRPr="00945727" w:rsidRDefault="00945727" w:rsidP="00724DEC">
            <w:pPr>
              <w:spacing w:after="0" w:line="240" w:lineRule="auto"/>
              <w:jc w:val="right"/>
              <w:rPr>
                <w:rFonts w:ascii="Times New Roman" w:eastAsia="Times New Roman" w:hAnsi="Times New Roman" w:cs="Times New Roman"/>
                <w:b/>
                <w:bCs/>
                <w:color w:val="000000"/>
                <w:sz w:val="24"/>
                <w:szCs w:val="24"/>
              </w:rPr>
            </w:pPr>
          </w:p>
        </w:tc>
        <w:tc>
          <w:tcPr>
            <w:tcW w:w="910" w:type="dxa"/>
            <w:shd w:val="clear" w:color="auto" w:fill="auto"/>
            <w:noWrap/>
            <w:hideMark/>
          </w:tcPr>
          <w:p w:rsidR="00945727" w:rsidRPr="00945727" w:rsidRDefault="00945727" w:rsidP="00724DEC">
            <w:pPr>
              <w:spacing w:after="0" w:line="240" w:lineRule="auto"/>
              <w:jc w:val="right"/>
              <w:rPr>
                <w:rFonts w:ascii="Times New Roman" w:eastAsia="Times New Roman" w:hAnsi="Times New Roman" w:cs="Times New Roman"/>
                <w:b/>
                <w:bCs/>
                <w:color w:val="000000"/>
                <w:sz w:val="24"/>
                <w:szCs w:val="24"/>
              </w:rPr>
            </w:pPr>
            <w:r w:rsidRPr="00945727">
              <w:rPr>
                <w:rFonts w:ascii="Times New Roman" w:eastAsia="Times New Roman" w:hAnsi="Times New Roman" w:cs="Times New Roman"/>
                <w:b/>
                <w:bCs/>
                <w:color w:val="000000"/>
                <w:sz w:val="24"/>
                <w:szCs w:val="24"/>
              </w:rPr>
              <w:t>16</w:t>
            </w:r>
          </w:p>
        </w:tc>
        <w:tc>
          <w:tcPr>
            <w:tcW w:w="456" w:type="dxa"/>
            <w:shd w:val="clear" w:color="auto" w:fill="auto"/>
            <w:noWrap/>
            <w:hideMark/>
          </w:tcPr>
          <w:p w:rsidR="00945727" w:rsidRPr="00945727" w:rsidRDefault="00945727" w:rsidP="00724DEC">
            <w:pPr>
              <w:spacing w:after="0" w:line="240" w:lineRule="auto"/>
              <w:jc w:val="right"/>
              <w:rPr>
                <w:rFonts w:ascii="Times New Roman" w:eastAsia="Times New Roman" w:hAnsi="Times New Roman" w:cs="Times New Roman"/>
                <w:b/>
                <w:bCs/>
                <w:color w:val="000000"/>
                <w:sz w:val="24"/>
                <w:szCs w:val="24"/>
              </w:rPr>
            </w:pPr>
            <w:r w:rsidRPr="00945727">
              <w:rPr>
                <w:rFonts w:ascii="Times New Roman" w:eastAsia="Times New Roman" w:hAnsi="Times New Roman" w:cs="Times New Roman"/>
                <w:b/>
                <w:bCs/>
                <w:color w:val="000000"/>
                <w:sz w:val="24"/>
                <w:szCs w:val="24"/>
              </w:rPr>
              <w:t>38</w:t>
            </w:r>
          </w:p>
        </w:tc>
      </w:tr>
      <w:tr w:rsidR="00945727" w:rsidRPr="00945727" w:rsidTr="00724D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0" w:type="dxa"/>
          <w:trHeight w:val="237"/>
        </w:trPr>
        <w:tc>
          <w:tcPr>
            <w:tcW w:w="3847" w:type="dxa"/>
            <w:gridSpan w:val="2"/>
            <w:shd w:val="clear" w:color="auto" w:fill="auto"/>
            <w:noWrap/>
            <w:hideMark/>
          </w:tcPr>
          <w:p w:rsidR="00945727" w:rsidRPr="00945727" w:rsidRDefault="00945727" w:rsidP="00724DEC">
            <w:pPr>
              <w:spacing w:after="0" w:line="240" w:lineRule="auto"/>
              <w:rPr>
                <w:rFonts w:ascii="Times New Roman" w:eastAsia="Times New Roman" w:hAnsi="Times New Roman" w:cs="Times New Roman"/>
                <w:color w:val="000000"/>
                <w:sz w:val="24"/>
                <w:szCs w:val="24"/>
              </w:rPr>
            </w:pPr>
            <w:r w:rsidRPr="00945727">
              <w:rPr>
                <w:rFonts w:ascii="Times New Roman" w:eastAsia="Times New Roman" w:hAnsi="Times New Roman" w:cs="Times New Roman"/>
                <w:color w:val="000000"/>
                <w:sz w:val="24"/>
                <w:szCs w:val="24"/>
              </w:rPr>
              <w:t>Всего участников</w:t>
            </w:r>
          </w:p>
        </w:tc>
        <w:tc>
          <w:tcPr>
            <w:tcW w:w="10721" w:type="dxa"/>
            <w:gridSpan w:val="5"/>
            <w:shd w:val="clear" w:color="auto" w:fill="auto"/>
            <w:noWrap/>
            <w:hideMark/>
          </w:tcPr>
          <w:p w:rsidR="00945727" w:rsidRPr="00945727" w:rsidRDefault="00945727" w:rsidP="00724DEC">
            <w:pPr>
              <w:spacing w:after="0" w:line="240" w:lineRule="auto"/>
              <w:jc w:val="right"/>
              <w:rPr>
                <w:rFonts w:ascii="Times New Roman" w:eastAsia="Times New Roman" w:hAnsi="Times New Roman" w:cs="Times New Roman"/>
                <w:b/>
                <w:bCs/>
                <w:color w:val="000000"/>
                <w:sz w:val="24"/>
                <w:szCs w:val="24"/>
              </w:rPr>
            </w:pPr>
            <w:r w:rsidRPr="00945727">
              <w:rPr>
                <w:rFonts w:ascii="Times New Roman" w:eastAsia="Times New Roman" w:hAnsi="Times New Roman" w:cs="Times New Roman"/>
                <w:b/>
                <w:bCs/>
                <w:color w:val="000000"/>
                <w:sz w:val="24"/>
                <w:szCs w:val="24"/>
              </w:rPr>
              <w:t>4</w:t>
            </w:r>
          </w:p>
        </w:tc>
      </w:tr>
    </w:tbl>
    <w:p w:rsidR="00945727" w:rsidRPr="00945727" w:rsidRDefault="00945727" w:rsidP="00945727">
      <w:pPr>
        <w:spacing w:after="0" w:line="240" w:lineRule="auto"/>
        <w:ind w:firstLine="567"/>
        <w:jc w:val="both"/>
        <w:rPr>
          <w:rFonts w:ascii="Times New Roman" w:hAnsi="Times New Roman" w:cs="Times New Roman"/>
          <w:sz w:val="28"/>
          <w:szCs w:val="28"/>
        </w:rPr>
      </w:pPr>
      <w:r w:rsidRPr="00945727">
        <w:rPr>
          <w:rFonts w:ascii="Times New Roman" w:hAnsi="Times New Roman" w:cs="Times New Roman"/>
          <w:sz w:val="28"/>
          <w:szCs w:val="28"/>
        </w:rPr>
        <w:t xml:space="preserve">Среди заданий с выбором ответа более низкими показателями отличаются задания на оценку верности двух суждений (А3, А10, А13, А20). </w:t>
      </w:r>
      <w:proofErr w:type="gramStart"/>
      <w:r w:rsidRPr="00945727">
        <w:rPr>
          <w:rFonts w:ascii="Times New Roman" w:hAnsi="Times New Roman" w:cs="Times New Roman"/>
          <w:sz w:val="28"/>
          <w:szCs w:val="28"/>
        </w:rPr>
        <w:t>Такие показатели неслучайны</w:t>
      </w:r>
      <w:proofErr w:type="gramEnd"/>
      <w:r w:rsidRPr="00945727">
        <w:rPr>
          <w:rFonts w:ascii="Times New Roman" w:hAnsi="Times New Roman" w:cs="Times New Roman"/>
          <w:sz w:val="28"/>
          <w:szCs w:val="28"/>
        </w:rPr>
        <w:t xml:space="preserve"> и соответствуют присвоенному этой категории заданий повышенному уровню сложности. При их выполнении учащимся приходится оперировать не отдельными понятиями и </w:t>
      </w:r>
      <w:r w:rsidRPr="00945727">
        <w:rPr>
          <w:rFonts w:ascii="Times New Roman" w:hAnsi="Times New Roman" w:cs="Times New Roman"/>
          <w:sz w:val="28"/>
          <w:szCs w:val="28"/>
        </w:rPr>
        <w:lastRenderedPageBreak/>
        <w:t>их признаками, а более сложными логическими единицами – суждениями. Каждое из двух приведенных в задании суждений следует рассмотреть с позиции их соответствия современным научным представлениям в области обществознания. Эти суждения связаны общим предметом рассмотрения, который указывается в условии.</w:t>
      </w:r>
    </w:p>
    <w:p w:rsidR="00945727" w:rsidRPr="00945727" w:rsidRDefault="00945727" w:rsidP="00945727">
      <w:pPr>
        <w:spacing w:after="0" w:line="240" w:lineRule="auto"/>
        <w:ind w:firstLine="567"/>
        <w:jc w:val="both"/>
        <w:rPr>
          <w:rFonts w:ascii="Times New Roman" w:hAnsi="Times New Roman" w:cs="Times New Roman"/>
          <w:sz w:val="28"/>
          <w:szCs w:val="28"/>
        </w:rPr>
      </w:pPr>
      <w:r w:rsidRPr="00945727">
        <w:rPr>
          <w:rFonts w:ascii="Times New Roman" w:hAnsi="Times New Roman" w:cs="Times New Roman"/>
          <w:sz w:val="28"/>
          <w:szCs w:val="28"/>
        </w:rPr>
        <w:t>Наиболее успешно задания части 1 выполняются применительно к социальной сфере жизни общества. Этот наиболее компактный и проработанный в учебниках раздел курса, очевидно, хорошо усваивается учащимися.</w:t>
      </w:r>
    </w:p>
    <w:p w:rsidR="00945727" w:rsidRPr="00945727" w:rsidRDefault="00945727" w:rsidP="00945727">
      <w:pPr>
        <w:spacing w:after="0" w:line="240" w:lineRule="auto"/>
        <w:ind w:firstLine="567"/>
        <w:jc w:val="both"/>
        <w:rPr>
          <w:rFonts w:ascii="Times New Roman" w:hAnsi="Times New Roman" w:cs="Times New Roman"/>
          <w:sz w:val="28"/>
          <w:szCs w:val="28"/>
        </w:rPr>
      </w:pPr>
      <w:r w:rsidRPr="00945727">
        <w:rPr>
          <w:rFonts w:ascii="Times New Roman" w:hAnsi="Times New Roman" w:cs="Times New Roman"/>
          <w:sz w:val="28"/>
          <w:szCs w:val="28"/>
        </w:rPr>
        <w:t>Задание В5 содержит в качестве условия небольшой комплекс взаимосвязанных суждений. Цель состоит в том, чтобы выявить суждения, фиксирующие факты, и суждения, отражающие оценки. Иными словами, проверяется очень важное умение различать в любых сообщениях социальной направленности объективные констатации и субъективно-оценочные составляющие.</w:t>
      </w:r>
    </w:p>
    <w:p w:rsidR="00945727" w:rsidRPr="00945727" w:rsidRDefault="00945727" w:rsidP="00945727">
      <w:pPr>
        <w:spacing w:after="0" w:line="240" w:lineRule="auto"/>
        <w:ind w:firstLine="567"/>
        <w:jc w:val="both"/>
        <w:rPr>
          <w:rFonts w:ascii="Times New Roman" w:hAnsi="Times New Roman" w:cs="Times New Roman"/>
          <w:sz w:val="28"/>
          <w:szCs w:val="28"/>
        </w:rPr>
      </w:pPr>
      <w:r w:rsidRPr="00945727">
        <w:rPr>
          <w:rFonts w:ascii="Times New Roman" w:hAnsi="Times New Roman" w:cs="Times New Roman"/>
          <w:sz w:val="28"/>
          <w:szCs w:val="28"/>
        </w:rPr>
        <w:t>Приведенные данные показывают, что задания части 2 экзаменационной работы не являются, в принципе, непреодолимыми даже для выпускников с минимальной подготовкой.  Не смогли верно систематизировать понятия предложенного логического ряда и выбрать лишние (В</w:t>
      </w:r>
      <w:proofErr w:type="gramStart"/>
      <w:r w:rsidRPr="00945727">
        <w:rPr>
          <w:rFonts w:ascii="Times New Roman" w:hAnsi="Times New Roman" w:cs="Times New Roman"/>
          <w:sz w:val="28"/>
          <w:szCs w:val="28"/>
        </w:rPr>
        <w:t>2</w:t>
      </w:r>
      <w:proofErr w:type="gramEnd"/>
      <w:r w:rsidRPr="00945727">
        <w:rPr>
          <w:rFonts w:ascii="Times New Roman" w:hAnsi="Times New Roman" w:cs="Times New Roman"/>
          <w:sz w:val="28"/>
          <w:szCs w:val="28"/>
        </w:rPr>
        <w:t>); не смогли классифицировать по определенным основаниям несколько позиций в задании на установление соответствия (В3), 2 человека не смогли соотнести понятие и его признаки (В4), трое смогли преобразовать информацию о конкретном социальном объекте (В7). Однако крайне низкий результат выполнения задания В</w:t>
      </w:r>
      <w:proofErr w:type="gramStart"/>
      <w:r w:rsidRPr="00945727">
        <w:rPr>
          <w:rFonts w:ascii="Times New Roman" w:hAnsi="Times New Roman" w:cs="Times New Roman"/>
          <w:sz w:val="28"/>
          <w:szCs w:val="28"/>
        </w:rPr>
        <w:t>2</w:t>
      </w:r>
      <w:proofErr w:type="gramEnd"/>
      <w:r w:rsidRPr="00945727">
        <w:rPr>
          <w:rFonts w:ascii="Times New Roman" w:hAnsi="Times New Roman" w:cs="Times New Roman"/>
          <w:sz w:val="28"/>
          <w:szCs w:val="28"/>
        </w:rPr>
        <w:t xml:space="preserve"> свидетельствует об отсутствии системных знаний курса и низкой коммуникативной культуре данной группы выпускников.</w:t>
      </w:r>
    </w:p>
    <w:p w:rsidR="00945727" w:rsidRPr="00945727" w:rsidRDefault="00945727" w:rsidP="00945727">
      <w:pPr>
        <w:spacing w:after="0" w:line="240" w:lineRule="auto"/>
        <w:ind w:firstLine="567"/>
        <w:jc w:val="both"/>
        <w:rPr>
          <w:rFonts w:ascii="Times New Roman" w:hAnsi="Times New Roman" w:cs="Times New Roman"/>
          <w:sz w:val="28"/>
          <w:szCs w:val="28"/>
        </w:rPr>
      </w:pPr>
      <w:r w:rsidRPr="00945727">
        <w:rPr>
          <w:rFonts w:ascii="Times New Roman" w:hAnsi="Times New Roman" w:cs="Times New Roman"/>
          <w:sz w:val="28"/>
          <w:szCs w:val="28"/>
        </w:rPr>
        <w:t xml:space="preserve">Задания части 3 проверяют наиболее сложные, как </w:t>
      </w:r>
      <w:proofErr w:type="gramStart"/>
      <w:r w:rsidRPr="00945727">
        <w:rPr>
          <w:rFonts w:ascii="Times New Roman" w:hAnsi="Times New Roman" w:cs="Times New Roman"/>
          <w:sz w:val="28"/>
          <w:szCs w:val="28"/>
        </w:rPr>
        <w:t>правило</w:t>
      </w:r>
      <w:proofErr w:type="gramEnd"/>
      <w:r w:rsidRPr="00945727">
        <w:rPr>
          <w:rFonts w:ascii="Times New Roman" w:hAnsi="Times New Roman" w:cs="Times New Roman"/>
          <w:sz w:val="28"/>
          <w:szCs w:val="28"/>
        </w:rPr>
        <w:t xml:space="preserve"> комплексные, умения и компетенции выпускников. Исключения составляют задания С</w:t>
      </w:r>
      <w:proofErr w:type="gramStart"/>
      <w:r w:rsidRPr="00945727">
        <w:rPr>
          <w:rFonts w:ascii="Times New Roman" w:hAnsi="Times New Roman" w:cs="Times New Roman"/>
          <w:sz w:val="28"/>
          <w:szCs w:val="28"/>
        </w:rPr>
        <w:t>1</w:t>
      </w:r>
      <w:proofErr w:type="gramEnd"/>
      <w:r w:rsidRPr="00945727">
        <w:rPr>
          <w:rFonts w:ascii="Times New Roman" w:hAnsi="Times New Roman" w:cs="Times New Roman"/>
          <w:sz w:val="28"/>
          <w:szCs w:val="28"/>
        </w:rPr>
        <w:t xml:space="preserve"> и С2, предполагающие деятельность на воспроизводящем уровне.</w:t>
      </w:r>
    </w:p>
    <w:p w:rsidR="008B7177" w:rsidRPr="003F36EF" w:rsidRDefault="008B7177" w:rsidP="00DD6A9A">
      <w:pPr>
        <w:spacing w:after="0" w:line="240" w:lineRule="auto"/>
        <w:ind w:firstLine="708"/>
        <w:jc w:val="both"/>
        <w:rPr>
          <w:rFonts w:ascii="Times New Roman" w:hAnsi="Times New Roman" w:cs="Times New Roman"/>
          <w:sz w:val="28"/>
          <w:szCs w:val="28"/>
        </w:rPr>
      </w:pPr>
    </w:p>
    <w:p w:rsidR="002729BD" w:rsidRDefault="002729BD" w:rsidP="005523D9">
      <w:pPr>
        <w:spacing w:after="0" w:line="240" w:lineRule="auto"/>
        <w:ind w:firstLine="426"/>
        <w:jc w:val="both"/>
        <w:rPr>
          <w:rFonts w:ascii="Times New Roman" w:hAnsi="Times New Roman" w:cs="Times New Roman"/>
          <w:b/>
          <w:sz w:val="28"/>
          <w:szCs w:val="28"/>
        </w:rPr>
        <w:sectPr w:rsidR="002729BD" w:rsidSect="0066502F">
          <w:pgSz w:w="16838" w:h="11906" w:orient="landscape"/>
          <w:pgMar w:top="1701" w:right="1134" w:bottom="850" w:left="1134" w:header="708" w:footer="708" w:gutter="0"/>
          <w:cols w:space="708"/>
          <w:docGrid w:linePitch="360"/>
        </w:sectPr>
      </w:pPr>
    </w:p>
    <w:p w:rsidR="005523D9" w:rsidRPr="003F36EF" w:rsidRDefault="005523D9" w:rsidP="005523D9">
      <w:pPr>
        <w:spacing w:after="0" w:line="240" w:lineRule="auto"/>
        <w:ind w:firstLine="426"/>
        <w:jc w:val="both"/>
        <w:rPr>
          <w:rFonts w:ascii="Times New Roman" w:hAnsi="Times New Roman" w:cs="Times New Roman"/>
          <w:b/>
          <w:sz w:val="28"/>
          <w:szCs w:val="28"/>
        </w:rPr>
      </w:pPr>
      <w:r w:rsidRPr="003F36EF">
        <w:rPr>
          <w:rFonts w:ascii="Times New Roman" w:hAnsi="Times New Roman" w:cs="Times New Roman"/>
          <w:b/>
          <w:sz w:val="28"/>
          <w:szCs w:val="28"/>
        </w:rPr>
        <w:lastRenderedPageBreak/>
        <w:t>Раздел 3. Участие выпускников 9-го класса в ГИА в новой форме. Анализ результатов ГИА в 201</w:t>
      </w:r>
      <w:r w:rsidR="00AA2A0C">
        <w:rPr>
          <w:rFonts w:ascii="Times New Roman" w:hAnsi="Times New Roman" w:cs="Times New Roman"/>
          <w:b/>
          <w:sz w:val="28"/>
          <w:szCs w:val="28"/>
        </w:rPr>
        <w:t>4 году</w:t>
      </w:r>
    </w:p>
    <w:p w:rsidR="004A10B5" w:rsidRPr="003F36EF" w:rsidRDefault="004A10B5" w:rsidP="004A10B5">
      <w:pPr>
        <w:spacing w:after="0" w:line="240" w:lineRule="auto"/>
        <w:ind w:firstLine="708"/>
        <w:jc w:val="both"/>
        <w:rPr>
          <w:rFonts w:ascii="Times New Roman" w:hAnsi="Times New Roman" w:cs="Times New Roman"/>
          <w:bCs/>
          <w:sz w:val="28"/>
          <w:szCs w:val="28"/>
        </w:rPr>
      </w:pPr>
      <w:r w:rsidRPr="003F36EF">
        <w:rPr>
          <w:rFonts w:ascii="Times New Roman" w:hAnsi="Times New Roman" w:cs="Times New Roman"/>
          <w:bCs/>
          <w:sz w:val="28"/>
          <w:szCs w:val="28"/>
        </w:rPr>
        <w:t>Госу</w:t>
      </w:r>
      <w:r w:rsidR="00AA2A0C">
        <w:rPr>
          <w:rFonts w:ascii="Times New Roman" w:hAnsi="Times New Roman" w:cs="Times New Roman"/>
          <w:bCs/>
          <w:sz w:val="28"/>
          <w:szCs w:val="28"/>
        </w:rPr>
        <w:t>дарственную итоговую аттестацию в 2014</w:t>
      </w:r>
      <w:r w:rsidRPr="003F36EF">
        <w:rPr>
          <w:rFonts w:ascii="Times New Roman" w:hAnsi="Times New Roman" w:cs="Times New Roman"/>
          <w:bCs/>
          <w:sz w:val="28"/>
          <w:szCs w:val="28"/>
        </w:rPr>
        <w:t xml:space="preserve"> году </w:t>
      </w:r>
      <w:proofErr w:type="gramStart"/>
      <w:r w:rsidR="00AA2A0C">
        <w:rPr>
          <w:rFonts w:ascii="Times New Roman" w:hAnsi="Times New Roman" w:cs="Times New Roman"/>
          <w:bCs/>
          <w:sz w:val="28"/>
          <w:szCs w:val="28"/>
        </w:rPr>
        <w:t>обучающиеся</w:t>
      </w:r>
      <w:proofErr w:type="gramEnd"/>
      <w:r w:rsidR="00AA2A0C">
        <w:rPr>
          <w:rFonts w:ascii="Times New Roman" w:hAnsi="Times New Roman" w:cs="Times New Roman"/>
          <w:bCs/>
          <w:sz w:val="28"/>
          <w:szCs w:val="28"/>
        </w:rPr>
        <w:t xml:space="preserve"> 9 класса прошли в </w:t>
      </w:r>
      <w:r w:rsidRPr="003F36EF">
        <w:rPr>
          <w:rFonts w:ascii="Times New Roman" w:hAnsi="Times New Roman" w:cs="Times New Roman"/>
          <w:bCs/>
          <w:sz w:val="28"/>
          <w:szCs w:val="28"/>
        </w:rPr>
        <w:t xml:space="preserve">форме </w:t>
      </w:r>
      <w:r w:rsidR="00AA2A0C">
        <w:rPr>
          <w:rFonts w:ascii="Times New Roman" w:hAnsi="Times New Roman" w:cs="Times New Roman"/>
          <w:bCs/>
          <w:sz w:val="28"/>
          <w:szCs w:val="28"/>
        </w:rPr>
        <w:t xml:space="preserve">ОГЭ </w:t>
      </w:r>
      <w:r w:rsidRPr="003F36EF">
        <w:rPr>
          <w:rFonts w:ascii="Times New Roman" w:hAnsi="Times New Roman" w:cs="Times New Roman"/>
          <w:bCs/>
          <w:sz w:val="28"/>
          <w:szCs w:val="28"/>
        </w:rPr>
        <w:t>по математике и русскому языку.</w:t>
      </w:r>
    </w:p>
    <w:p w:rsidR="004A10B5" w:rsidRPr="003F36EF" w:rsidRDefault="00AA2A0C" w:rsidP="004A10B5">
      <w:pPr>
        <w:spacing w:after="0" w:line="240" w:lineRule="auto"/>
        <w:ind w:firstLine="708"/>
        <w:jc w:val="both"/>
        <w:rPr>
          <w:rFonts w:ascii="Times New Roman" w:hAnsi="Times New Roman" w:cs="Times New Roman"/>
          <w:bCs/>
          <w:sz w:val="28"/>
          <w:szCs w:val="28"/>
        </w:rPr>
      </w:pPr>
      <w:proofErr w:type="gramStart"/>
      <w:r>
        <w:rPr>
          <w:rFonts w:ascii="Times New Roman" w:hAnsi="Times New Roman" w:cs="Times New Roman"/>
          <w:bCs/>
          <w:sz w:val="28"/>
          <w:szCs w:val="28"/>
        </w:rPr>
        <w:t>На конец</w:t>
      </w:r>
      <w:proofErr w:type="gramEnd"/>
      <w:r>
        <w:rPr>
          <w:rFonts w:ascii="Times New Roman" w:hAnsi="Times New Roman" w:cs="Times New Roman"/>
          <w:bCs/>
          <w:sz w:val="28"/>
          <w:szCs w:val="28"/>
        </w:rPr>
        <w:t xml:space="preserve"> 2013</w:t>
      </w:r>
      <w:r w:rsidR="00B00CED" w:rsidRPr="003F36EF">
        <w:rPr>
          <w:rFonts w:ascii="Times New Roman" w:hAnsi="Times New Roman" w:cs="Times New Roman"/>
          <w:bCs/>
          <w:sz w:val="28"/>
          <w:szCs w:val="28"/>
        </w:rPr>
        <w:t>-201</w:t>
      </w:r>
      <w:r>
        <w:rPr>
          <w:rFonts w:ascii="Times New Roman" w:hAnsi="Times New Roman" w:cs="Times New Roman"/>
          <w:bCs/>
          <w:sz w:val="28"/>
          <w:szCs w:val="28"/>
        </w:rPr>
        <w:t>4</w:t>
      </w:r>
      <w:r w:rsidR="004A10B5" w:rsidRPr="003F36EF">
        <w:rPr>
          <w:rFonts w:ascii="Times New Roman" w:hAnsi="Times New Roman" w:cs="Times New Roman"/>
          <w:bCs/>
          <w:sz w:val="28"/>
          <w:szCs w:val="28"/>
        </w:rPr>
        <w:t xml:space="preserve"> учебного года в 9-м классе обучалось </w:t>
      </w:r>
      <w:r>
        <w:rPr>
          <w:rFonts w:ascii="Times New Roman" w:hAnsi="Times New Roman" w:cs="Times New Roman"/>
          <w:bCs/>
          <w:sz w:val="28"/>
          <w:szCs w:val="28"/>
        </w:rPr>
        <w:t>18</w:t>
      </w:r>
      <w:r w:rsidR="004A10B5" w:rsidRPr="003F36EF">
        <w:rPr>
          <w:rFonts w:ascii="Times New Roman" w:hAnsi="Times New Roman" w:cs="Times New Roman"/>
          <w:bCs/>
          <w:sz w:val="28"/>
          <w:szCs w:val="28"/>
        </w:rPr>
        <w:t xml:space="preserve"> у</w:t>
      </w:r>
      <w:r>
        <w:rPr>
          <w:rFonts w:ascii="Times New Roman" w:hAnsi="Times New Roman" w:cs="Times New Roman"/>
          <w:bCs/>
          <w:sz w:val="28"/>
          <w:szCs w:val="28"/>
        </w:rPr>
        <w:t>чащихся. 17</w:t>
      </w:r>
      <w:r w:rsidR="004A10B5" w:rsidRPr="003F36EF">
        <w:rPr>
          <w:rFonts w:ascii="Times New Roman" w:hAnsi="Times New Roman" w:cs="Times New Roman"/>
          <w:bCs/>
          <w:sz w:val="28"/>
          <w:szCs w:val="28"/>
        </w:rPr>
        <w:t xml:space="preserve"> учащихся были допущены к госуда</w:t>
      </w:r>
      <w:r>
        <w:rPr>
          <w:rFonts w:ascii="Times New Roman" w:hAnsi="Times New Roman" w:cs="Times New Roman"/>
          <w:bCs/>
          <w:sz w:val="28"/>
          <w:szCs w:val="28"/>
        </w:rPr>
        <w:t>рственной /итоговой/ аттестации, одна ученица, Сычева Елена, обучалась по коррекционной программе</w:t>
      </w:r>
      <w:r w:rsidR="00FD1D20">
        <w:rPr>
          <w:rFonts w:ascii="Times New Roman" w:hAnsi="Times New Roman" w:cs="Times New Roman"/>
          <w:bCs/>
          <w:sz w:val="28"/>
          <w:szCs w:val="28"/>
        </w:rPr>
        <w:t xml:space="preserve"> и экзамены не сдавала.</w:t>
      </w:r>
    </w:p>
    <w:p w:rsidR="004A10B5" w:rsidRPr="003F36EF" w:rsidRDefault="004A10B5" w:rsidP="004A10B5">
      <w:pPr>
        <w:spacing w:after="0" w:line="240" w:lineRule="auto"/>
        <w:jc w:val="both"/>
        <w:rPr>
          <w:rFonts w:ascii="Times New Roman" w:hAnsi="Times New Roman" w:cs="Times New Roman"/>
          <w:b/>
          <w:bCs/>
          <w:sz w:val="28"/>
          <w:szCs w:val="28"/>
        </w:rPr>
      </w:pPr>
    </w:p>
    <w:p w:rsidR="004A10B5" w:rsidRPr="00BE68CA" w:rsidRDefault="004A10B5" w:rsidP="004A10B5">
      <w:pPr>
        <w:spacing w:after="0" w:line="240" w:lineRule="auto"/>
        <w:jc w:val="both"/>
        <w:rPr>
          <w:rFonts w:ascii="Times New Roman" w:hAnsi="Times New Roman" w:cs="Times New Roman"/>
          <w:b/>
          <w:bCs/>
          <w:sz w:val="28"/>
          <w:szCs w:val="28"/>
        </w:rPr>
      </w:pPr>
      <w:r w:rsidRPr="00BE68CA">
        <w:rPr>
          <w:rFonts w:ascii="Times New Roman" w:hAnsi="Times New Roman" w:cs="Times New Roman"/>
          <w:b/>
          <w:sz w:val="28"/>
          <w:szCs w:val="28"/>
          <w:u w:val="single"/>
        </w:rPr>
        <w:t xml:space="preserve">Экзамен по русскому языку </w:t>
      </w:r>
    </w:p>
    <w:p w:rsidR="004A10B5" w:rsidRPr="003F36EF" w:rsidRDefault="004A10B5" w:rsidP="004A10B5">
      <w:pPr>
        <w:spacing w:after="0" w:line="240" w:lineRule="auto"/>
        <w:jc w:val="both"/>
        <w:rPr>
          <w:rFonts w:ascii="Times New Roman" w:hAnsi="Times New Roman" w:cs="Times New Roman"/>
          <w:sz w:val="28"/>
          <w:szCs w:val="28"/>
        </w:rPr>
      </w:pPr>
      <w:r w:rsidRPr="003F36EF">
        <w:rPr>
          <w:rFonts w:ascii="Times New Roman" w:hAnsi="Times New Roman" w:cs="Times New Roman"/>
          <w:b/>
          <w:bCs/>
          <w:sz w:val="28"/>
          <w:szCs w:val="28"/>
        </w:rPr>
        <w:t>Качественный анализ итого</w:t>
      </w:r>
      <w:r w:rsidR="00BE68CA">
        <w:rPr>
          <w:rFonts w:ascii="Times New Roman" w:hAnsi="Times New Roman" w:cs="Times New Roman"/>
          <w:b/>
          <w:bCs/>
          <w:sz w:val="28"/>
          <w:szCs w:val="28"/>
        </w:rPr>
        <w:t>в ГИА за</w:t>
      </w:r>
      <w:r w:rsidR="002462F7">
        <w:rPr>
          <w:rFonts w:ascii="Times New Roman" w:hAnsi="Times New Roman" w:cs="Times New Roman"/>
          <w:b/>
          <w:bCs/>
          <w:sz w:val="28"/>
          <w:szCs w:val="28"/>
        </w:rPr>
        <w:t xml:space="preserve"> 3</w:t>
      </w:r>
      <w:r w:rsidRPr="003F36EF">
        <w:rPr>
          <w:rFonts w:ascii="Times New Roman" w:hAnsi="Times New Roman" w:cs="Times New Roman"/>
          <w:b/>
          <w:bCs/>
          <w:sz w:val="28"/>
          <w:szCs w:val="28"/>
        </w:rPr>
        <w:t xml:space="preserve"> года </w:t>
      </w:r>
      <w:r w:rsidR="00547BEB" w:rsidRPr="003F36EF">
        <w:rPr>
          <w:rFonts w:ascii="Times New Roman" w:hAnsi="Times New Roman" w:cs="Times New Roman"/>
          <w:b/>
          <w:bCs/>
          <w:sz w:val="28"/>
          <w:szCs w:val="28"/>
        </w:rPr>
        <w:t>по русскому языку:</w:t>
      </w:r>
    </w:p>
    <w:tbl>
      <w:tblPr>
        <w:tblW w:w="1461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376"/>
        <w:gridCol w:w="2041"/>
        <w:gridCol w:w="2835"/>
        <w:gridCol w:w="1843"/>
        <w:gridCol w:w="2126"/>
        <w:gridCol w:w="4395"/>
      </w:tblGrid>
      <w:tr w:rsidR="007B50D0" w:rsidRPr="003F36EF" w:rsidTr="002462F7">
        <w:trPr>
          <w:trHeight w:val="787"/>
        </w:trPr>
        <w:tc>
          <w:tcPr>
            <w:tcW w:w="1376" w:type="dxa"/>
            <w:shd w:val="clear" w:color="auto" w:fill="auto"/>
            <w:tcMar>
              <w:top w:w="30" w:type="dxa"/>
              <w:left w:w="30" w:type="dxa"/>
              <w:bottom w:w="30" w:type="dxa"/>
              <w:right w:w="30" w:type="dxa"/>
            </w:tcMar>
            <w:hideMark/>
          </w:tcPr>
          <w:p w:rsidR="007B50D0" w:rsidRPr="003F36EF" w:rsidRDefault="007B50D0" w:rsidP="004F6714">
            <w:pPr>
              <w:spacing w:after="0" w:line="240" w:lineRule="auto"/>
              <w:jc w:val="both"/>
              <w:rPr>
                <w:rFonts w:ascii="Times New Roman" w:hAnsi="Times New Roman" w:cs="Times New Roman"/>
                <w:sz w:val="28"/>
                <w:szCs w:val="28"/>
              </w:rPr>
            </w:pPr>
            <w:r w:rsidRPr="003F36EF">
              <w:rPr>
                <w:rFonts w:ascii="Times New Roman" w:hAnsi="Times New Roman" w:cs="Times New Roman"/>
                <w:sz w:val="28"/>
                <w:szCs w:val="28"/>
              </w:rPr>
              <w:t>Учебный год</w:t>
            </w:r>
          </w:p>
        </w:tc>
        <w:tc>
          <w:tcPr>
            <w:tcW w:w="2041" w:type="dxa"/>
            <w:shd w:val="clear" w:color="auto" w:fill="auto"/>
            <w:tcMar>
              <w:top w:w="30" w:type="dxa"/>
              <w:left w:w="30" w:type="dxa"/>
              <w:bottom w:w="30" w:type="dxa"/>
              <w:right w:w="30" w:type="dxa"/>
            </w:tcMar>
            <w:hideMark/>
          </w:tcPr>
          <w:p w:rsidR="007B50D0" w:rsidRPr="003F36EF" w:rsidRDefault="007B50D0" w:rsidP="004F6714">
            <w:pPr>
              <w:spacing w:after="0" w:line="240" w:lineRule="auto"/>
              <w:jc w:val="both"/>
              <w:rPr>
                <w:rFonts w:ascii="Times New Roman" w:hAnsi="Times New Roman" w:cs="Times New Roman"/>
                <w:sz w:val="28"/>
                <w:szCs w:val="28"/>
              </w:rPr>
            </w:pPr>
            <w:r w:rsidRPr="003F36EF">
              <w:rPr>
                <w:rFonts w:ascii="Times New Roman" w:hAnsi="Times New Roman" w:cs="Times New Roman"/>
                <w:sz w:val="28"/>
                <w:szCs w:val="28"/>
              </w:rPr>
              <w:t xml:space="preserve">Количество </w:t>
            </w:r>
            <w:proofErr w:type="gramStart"/>
            <w:r w:rsidRPr="003F36EF">
              <w:rPr>
                <w:rFonts w:ascii="Times New Roman" w:hAnsi="Times New Roman" w:cs="Times New Roman"/>
                <w:sz w:val="28"/>
                <w:szCs w:val="28"/>
              </w:rPr>
              <w:t>экзаменующихся</w:t>
            </w:r>
            <w:proofErr w:type="gramEnd"/>
          </w:p>
        </w:tc>
        <w:tc>
          <w:tcPr>
            <w:tcW w:w="2835" w:type="dxa"/>
            <w:shd w:val="clear" w:color="auto" w:fill="auto"/>
            <w:tcMar>
              <w:top w:w="30" w:type="dxa"/>
              <w:left w:w="30" w:type="dxa"/>
              <w:bottom w:w="30" w:type="dxa"/>
              <w:right w:w="30" w:type="dxa"/>
            </w:tcMar>
            <w:hideMark/>
          </w:tcPr>
          <w:p w:rsidR="007B50D0" w:rsidRPr="003F36EF" w:rsidRDefault="007B50D0" w:rsidP="004F6714">
            <w:pPr>
              <w:spacing w:after="0" w:line="240" w:lineRule="auto"/>
              <w:jc w:val="both"/>
              <w:rPr>
                <w:rFonts w:ascii="Times New Roman" w:hAnsi="Times New Roman" w:cs="Times New Roman"/>
                <w:sz w:val="28"/>
                <w:szCs w:val="28"/>
              </w:rPr>
            </w:pPr>
            <w:r w:rsidRPr="003F36EF">
              <w:rPr>
                <w:rFonts w:ascii="Times New Roman" w:hAnsi="Times New Roman" w:cs="Times New Roman"/>
                <w:sz w:val="28"/>
                <w:szCs w:val="28"/>
              </w:rPr>
              <w:t>Количество учащихся, сдавших экзамены на «4» и «5»</w:t>
            </w:r>
          </w:p>
        </w:tc>
        <w:tc>
          <w:tcPr>
            <w:tcW w:w="1843" w:type="dxa"/>
            <w:shd w:val="clear" w:color="auto" w:fill="auto"/>
            <w:tcMar>
              <w:top w:w="30" w:type="dxa"/>
              <w:left w:w="30" w:type="dxa"/>
              <w:bottom w:w="30" w:type="dxa"/>
              <w:right w:w="30" w:type="dxa"/>
            </w:tcMar>
            <w:hideMark/>
          </w:tcPr>
          <w:p w:rsidR="007B50D0" w:rsidRPr="003F36EF" w:rsidRDefault="007B50D0" w:rsidP="004F6714">
            <w:pPr>
              <w:spacing w:after="0" w:line="240" w:lineRule="auto"/>
              <w:jc w:val="both"/>
              <w:rPr>
                <w:rFonts w:ascii="Times New Roman" w:hAnsi="Times New Roman" w:cs="Times New Roman"/>
                <w:sz w:val="28"/>
                <w:szCs w:val="28"/>
              </w:rPr>
            </w:pPr>
            <w:r w:rsidRPr="003F36EF">
              <w:rPr>
                <w:rFonts w:ascii="Times New Roman" w:hAnsi="Times New Roman" w:cs="Times New Roman"/>
                <w:sz w:val="28"/>
                <w:szCs w:val="28"/>
              </w:rPr>
              <w:t>% качества</w:t>
            </w:r>
          </w:p>
        </w:tc>
        <w:tc>
          <w:tcPr>
            <w:tcW w:w="2126" w:type="dxa"/>
          </w:tcPr>
          <w:p w:rsidR="007B50D0" w:rsidRPr="003F36EF" w:rsidRDefault="007B50D0" w:rsidP="004F6714">
            <w:pPr>
              <w:spacing w:after="0" w:line="240" w:lineRule="auto"/>
              <w:jc w:val="both"/>
              <w:rPr>
                <w:rFonts w:ascii="Times New Roman" w:hAnsi="Times New Roman" w:cs="Times New Roman"/>
                <w:sz w:val="28"/>
                <w:szCs w:val="28"/>
              </w:rPr>
            </w:pPr>
            <w:r w:rsidRPr="003F36EF">
              <w:rPr>
                <w:rFonts w:ascii="Times New Roman" w:hAnsi="Times New Roman" w:cs="Times New Roman"/>
                <w:sz w:val="28"/>
                <w:szCs w:val="28"/>
              </w:rPr>
              <w:t xml:space="preserve"> % успеваемость</w:t>
            </w:r>
          </w:p>
        </w:tc>
        <w:tc>
          <w:tcPr>
            <w:tcW w:w="4395" w:type="dxa"/>
          </w:tcPr>
          <w:p w:rsidR="007B50D0" w:rsidRPr="003F36EF" w:rsidRDefault="007B50D0" w:rsidP="004F6714">
            <w:pPr>
              <w:spacing w:after="0" w:line="240" w:lineRule="auto"/>
              <w:jc w:val="both"/>
              <w:rPr>
                <w:rFonts w:ascii="Times New Roman" w:hAnsi="Times New Roman" w:cs="Times New Roman"/>
                <w:sz w:val="28"/>
                <w:szCs w:val="28"/>
              </w:rPr>
            </w:pPr>
            <w:r w:rsidRPr="003F36EF">
              <w:rPr>
                <w:rFonts w:ascii="Times New Roman" w:hAnsi="Times New Roman" w:cs="Times New Roman"/>
                <w:sz w:val="28"/>
                <w:szCs w:val="28"/>
              </w:rPr>
              <w:t xml:space="preserve">Количество не </w:t>
            </w:r>
            <w:proofErr w:type="gramStart"/>
            <w:r w:rsidRPr="003F36EF">
              <w:rPr>
                <w:rFonts w:ascii="Times New Roman" w:hAnsi="Times New Roman" w:cs="Times New Roman"/>
                <w:sz w:val="28"/>
                <w:szCs w:val="28"/>
              </w:rPr>
              <w:t>справившихся</w:t>
            </w:r>
            <w:proofErr w:type="gramEnd"/>
            <w:r w:rsidRPr="003F36EF">
              <w:rPr>
                <w:rFonts w:ascii="Times New Roman" w:hAnsi="Times New Roman" w:cs="Times New Roman"/>
                <w:sz w:val="28"/>
                <w:szCs w:val="28"/>
              </w:rPr>
              <w:t xml:space="preserve"> с тестированием</w:t>
            </w:r>
          </w:p>
        </w:tc>
      </w:tr>
      <w:tr w:rsidR="007B50D0" w:rsidRPr="003F36EF" w:rsidTr="002462F7">
        <w:trPr>
          <w:trHeight w:val="253"/>
        </w:trPr>
        <w:tc>
          <w:tcPr>
            <w:tcW w:w="1376" w:type="dxa"/>
            <w:shd w:val="clear" w:color="auto" w:fill="auto"/>
            <w:tcMar>
              <w:top w:w="30" w:type="dxa"/>
              <w:left w:w="30" w:type="dxa"/>
              <w:bottom w:w="30" w:type="dxa"/>
              <w:right w:w="30" w:type="dxa"/>
            </w:tcMar>
            <w:hideMark/>
          </w:tcPr>
          <w:p w:rsidR="007B50D0" w:rsidRPr="003F36EF" w:rsidRDefault="007B50D0" w:rsidP="004F6714">
            <w:pPr>
              <w:spacing w:after="0" w:line="240" w:lineRule="auto"/>
              <w:jc w:val="both"/>
              <w:rPr>
                <w:rFonts w:ascii="Times New Roman" w:hAnsi="Times New Roman" w:cs="Times New Roman"/>
                <w:sz w:val="28"/>
                <w:szCs w:val="28"/>
              </w:rPr>
            </w:pPr>
            <w:r w:rsidRPr="003F36EF">
              <w:rPr>
                <w:rFonts w:ascii="Times New Roman" w:hAnsi="Times New Roman" w:cs="Times New Roman"/>
                <w:sz w:val="28"/>
                <w:szCs w:val="28"/>
              </w:rPr>
              <w:t>2011-2012</w:t>
            </w:r>
          </w:p>
        </w:tc>
        <w:tc>
          <w:tcPr>
            <w:tcW w:w="2041" w:type="dxa"/>
            <w:shd w:val="clear" w:color="auto" w:fill="auto"/>
            <w:tcMar>
              <w:top w:w="30" w:type="dxa"/>
              <w:left w:w="30" w:type="dxa"/>
              <w:bottom w:w="30" w:type="dxa"/>
              <w:right w:w="30" w:type="dxa"/>
            </w:tcMar>
            <w:hideMark/>
          </w:tcPr>
          <w:p w:rsidR="007B50D0" w:rsidRPr="003F36EF" w:rsidRDefault="007B50D0" w:rsidP="004F6714">
            <w:pPr>
              <w:spacing w:after="0" w:line="240" w:lineRule="auto"/>
              <w:jc w:val="both"/>
              <w:rPr>
                <w:rFonts w:ascii="Times New Roman" w:hAnsi="Times New Roman" w:cs="Times New Roman"/>
                <w:sz w:val="28"/>
                <w:szCs w:val="28"/>
              </w:rPr>
            </w:pPr>
            <w:r w:rsidRPr="003F36EF">
              <w:rPr>
                <w:rFonts w:ascii="Times New Roman" w:hAnsi="Times New Roman" w:cs="Times New Roman"/>
                <w:sz w:val="28"/>
                <w:szCs w:val="28"/>
              </w:rPr>
              <w:t>13</w:t>
            </w:r>
          </w:p>
        </w:tc>
        <w:tc>
          <w:tcPr>
            <w:tcW w:w="2835" w:type="dxa"/>
            <w:shd w:val="clear" w:color="auto" w:fill="auto"/>
            <w:tcMar>
              <w:top w:w="30" w:type="dxa"/>
              <w:left w:w="30" w:type="dxa"/>
              <w:bottom w:w="30" w:type="dxa"/>
              <w:right w:w="30" w:type="dxa"/>
            </w:tcMar>
            <w:hideMark/>
          </w:tcPr>
          <w:p w:rsidR="007B50D0" w:rsidRPr="003F36EF" w:rsidRDefault="004365D0" w:rsidP="004F6714">
            <w:pPr>
              <w:spacing w:after="0" w:line="240" w:lineRule="auto"/>
              <w:jc w:val="both"/>
              <w:rPr>
                <w:rFonts w:ascii="Times New Roman" w:hAnsi="Times New Roman" w:cs="Times New Roman"/>
                <w:sz w:val="28"/>
                <w:szCs w:val="28"/>
              </w:rPr>
            </w:pPr>
            <w:r w:rsidRPr="003F36EF">
              <w:rPr>
                <w:rFonts w:ascii="Times New Roman" w:hAnsi="Times New Roman" w:cs="Times New Roman"/>
                <w:sz w:val="28"/>
                <w:szCs w:val="28"/>
              </w:rPr>
              <w:t>4</w:t>
            </w:r>
          </w:p>
        </w:tc>
        <w:tc>
          <w:tcPr>
            <w:tcW w:w="1843" w:type="dxa"/>
            <w:shd w:val="clear" w:color="auto" w:fill="auto"/>
            <w:tcMar>
              <w:top w:w="30" w:type="dxa"/>
              <w:left w:w="30" w:type="dxa"/>
              <w:bottom w:w="30" w:type="dxa"/>
              <w:right w:w="30" w:type="dxa"/>
            </w:tcMar>
            <w:hideMark/>
          </w:tcPr>
          <w:p w:rsidR="007B50D0" w:rsidRPr="003F36EF" w:rsidRDefault="007B50D0" w:rsidP="004F6714">
            <w:pPr>
              <w:spacing w:after="0" w:line="240" w:lineRule="auto"/>
              <w:jc w:val="both"/>
              <w:rPr>
                <w:rFonts w:ascii="Times New Roman" w:hAnsi="Times New Roman" w:cs="Times New Roman"/>
                <w:sz w:val="28"/>
                <w:szCs w:val="28"/>
              </w:rPr>
            </w:pPr>
            <w:r w:rsidRPr="003F36EF">
              <w:rPr>
                <w:rFonts w:ascii="Times New Roman" w:hAnsi="Times New Roman" w:cs="Times New Roman"/>
                <w:sz w:val="28"/>
                <w:szCs w:val="28"/>
              </w:rPr>
              <w:t>31</w:t>
            </w:r>
            <w:r w:rsidR="00B91162" w:rsidRPr="003F36EF">
              <w:rPr>
                <w:rFonts w:ascii="Times New Roman" w:hAnsi="Times New Roman" w:cs="Times New Roman"/>
                <w:sz w:val="28"/>
                <w:szCs w:val="28"/>
              </w:rPr>
              <w:t xml:space="preserve"> </w:t>
            </w:r>
            <w:r w:rsidRPr="003F36EF">
              <w:rPr>
                <w:rFonts w:ascii="Times New Roman" w:hAnsi="Times New Roman" w:cs="Times New Roman"/>
                <w:sz w:val="28"/>
                <w:szCs w:val="28"/>
              </w:rPr>
              <w:t>%</w:t>
            </w:r>
          </w:p>
        </w:tc>
        <w:tc>
          <w:tcPr>
            <w:tcW w:w="2126" w:type="dxa"/>
          </w:tcPr>
          <w:p w:rsidR="007B50D0" w:rsidRPr="003F36EF" w:rsidRDefault="001C39CB" w:rsidP="004F67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100</w:t>
            </w:r>
            <w:r w:rsidR="00B91162" w:rsidRPr="003F36EF">
              <w:rPr>
                <w:rFonts w:ascii="Times New Roman" w:hAnsi="Times New Roman" w:cs="Times New Roman"/>
                <w:sz w:val="28"/>
                <w:szCs w:val="28"/>
              </w:rPr>
              <w:t xml:space="preserve"> </w:t>
            </w:r>
            <w:r w:rsidR="007B50D0" w:rsidRPr="003F36EF">
              <w:rPr>
                <w:rFonts w:ascii="Times New Roman" w:hAnsi="Times New Roman" w:cs="Times New Roman"/>
                <w:sz w:val="28"/>
                <w:szCs w:val="28"/>
              </w:rPr>
              <w:t>%</w:t>
            </w:r>
          </w:p>
        </w:tc>
        <w:tc>
          <w:tcPr>
            <w:tcW w:w="4395" w:type="dxa"/>
          </w:tcPr>
          <w:p w:rsidR="007B50D0" w:rsidRPr="003F36EF" w:rsidRDefault="001C39CB" w:rsidP="001C39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7B50D0" w:rsidRPr="003F36EF" w:rsidTr="002462F7">
        <w:trPr>
          <w:trHeight w:val="267"/>
        </w:trPr>
        <w:tc>
          <w:tcPr>
            <w:tcW w:w="1376" w:type="dxa"/>
            <w:shd w:val="clear" w:color="auto" w:fill="auto"/>
            <w:tcMar>
              <w:top w:w="30" w:type="dxa"/>
              <w:left w:w="30" w:type="dxa"/>
              <w:bottom w:w="30" w:type="dxa"/>
              <w:right w:w="30" w:type="dxa"/>
            </w:tcMar>
            <w:hideMark/>
          </w:tcPr>
          <w:p w:rsidR="007B50D0" w:rsidRPr="003F36EF" w:rsidRDefault="007B50D0" w:rsidP="004F6714">
            <w:pPr>
              <w:spacing w:after="0" w:line="240" w:lineRule="auto"/>
              <w:jc w:val="both"/>
              <w:rPr>
                <w:rFonts w:ascii="Times New Roman" w:hAnsi="Times New Roman" w:cs="Times New Roman"/>
                <w:sz w:val="28"/>
                <w:szCs w:val="28"/>
              </w:rPr>
            </w:pPr>
            <w:r w:rsidRPr="003F36EF">
              <w:rPr>
                <w:rFonts w:ascii="Times New Roman" w:hAnsi="Times New Roman" w:cs="Times New Roman"/>
                <w:sz w:val="28"/>
                <w:szCs w:val="28"/>
              </w:rPr>
              <w:t>2012-2013</w:t>
            </w:r>
          </w:p>
        </w:tc>
        <w:tc>
          <w:tcPr>
            <w:tcW w:w="2041" w:type="dxa"/>
            <w:shd w:val="clear" w:color="auto" w:fill="auto"/>
            <w:tcMar>
              <w:top w:w="30" w:type="dxa"/>
              <w:left w:w="30" w:type="dxa"/>
              <w:bottom w:w="30" w:type="dxa"/>
              <w:right w:w="30" w:type="dxa"/>
            </w:tcMar>
            <w:hideMark/>
          </w:tcPr>
          <w:p w:rsidR="007B50D0" w:rsidRPr="003F36EF" w:rsidRDefault="007B50D0" w:rsidP="004F6714">
            <w:pPr>
              <w:spacing w:after="0" w:line="240" w:lineRule="auto"/>
              <w:jc w:val="both"/>
              <w:rPr>
                <w:rFonts w:ascii="Times New Roman" w:hAnsi="Times New Roman" w:cs="Times New Roman"/>
                <w:sz w:val="28"/>
                <w:szCs w:val="28"/>
              </w:rPr>
            </w:pPr>
            <w:r w:rsidRPr="003F36EF">
              <w:rPr>
                <w:rFonts w:ascii="Times New Roman" w:hAnsi="Times New Roman" w:cs="Times New Roman"/>
                <w:sz w:val="28"/>
                <w:szCs w:val="28"/>
              </w:rPr>
              <w:t>9</w:t>
            </w:r>
          </w:p>
        </w:tc>
        <w:tc>
          <w:tcPr>
            <w:tcW w:w="2835" w:type="dxa"/>
            <w:shd w:val="clear" w:color="auto" w:fill="auto"/>
            <w:tcMar>
              <w:top w:w="30" w:type="dxa"/>
              <w:left w:w="30" w:type="dxa"/>
              <w:bottom w:w="30" w:type="dxa"/>
              <w:right w:w="30" w:type="dxa"/>
            </w:tcMar>
            <w:hideMark/>
          </w:tcPr>
          <w:p w:rsidR="007B50D0" w:rsidRPr="003F36EF" w:rsidRDefault="004365D0" w:rsidP="004F6714">
            <w:pPr>
              <w:spacing w:after="0" w:line="240" w:lineRule="auto"/>
              <w:jc w:val="both"/>
              <w:rPr>
                <w:rFonts w:ascii="Times New Roman" w:hAnsi="Times New Roman" w:cs="Times New Roman"/>
                <w:sz w:val="28"/>
                <w:szCs w:val="28"/>
              </w:rPr>
            </w:pPr>
            <w:r w:rsidRPr="003F36EF">
              <w:rPr>
                <w:rFonts w:ascii="Times New Roman" w:hAnsi="Times New Roman" w:cs="Times New Roman"/>
                <w:sz w:val="28"/>
                <w:szCs w:val="28"/>
              </w:rPr>
              <w:t>4</w:t>
            </w:r>
          </w:p>
        </w:tc>
        <w:tc>
          <w:tcPr>
            <w:tcW w:w="1843" w:type="dxa"/>
            <w:shd w:val="clear" w:color="auto" w:fill="auto"/>
            <w:tcMar>
              <w:top w:w="30" w:type="dxa"/>
              <w:left w:w="30" w:type="dxa"/>
              <w:bottom w:w="30" w:type="dxa"/>
              <w:right w:w="30" w:type="dxa"/>
            </w:tcMar>
            <w:hideMark/>
          </w:tcPr>
          <w:p w:rsidR="007B50D0" w:rsidRPr="003F36EF" w:rsidRDefault="004365D0" w:rsidP="004F6714">
            <w:pPr>
              <w:spacing w:after="0" w:line="240" w:lineRule="auto"/>
              <w:jc w:val="both"/>
              <w:rPr>
                <w:rFonts w:ascii="Times New Roman" w:hAnsi="Times New Roman" w:cs="Times New Roman"/>
                <w:sz w:val="28"/>
                <w:szCs w:val="28"/>
              </w:rPr>
            </w:pPr>
            <w:r w:rsidRPr="003F36EF">
              <w:rPr>
                <w:rFonts w:ascii="Times New Roman" w:hAnsi="Times New Roman" w:cs="Times New Roman"/>
                <w:sz w:val="28"/>
                <w:szCs w:val="28"/>
              </w:rPr>
              <w:t>44,4</w:t>
            </w:r>
            <w:r w:rsidR="007B50D0" w:rsidRPr="003F36EF">
              <w:rPr>
                <w:rFonts w:ascii="Times New Roman" w:hAnsi="Times New Roman" w:cs="Times New Roman"/>
                <w:sz w:val="28"/>
                <w:szCs w:val="28"/>
              </w:rPr>
              <w:t xml:space="preserve"> %</w:t>
            </w:r>
          </w:p>
        </w:tc>
        <w:tc>
          <w:tcPr>
            <w:tcW w:w="2126" w:type="dxa"/>
          </w:tcPr>
          <w:p w:rsidR="007B50D0" w:rsidRPr="003F36EF" w:rsidRDefault="001C39CB" w:rsidP="004F67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100</w:t>
            </w:r>
            <w:r w:rsidR="00B91162" w:rsidRPr="003F36EF">
              <w:rPr>
                <w:rFonts w:ascii="Times New Roman" w:hAnsi="Times New Roman" w:cs="Times New Roman"/>
                <w:sz w:val="28"/>
                <w:szCs w:val="28"/>
              </w:rPr>
              <w:t xml:space="preserve"> %</w:t>
            </w:r>
          </w:p>
        </w:tc>
        <w:tc>
          <w:tcPr>
            <w:tcW w:w="4395" w:type="dxa"/>
          </w:tcPr>
          <w:p w:rsidR="007B50D0" w:rsidRPr="003F36EF" w:rsidRDefault="001C39CB" w:rsidP="001C39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081977" w:rsidRPr="003F36EF" w:rsidTr="002462F7">
        <w:trPr>
          <w:trHeight w:val="267"/>
        </w:trPr>
        <w:tc>
          <w:tcPr>
            <w:tcW w:w="1376" w:type="dxa"/>
            <w:shd w:val="clear" w:color="auto" w:fill="auto"/>
            <w:tcMar>
              <w:top w:w="30" w:type="dxa"/>
              <w:left w:w="30" w:type="dxa"/>
              <w:bottom w:w="30" w:type="dxa"/>
              <w:right w:w="30" w:type="dxa"/>
            </w:tcMar>
            <w:hideMark/>
          </w:tcPr>
          <w:p w:rsidR="00081977" w:rsidRPr="003F36EF" w:rsidRDefault="00081977" w:rsidP="004F67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2013-2014</w:t>
            </w:r>
          </w:p>
        </w:tc>
        <w:tc>
          <w:tcPr>
            <w:tcW w:w="2041" w:type="dxa"/>
            <w:shd w:val="clear" w:color="auto" w:fill="auto"/>
            <w:tcMar>
              <w:top w:w="30" w:type="dxa"/>
              <w:left w:w="30" w:type="dxa"/>
              <w:bottom w:w="30" w:type="dxa"/>
              <w:right w:w="30" w:type="dxa"/>
            </w:tcMar>
            <w:hideMark/>
          </w:tcPr>
          <w:p w:rsidR="00081977" w:rsidRPr="003F36EF" w:rsidRDefault="00081977" w:rsidP="004F67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17</w:t>
            </w:r>
          </w:p>
        </w:tc>
        <w:tc>
          <w:tcPr>
            <w:tcW w:w="2835" w:type="dxa"/>
            <w:shd w:val="clear" w:color="auto" w:fill="auto"/>
            <w:tcMar>
              <w:top w:w="30" w:type="dxa"/>
              <w:left w:w="30" w:type="dxa"/>
              <w:bottom w:w="30" w:type="dxa"/>
              <w:right w:w="30" w:type="dxa"/>
            </w:tcMar>
            <w:hideMark/>
          </w:tcPr>
          <w:p w:rsidR="00081977" w:rsidRPr="00B818C5" w:rsidRDefault="001C39CB" w:rsidP="00E719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081977">
              <w:rPr>
                <w:rFonts w:ascii="Times New Roman" w:hAnsi="Times New Roman" w:cs="Times New Roman"/>
                <w:sz w:val="24"/>
                <w:szCs w:val="24"/>
              </w:rPr>
              <w:t xml:space="preserve"> (</w:t>
            </w:r>
            <w:proofErr w:type="gramStart"/>
            <w:r w:rsidR="00081977">
              <w:rPr>
                <w:rFonts w:ascii="Times New Roman" w:hAnsi="Times New Roman" w:cs="Times New Roman"/>
                <w:sz w:val="24"/>
                <w:szCs w:val="24"/>
              </w:rPr>
              <w:t>Хор</w:t>
            </w:r>
            <w:r>
              <w:rPr>
                <w:rFonts w:ascii="Times New Roman" w:hAnsi="Times New Roman" w:cs="Times New Roman"/>
                <w:sz w:val="24"/>
                <w:szCs w:val="24"/>
              </w:rPr>
              <w:t>оших</w:t>
            </w:r>
            <w:proofErr w:type="gramEnd"/>
            <w:r>
              <w:rPr>
                <w:rFonts w:ascii="Times New Roman" w:hAnsi="Times New Roman" w:cs="Times New Roman"/>
                <w:sz w:val="24"/>
                <w:szCs w:val="24"/>
              </w:rPr>
              <w:t xml:space="preserve"> А., Давыдова О.</w:t>
            </w:r>
            <w:r w:rsidR="00FA1342">
              <w:rPr>
                <w:rFonts w:ascii="Times New Roman" w:hAnsi="Times New Roman" w:cs="Times New Roman"/>
                <w:sz w:val="24"/>
                <w:szCs w:val="24"/>
              </w:rPr>
              <w:t xml:space="preserve">, </w:t>
            </w:r>
            <w:proofErr w:type="spellStart"/>
            <w:r w:rsidR="00FA1342">
              <w:rPr>
                <w:rFonts w:ascii="Times New Roman" w:hAnsi="Times New Roman" w:cs="Times New Roman"/>
                <w:sz w:val="24"/>
                <w:szCs w:val="24"/>
              </w:rPr>
              <w:t>Ковбаса</w:t>
            </w:r>
            <w:proofErr w:type="spellEnd"/>
            <w:r w:rsidR="00FA1342">
              <w:rPr>
                <w:rFonts w:ascii="Times New Roman" w:hAnsi="Times New Roman" w:cs="Times New Roman"/>
                <w:sz w:val="24"/>
                <w:szCs w:val="24"/>
              </w:rPr>
              <w:t xml:space="preserve"> Л., </w:t>
            </w:r>
            <w:proofErr w:type="spellStart"/>
            <w:r w:rsidR="00FA1342">
              <w:rPr>
                <w:rFonts w:ascii="Times New Roman" w:hAnsi="Times New Roman" w:cs="Times New Roman"/>
                <w:sz w:val="24"/>
                <w:szCs w:val="24"/>
              </w:rPr>
              <w:t>Логунов</w:t>
            </w:r>
            <w:proofErr w:type="spellEnd"/>
            <w:r w:rsidR="00FA1342">
              <w:rPr>
                <w:rFonts w:ascii="Times New Roman" w:hAnsi="Times New Roman" w:cs="Times New Roman"/>
                <w:sz w:val="24"/>
                <w:szCs w:val="24"/>
              </w:rPr>
              <w:t xml:space="preserve"> Егор</w:t>
            </w:r>
            <w:r w:rsidR="00081977">
              <w:rPr>
                <w:rFonts w:ascii="Times New Roman" w:hAnsi="Times New Roman" w:cs="Times New Roman"/>
                <w:sz w:val="24"/>
                <w:szCs w:val="24"/>
              </w:rPr>
              <w:t>)</w:t>
            </w:r>
          </w:p>
        </w:tc>
        <w:tc>
          <w:tcPr>
            <w:tcW w:w="1843" w:type="dxa"/>
            <w:shd w:val="clear" w:color="auto" w:fill="auto"/>
            <w:tcMar>
              <w:top w:w="30" w:type="dxa"/>
              <w:left w:w="30" w:type="dxa"/>
              <w:bottom w:w="30" w:type="dxa"/>
              <w:right w:w="30" w:type="dxa"/>
            </w:tcMar>
            <w:hideMark/>
          </w:tcPr>
          <w:p w:rsidR="00081977" w:rsidRPr="00081977" w:rsidRDefault="001C39CB" w:rsidP="00E719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FA1342">
              <w:rPr>
                <w:rFonts w:ascii="Times New Roman" w:hAnsi="Times New Roman" w:cs="Times New Roman"/>
                <w:sz w:val="28"/>
                <w:szCs w:val="28"/>
              </w:rPr>
              <w:t>4</w:t>
            </w:r>
            <w:r w:rsidR="00081977">
              <w:rPr>
                <w:rFonts w:ascii="Times New Roman" w:hAnsi="Times New Roman" w:cs="Times New Roman"/>
                <w:sz w:val="28"/>
                <w:szCs w:val="28"/>
              </w:rPr>
              <w:t xml:space="preserve"> %</w:t>
            </w:r>
          </w:p>
        </w:tc>
        <w:tc>
          <w:tcPr>
            <w:tcW w:w="2126" w:type="dxa"/>
          </w:tcPr>
          <w:p w:rsidR="00081977" w:rsidRPr="00081977" w:rsidRDefault="001C39CB" w:rsidP="00E719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100</w:t>
            </w:r>
            <w:r w:rsidR="00081977">
              <w:rPr>
                <w:rFonts w:ascii="Times New Roman" w:hAnsi="Times New Roman" w:cs="Times New Roman"/>
                <w:sz w:val="28"/>
                <w:szCs w:val="28"/>
              </w:rPr>
              <w:t xml:space="preserve"> %</w:t>
            </w:r>
          </w:p>
        </w:tc>
        <w:tc>
          <w:tcPr>
            <w:tcW w:w="4395" w:type="dxa"/>
          </w:tcPr>
          <w:p w:rsidR="00081977" w:rsidRPr="00081977" w:rsidRDefault="001C39CB" w:rsidP="001C39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bl>
    <w:p w:rsidR="00DD2095" w:rsidRPr="003F36EF" w:rsidRDefault="00DD2095" w:rsidP="004A10B5">
      <w:pPr>
        <w:spacing w:after="0" w:line="240" w:lineRule="auto"/>
        <w:jc w:val="both"/>
        <w:rPr>
          <w:rFonts w:ascii="Times New Roman" w:hAnsi="Times New Roman" w:cs="Times New Roman"/>
          <w:sz w:val="28"/>
          <w:szCs w:val="28"/>
        </w:rPr>
      </w:pPr>
    </w:p>
    <w:p w:rsidR="004A10B5" w:rsidRPr="00E71930" w:rsidRDefault="004A10B5" w:rsidP="004A10B5">
      <w:pPr>
        <w:spacing w:after="0" w:line="240" w:lineRule="auto"/>
        <w:jc w:val="both"/>
        <w:rPr>
          <w:rFonts w:ascii="Times New Roman" w:hAnsi="Times New Roman" w:cs="Times New Roman"/>
          <w:b/>
          <w:bCs/>
          <w:sz w:val="28"/>
          <w:szCs w:val="28"/>
        </w:rPr>
      </w:pPr>
      <w:r w:rsidRPr="00E71930">
        <w:rPr>
          <w:rFonts w:ascii="Times New Roman" w:hAnsi="Times New Roman" w:cs="Times New Roman"/>
          <w:b/>
          <w:sz w:val="28"/>
          <w:szCs w:val="28"/>
          <w:u w:val="single"/>
        </w:rPr>
        <w:t>Экзамен по математике</w:t>
      </w:r>
    </w:p>
    <w:p w:rsidR="004A10B5" w:rsidRPr="003F36EF" w:rsidRDefault="004A10B5" w:rsidP="004A10B5">
      <w:pPr>
        <w:spacing w:after="0" w:line="240" w:lineRule="auto"/>
        <w:jc w:val="both"/>
        <w:rPr>
          <w:rFonts w:ascii="Times New Roman" w:hAnsi="Times New Roman" w:cs="Times New Roman"/>
          <w:b/>
          <w:bCs/>
          <w:sz w:val="28"/>
          <w:szCs w:val="28"/>
        </w:rPr>
      </w:pPr>
      <w:r w:rsidRPr="003F36EF">
        <w:rPr>
          <w:rFonts w:ascii="Times New Roman" w:hAnsi="Times New Roman" w:cs="Times New Roman"/>
          <w:b/>
          <w:bCs/>
          <w:sz w:val="28"/>
          <w:szCs w:val="28"/>
        </w:rPr>
        <w:t>Качественный</w:t>
      </w:r>
      <w:r w:rsidR="00BE68CA">
        <w:rPr>
          <w:rFonts w:ascii="Times New Roman" w:hAnsi="Times New Roman" w:cs="Times New Roman"/>
          <w:b/>
          <w:bCs/>
          <w:sz w:val="28"/>
          <w:szCs w:val="28"/>
        </w:rPr>
        <w:t xml:space="preserve"> анализ итогов ГИА за 3</w:t>
      </w:r>
      <w:r w:rsidRPr="003F36EF">
        <w:rPr>
          <w:rFonts w:ascii="Times New Roman" w:hAnsi="Times New Roman" w:cs="Times New Roman"/>
          <w:b/>
          <w:bCs/>
          <w:sz w:val="28"/>
          <w:szCs w:val="28"/>
        </w:rPr>
        <w:t xml:space="preserve"> года </w:t>
      </w:r>
      <w:r w:rsidR="00AA6374" w:rsidRPr="003F36EF">
        <w:rPr>
          <w:rFonts w:ascii="Times New Roman" w:hAnsi="Times New Roman" w:cs="Times New Roman"/>
          <w:b/>
          <w:bCs/>
          <w:sz w:val="28"/>
          <w:szCs w:val="28"/>
        </w:rPr>
        <w:t>по математике:</w:t>
      </w:r>
    </w:p>
    <w:tbl>
      <w:tblPr>
        <w:tblW w:w="1461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33"/>
        <w:gridCol w:w="1984"/>
        <w:gridCol w:w="2835"/>
        <w:gridCol w:w="2268"/>
        <w:gridCol w:w="1701"/>
        <w:gridCol w:w="4395"/>
      </w:tblGrid>
      <w:tr w:rsidR="00AF2B2E" w:rsidRPr="003F36EF" w:rsidTr="00FA1342">
        <w:trPr>
          <w:trHeight w:val="787"/>
        </w:trPr>
        <w:tc>
          <w:tcPr>
            <w:tcW w:w="1433" w:type="dxa"/>
            <w:shd w:val="clear" w:color="auto" w:fill="auto"/>
            <w:tcMar>
              <w:top w:w="30" w:type="dxa"/>
              <w:left w:w="30" w:type="dxa"/>
              <w:bottom w:w="30" w:type="dxa"/>
              <w:right w:w="30" w:type="dxa"/>
            </w:tcMar>
            <w:hideMark/>
          </w:tcPr>
          <w:p w:rsidR="00AF2B2E" w:rsidRPr="003F36EF" w:rsidRDefault="00AF2B2E" w:rsidP="004F6714">
            <w:pPr>
              <w:spacing w:after="0" w:line="240" w:lineRule="auto"/>
              <w:jc w:val="both"/>
              <w:rPr>
                <w:rFonts w:ascii="Times New Roman" w:hAnsi="Times New Roman" w:cs="Times New Roman"/>
                <w:sz w:val="28"/>
                <w:szCs w:val="28"/>
              </w:rPr>
            </w:pPr>
            <w:r w:rsidRPr="003F36EF">
              <w:rPr>
                <w:rFonts w:ascii="Times New Roman" w:hAnsi="Times New Roman" w:cs="Times New Roman"/>
                <w:sz w:val="28"/>
                <w:szCs w:val="28"/>
              </w:rPr>
              <w:t>Учебный год</w:t>
            </w:r>
          </w:p>
        </w:tc>
        <w:tc>
          <w:tcPr>
            <w:tcW w:w="1984" w:type="dxa"/>
            <w:shd w:val="clear" w:color="auto" w:fill="auto"/>
            <w:tcMar>
              <w:top w:w="30" w:type="dxa"/>
              <w:left w:w="30" w:type="dxa"/>
              <w:bottom w:w="30" w:type="dxa"/>
              <w:right w:w="30" w:type="dxa"/>
            </w:tcMar>
            <w:hideMark/>
          </w:tcPr>
          <w:p w:rsidR="00AF2B2E" w:rsidRPr="003F36EF" w:rsidRDefault="00AF2B2E" w:rsidP="004F6714">
            <w:pPr>
              <w:spacing w:after="0" w:line="240" w:lineRule="auto"/>
              <w:jc w:val="both"/>
              <w:rPr>
                <w:rFonts w:ascii="Times New Roman" w:hAnsi="Times New Roman" w:cs="Times New Roman"/>
                <w:sz w:val="28"/>
                <w:szCs w:val="28"/>
              </w:rPr>
            </w:pPr>
            <w:r w:rsidRPr="003F36EF">
              <w:rPr>
                <w:rFonts w:ascii="Times New Roman" w:hAnsi="Times New Roman" w:cs="Times New Roman"/>
                <w:sz w:val="28"/>
                <w:szCs w:val="28"/>
              </w:rPr>
              <w:t xml:space="preserve">Количество </w:t>
            </w:r>
            <w:proofErr w:type="gramStart"/>
            <w:r w:rsidRPr="003F36EF">
              <w:rPr>
                <w:rFonts w:ascii="Times New Roman" w:hAnsi="Times New Roman" w:cs="Times New Roman"/>
                <w:sz w:val="28"/>
                <w:szCs w:val="28"/>
              </w:rPr>
              <w:t>экзаменующихся</w:t>
            </w:r>
            <w:proofErr w:type="gramEnd"/>
          </w:p>
        </w:tc>
        <w:tc>
          <w:tcPr>
            <w:tcW w:w="2835" w:type="dxa"/>
            <w:shd w:val="clear" w:color="auto" w:fill="auto"/>
            <w:tcMar>
              <w:top w:w="30" w:type="dxa"/>
              <w:left w:w="30" w:type="dxa"/>
              <w:bottom w:w="30" w:type="dxa"/>
              <w:right w:w="30" w:type="dxa"/>
            </w:tcMar>
            <w:hideMark/>
          </w:tcPr>
          <w:p w:rsidR="00AF2B2E" w:rsidRPr="003F36EF" w:rsidRDefault="00AF2B2E" w:rsidP="004F6714">
            <w:pPr>
              <w:spacing w:after="0" w:line="240" w:lineRule="auto"/>
              <w:jc w:val="both"/>
              <w:rPr>
                <w:rFonts w:ascii="Times New Roman" w:hAnsi="Times New Roman" w:cs="Times New Roman"/>
                <w:sz w:val="28"/>
                <w:szCs w:val="28"/>
              </w:rPr>
            </w:pPr>
            <w:r w:rsidRPr="003F36EF">
              <w:rPr>
                <w:rFonts w:ascii="Times New Roman" w:hAnsi="Times New Roman" w:cs="Times New Roman"/>
                <w:sz w:val="28"/>
                <w:szCs w:val="28"/>
              </w:rPr>
              <w:t>Количество учащихся, сдавших экзамены на «4» и «5»</w:t>
            </w:r>
          </w:p>
        </w:tc>
        <w:tc>
          <w:tcPr>
            <w:tcW w:w="2268" w:type="dxa"/>
            <w:shd w:val="clear" w:color="auto" w:fill="auto"/>
            <w:tcMar>
              <w:top w:w="30" w:type="dxa"/>
              <w:left w:w="30" w:type="dxa"/>
              <w:bottom w:w="30" w:type="dxa"/>
              <w:right w:w="30" w:type="dxa"/>
            </w:tcMar>
            <w:hideMark/>
          </w:tcPr>
          <w:p w:rsidR="00AF2B2E" w:rsidRPr="003F36EF" w:rsidRDefault="00AF2B2E" w:rsidP="004F6714">
            <w:pPr>
              <w:spacing w:after="0" w:line="240" w:lineRule="auto"/>
              <w:jc w:val="both"/>
              <w:rPr>
                <w:rFonts w:ascii="Times New Roman" w:hAnsi="Times New Roman" w:cs="Times New Roman"/>
                <w:sz w:val="28"/>
                <w:szCs w:val="28"/>
              </w:rPr>
            </w:pPr>
            <w:r w:rsidRPr="003F36EF">
              <w:rPr>
                <w:rFonts w:ascii="Times New Roman" w:hAnsi="Times New Roman" w:cs="Times New Roman"/>
                <w:sz w:val="28"/>
                <w:szCs w:val="28"/>
              </w:rPr>
              <w:t>% качества</w:t>
            </w:r>
          </w:p>
        </w:tc>
        <w:tc>
          <w:tcPr>
            <w:tcW w:w="1701" w:type="dxa"/>
          </w:tcPr>
          <w:p w:rsidR="00AF2B2E" w:rsidRPr="003F36EF" w:rsidRDefault="00AF2B2E" w:rsidP="004F6714">
            <w:pPr>
              <w:spacing w:after="0" w:line="240" w:lineRule="auto"/>
              <w:jc w:val="both"/>
              <w:rPr>
                <w:rFonts w:ascii="Times New Roman" w:hAnsi="Times New Roman" w:cs="Times New Roman"/>
                <w:sz w:val="28"/>
                <w:szCs w:val="28"/>
              </w:rPr>
            </w:pPr>
            <w:r w:rsidRPr="003F36EF">
              <w:rPr>
                <w:rFonts w:ascii="Times New Roman" w:hAnsi="Times New Roman" w:cs="Times New Roman"/>
                <w:sz w:val="28"/>
                <w:szCs w:val="28"/>
              </w:rPr>
              <w:t xml:space="preserve"> % успеваемость</w:t>
            </w:r>
          </w:p>
        </w:tc>
        <w:tc>
          <w:tcPr>
            <w:tcW w:w="4395" w:type="dxa"/>
          </w:tcPr>
          <w:p w:rsidR="00AF2B2E" w:rsidRPr="003F36EF" w:rsidRDefault="00AF2B2E" w:rsidP="004F6714">
            <w:pPr>
              <w:spacing w:after="0" w:line="240" w:lineRule="auto"/>
              <w:jc w:val="both"/>
              <w:rPr>
                <w:rFonts w:ascii="Times New Roman" w:hAnsi="Times New Roman" w:cs="Times New Roman"/>
                <w:sz w:val="28"/>
                <w:szCs w:val="28"/>
              </w:rPr>
            </w:pPr>
            <w:r w:rsidRPr="003F36EF">
              <w:rPr>
                <w:rFonts w:ascii="Times New Roman" w:hAnsi="Times New Roman" w:cs="Times New Roman"/>
                <w:sz w:val="28"/>
                <w:szCs w:val="28"/>
              </w:rPr>
              <w:t xml:space="preserve">Количество не </w:t>
            </w:r>
            <w:proofErr w:type="gramStart"/>
            <w:r w:rsidRPr="003F36EF">
              <w:rPr>
                <w:rFonts w:ascii="Times New Roman" w:hAnsi="Times New Roman" w:cs="Times New Roman"/>
                <w:sz w:val="28"/>
                <w:szCs w:val="28"/>
              </w:rPr>
              <w:t>справившихся</w:t>
            </w:r>
            <w:proofErr w:type="gramEnd"/>
            <w:r w:rsidRPr="003F36EF">
              <w:rPr>
                <w:rFonts w:ascii="Times New Roman" w:hAnsi="Times New Roman" w:cs="Times New Roman"/>
                <w:sz w:val="28"/>
                <w:szCs w:val="28"/>
              </w:rPr>
              <w:t xml:space="preserve"> с тестированием</w:t>
            </w:r>
          </w:p>
        </w:tc>
      </w:tr>
      <w:tr w:rsidR="00AF2B2E" w:rsidRPr="003F36EF" w:rsidTr="00FA1342">
        <w:trPr>
          <w:trHeight w:val="253"/>
        </w:trPr>
        <w:tc>
          <w:tcPr>
            <w:tcW w:w="1433" w:type="dxa"/>
            <w:shd w:val="clear" w:color="auto" w:fill="auto"/>
            <w:tcMar>
              <w:top w:w="30" w:type="dxa"/>
              <w:left w:w="30" w:type="dxa"/>
              <w:bottom w:w="30" w:type="dxa"/>
              <w:right w:w="30" w:type="dxa"/>
            </w:tcMar>
            <w:hideMark/>
          </w:tcPr>
          <w:p w:rsidR="00AF2B2E" w:rsidRPr="003F36EF" w:rsidRDefault="00AF2B2E" w:rsidP="004F6714">
            <w:pPr>
              <w:spacing w:after="0" w:line="240" w:lineRule="auto"/>
              <w:jc w:val="both"/>
              <w:rPr>
                <w:rFonts w:ascii="Times New Roman" w:hAnsi="Times New Roman" w:cs="Times New Roman"/>
                <w:sz w:val="28"/>
                <w:szCs w:val="28"/>
              </w:rPr>
            </w:pPr>
            <w:r w:rsidRPr="003F36EF">
              <w:rPr>
                <w:rFonts w:ascii="Times New Roman" w:hAnsi="Times New Roman" w:cs="Times New Roman"/>
                <w:sz w:val="28"/>
                <w:szCs w:val="28"/>
              </w:rPr>
              <w:t>2011-2012</w:t>
            </w:r>
          </w:p>
        </w:tc>
        <w:tc>
          <w:tcPr>
            <w:tcW w:w="1984" w:type="dxa"/>
            <w:shd w:val="clear" w:color="auto" w:fill="auto"/>
            <w:tcMar>
              <w:top w:w="30" w:type="dxa"/>
              <w:left w:w="30" w:type="dxa"/>
              <w:bottom w:w="30" w:type="dxa"/>
              <w:right w:w="30" w:type="dxa"/>
            </w:tcMar>
            <w:hideMark/>
          </w:tcPr>
          <w:p w:rsidR="00AF2B2E" w:rsidRPr="003F36EF" w:rsidRDefault="00AF2B2E" w:rsidP="004F6714">
            <w:pPr>
              <w:spacing w:after="0" w:line="240" w:lineRule="auto"/>
              <w:jc w:val="both"/>
              <w:rPr>
                <w:rFonts w:ascii="Times New Roman" w:hAnsi="Times New Roman" w:cs="Times New Roman"/>
                <w:sz w:val="28"/>
                <w:szCs w:val="28"/>
              </w:rPr>
            </w:pPr>
            <w:r w:rsidRPr="003F36EF">
              <w:rPr>
                <w:rFonts w:ascii="Times New Roman" w:hAnsi="Times New Roman" w:cs="Times New Roman"/>
                <w:sz w:val="28"/>
                <w:szCs w:val="28"/>
              </w:rPr>
              <w:t>13</w:t>
            </w:r>
          </w:p>
        </w:tc>
        <w:tc>
          <w:tcPr>
            <w:tcW w:w="2835" w:type="dxa"/>
            <w:shd w:val="clear" w:color="auto" w:fill="auto"/>
            <w:tcMar>
              <w:top w:w="30" w:type="dxa"/>
              <w:left w:w="30" w:type="dxa"/>
              <w:bottom w:w="30" w:type="dxa"/>
              <w:right w:w="30" w:type="dxa"/>
            </w:tcMar>
            <w:hideMark/>
          </w:tcPr>
          <w:p w:rsidR="00AF2B2E" w:rsidRPr="003F36EF" w:rsidRDefault="004C75DD" w:rsidP="004F6714">
            <w:pPr>
              <w:spacing w:after="0" w:line="240" w:lineRule="auto"/>
              <w:jc w:val="both"/>
              <w:rPr>
                <w:rFonts w:ascii="Times New Roman" w:hAnsi="Times New Roman" w:cs="Times New Roman"/>
                <w:sz w:val="28"/>
                <w:szCs w:val="28"/>
              </w:rPr>
            </w:pPr>
            <w:r w:rsidRPr="003F36EF">
              <w:rPr>
                <w:rFonts w:ascii="Times New Roman" w:hAnsi="Times New Roman" w:cs="Times New Roman"/>
                <w:sz w:val="28"/>
                <w:szCs w:val="28"/>
              </w:rPr>
              <w:t>4</w:t>
            </w:r>
          </w:p>
        </w:tc>
        <w:tc>
          <w:tcPr>
            <w:tcW w:w="2268" w:type="dxa"/>
            <w:shd w:val="clear" w:color="auto" w:fill="auto"/>
            <w:tcMar>
              <w:top w:w="30" w:type="dxa"/>
              <w:left w:w="30" w:type="dxa"/>
              <w:bottom w:w="30" w:type="dxa"/>
              <w:right w:w="30" w:type="dxa"/>
            </w:tcMar>
            <w:hideMark/>
          </w:tcPr>
          <w:p w:rsidR="00AF2B2E" w:rsidRPr="003F36EF" w:rsidRDefault="00AF2B2E" w:rsidP="004F6714">
            <w:pPr>
              <w:spacing w:after="0" w:line="240" w:lineRule="auto"/>
              <w:jc w:val="both"/>
              <w:rPr>
                <w:rFonts w:ascii="Times New Roman" w:hAnsi="Times New Roman" w:cs="Times New Roman"/>
                <w:sz w:val="28"/>
                <w:szCs w:val="28"/>
              </w:rPr>
            </w:pPr>
            <w:r w:rsidRPr="003F36EF">
              <w:rPr>
                <w:rFonts w:ascii="Times New Roman" w:hAnsi="Times New Roman" w:cs="Times New Roman"/>
                <w:sz w:val="28"/>
                <w:szCs w:val="28"/>
              </w:rPr>
              <w:t>38 %</w:t>
            </w:r>
          </w:p>
        </w:tc>
        <w:tc>
          <w:tcPr>
            <w:tcW w:w="1701" w:type="dxa"/>
          </w:tcPr>
          <w:p w:rsidR="00AF2B2E" w:rsidRPr="003F36EF" w:rsidRDefault="00FA1342" w:rsidP="004F67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100</w:t>
            </w:r>
            <w:r w:rsidR="00AF2B2E" w:rsidRPr="003F36EF">
              <w:rPr>
                <w:rFonts w:ascii="Times New Roman" w:hAnsi="Times New Roman" w:cs="Times New Roman"/>
                <w:sz w:val="28"/>
                <w:szCs w:val="28"/>
              </w:rPr>
              <w:t xml:space="preserve"> %</w:t>
            </w:r>
          </w:p>
        </w:tc>
        <w:tc>
          <w:tcPr>
            <w:tcW w:w="4395" w:type="dxa"/>
          </w:tcPr>
          <w:p w:rsidR="00AF2B2E" w:rsidRPr="003F36EF" w:rsidRDefault="00FA1342" w:rsidP="00FA134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AF2B2E" w:rsidRPr="003F36EF" w:rsidTr="00FA1342">
        <w:trPr>
          <w:trHeight w:val="267"/>
        </w:trPr>
        <w:tc>
          <w:tcPr>
            <w:tcW w:w="1433" w:type="dxa"/>
            <w:shd w:val="clear" w:color="auto" w:fill="auto"/>
            <w:tcMar>
              <w:top w:w="30" w:type="dxa"/>
              <w:left w:w="30" w:type="dxa"/>
              <w:bottom w:w="30" w:type="dxa"/>
              <w:right w:w="30" w:type="dxa"/>
            </w:tcMar>
            <w:hideMark/>
          </w:tcPr>
          <w:p w:rsidR="00AF2B2E" w:rsidRPr="003F36EF" w:rsidRDefault="00AF2B2E" w:rsidP="004F6714">
            <w:pPr>
              <w:spacing w:after="0" w:line="240" w:lineRule="auto"/>
              <w:jc w:val="both"/>
              <w:rPr>
                <w:rFonts w:ascii="Times New Roman" w:hAnsi="Times New Roman" w:cs="Times New Roman"/>
                <w:sz w:val="28"/>
                <w:szCs w:val="28"/>
              </w:rPr>
            </w:pPr>
            <w:r w:rsidRPr="003F36EF">
              <w:rPr>
                <w:rFonts w:ascii="Times New Roman" w:hAnsi="Times New Roman" w:cs="Times New Roman"/>
                <w:sz w:val="28"/>
                <w:szCs w:val="28"/>
              </w:rPr>
              <w:t>2012-2013</w:t>
            </w:r>
          </w:p>
        </w:tc>
        <w:tc>
          <w:tcPr>
            <w:tcW w:w="1984" w:type="dxa"/>
            <w:shd w:val="clear" w:color="auto" w:fill="auto"/>
            <w:tcMar>
              <w:top w:w="30" w:type="dxa"/>
              <w:left w:w="30" w:type="dxa"/>
              <w:bottom w:w="30" w:type="dxa"/>
              <w:right w:w="30" w:type="dxa"/>
            </w:tcMar>
            <w:hideMark/>
          </w:tcPr>
          <w:p w:rsidR="00AF2B2E" w:rsidRPr="003F36EF" w:rsidRDefault="00AF2B2E" w:rsidP="004F6714">
            <w:pPr>
              <w:spacing w:after="0" w:line="240" w:lineRule="auto"/>
              <w:jc w:val="both"/>
              <w:rPr>
                <w:rFonts w:ascii="Times New Roman" w:hAnsi="Times New Roman" w:cs="Times New Roman"/>
                <w:sz w:val="28"/>
                <w:szCs w:val="28"/>
              </w:rPr>
            </w:pPr>
            <w:r w:rsidRPr="003F36EF">
              <w:rPr>
                <w:rFonts w:ascii="Times New Roman" w:hAnsi="Times New Roman" w:cs="Times New Roman"/>
                <w:sz w:val="28"/>
                <w:szCs w:val="28"/>
              </w:rPr>
              <w:t>9</w:t>
            </w:r>
          </w:p>
        </w:tc>
        <w:tc>
          <w:tcPr>
            <w:tcW w:w="2835" w:type="dxa"/>
            <w:shd w:val="clear" w:color="auto" w:fill="auto"/>
            <w:tcMar>
              <w:top w:w="30" w:type="dxa"/>
              <w:left w:w="30" w:type="dxa"/>
              <w:bottom w:w="30" w:type="dxa"/>
              <w:right w:w="30" w:type="dxa"/>
            </w:tcMar>
            <w:hideMark/>
          </w:tcPr>
          <w:p w:rsidR="00AF2B2E" w:rsidRPr="003F36EF" w:rsidRDefault="00AF2B2E" w:rsidP="004F6714">
            <w:pPr>
              <w:spacing w:after="0" w:line="240" w:lineRule="auto"/>
              <w:jc w:val="both"/>
              <w:rPr>
                <w:rFonts w:ascii="Times New Roman" w:hAnsi="Times New Roman" w:cs="Times New Roman"/>
                <w:sz w:val="28"/>
                <w:szCs w:val="28"/>
              </w:rPr>
            </w:pPr>
            <w:r w:rsidRPr="003F36EF">
              <w:rPr>
                <w:rFonts w:ascii="Times New Roman" w:hAnsi="Times New Roman" w:cs="Times New Roman"/>
                <w:sz w:val="28"/>
                <w:szCs w:val="28"/>
              </w:rPr>
              <w:t>4</w:t>
            </w:r>
          </w:p>
        </w:tc>
        <w:tc>
          <w:tcPr>
            <w:tcW w:w="2268" w:type="dxa"/>
            <w:shd w:val="clear" w:color="auto" w:fill="auto"/>
            <w:tcMar>
              <w:top w:w="30" w:type="dxa"/>
              <w:left w:w="30" w:type="dxa"/>
              <w:bottom w:w="30" w:type="dxa"/>
              <w:right w:w="30" w:type="dxa"/>
            </w:tcMar>
            <w:hideMark/>
          </w:tcPr>
          <w:p w:rsidR="00AF2B2E" w:rsidRPr="003F36EF" w:rsidRDefault="00AF2B2E" w:rsidP="004F6714">
            <w:pPr>
              <w:spacing w:after="0" w:line="240" w:lineRule="auto"/>
              <w:jc w:val="both"/>
              <w:rPr>
                <w:rFonts w:ascii="Times New Roman" w:hAnsi="Times New Roman" w:cs="Times New Roman"/>
                <w:sz w:val="28"/>
                <w:szCs w:val="28"/>
              </w:rPr>
            </w:pPr>
            <w:r w:rsidRPr="003F36EF">
              <w:rPr>
                <w:rFonts w:ascii="Times New Roman" w:hAnsi="Times New Roman" w:cs="Times New Roman"/>
                <w:sz w:val="28"/>
                <w:szCs w:val="28"/>
              </w:rPr>
              <w:t>44,4 %</w:t>
            </w:r>
          </w:p>
        </w:tc>
        <w:tc>
          <w:tcPr>
            <w:tcW w:w="1701" w:type="dxa"/>
          </w:tcPr>
          <w:p w:rsidR="00AF2B2E" w:rsidRPr="003F36EF" w:rsidRDefault="00AF2B2E" w:rsidP="004F6714">
            <w:pPr>
              <w:spacing w:after="0" w:line="240" w:lineRule="auto"/>
              <w:jc w:val="both"/>
              <w:rPr>
                <w:rFonts w:ascii="Times New Roman" w:hAnsi="Times New Roman" w:cs="Times New Roman"/>
                <w:sz w:val="28"/>
                <w:szCs w:val="28"/>
              </w:rPr>
            </w:pPr>
            <w:r w:rsidRPr="003F36EF">
              <w:rPr>
                <w:rFonts w:ascii="Times New Roman" w:hAnsi="Times New Roman" w:cs="Times New Roman"/>
                <w:sz w:val="28"/>
                <w:szCs w:val="28"/>
              </w:rPr>
              <w:t>100 %</w:t>
            </w:r>
          </w:p>
        </w:tc>
        <w:tc>
          <w:tcPr>
            <w:tcW w:w="4395" w:type="dxa"/>
          </w:tcPr>
          <w:p w:rsidR="00AF2B2E" w:rsidRPr="003F36EF" w:rsidRDefault="004C75DD" w:rsidP="00FA1342">
            <w:pPr>
              <w:spacing w:after="0" w:line="240" w:lineRule="auto"/>
              <w:jc w:val="center"/>
              <w:rPr>
                <w:rFonts w:ascii="Times New Roman" w:hAnsi="Times New Roman" w:cs="Times New Roman"/>
                <w:sz w:val="28"/>
                <w:szCs w:val="28"/>
              </w:rPr>
            </w:pPr>
            <w:r w:rsidRPr="003F36EF">
              <w:rPr>
                <w:rFonts w:ascii="Times New Roman" w:hAnsi="Times New Roman" w:cs="Times New Roman"/>
                <w:sz w:val="28"/>
                <w:szCs w:val="28"/>
              </w:rPr>
              <w:t>-</w:t>
            </w:r>
          </w:p>
        </w:tc>
      </w:tr>
      <w:tr w:rsidR="00BE68CA" w:rsidRPr="003F36EF" w:rsidTr="00FA1342">
        <w:trPr>
          <w:trHeight w:val="267"/>
        </w:trPr>
        <w:tc>
          <w:tcPr>
            <w:tcW w:w="1433" w:type="dxa"/>
            <w:shd w:val="clear" w:color="auto" w:fill="auto"/>
            <w:tcMar>
              <w:top w:w="30" w:type="dxa"/>
              <w:left w:w="30" w:type="dxa"/>
              <w:bottom w:w="30" w:type="dxa"/>
              <w:right w:w="30" w:type="dxa"/>
            </w:tcMar>
            <w:hideMark/>
          </w:tcPr>
          <w:p w:rsidR="00BE68CA" w:rsidRPr="003F36EF" w:rsidRDefault="00BE68CA" w:rsidP="00E719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2013-2014</w:t>
            </w:r>
          </w:p>
        </w:tc>
        <w:tc>
          <w:tcPr>
            <w:tcW w:w="1984" w:type="dxa"/>
            <w:shd w:val="clear" w:color="auto" w:fill="auto"/>
            <w:tcMar>
              <w:top w:w="30" w:type="dxa"/>
              <w:left w:w="30" w:type="dxa"/>
              <w:bottom w:w="30" w:type="dxa"/>
              <w:right w:w="30" w:type="dxa"/>
            </w:tcMar>
            <w:hideMark/>
          </w:tcPr>
          <w:p w:rsidR="00BE68CA" w:rsidRPr="003F36EF" w:rsidRDefault="00BE68CA" w:rsidP="00E719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17</w:t>
            </w:r>
          </w:p>
        </w:tc>
        <w:tc>
          <w:tcPr>
            <w:tcW w:w="2835" w:type="dxa"/>
            <w:shd w:val="clear" w:color="auto" w:fill="auto"/>
            <w:tcMar>
              <w:top w:w="30" w:type="dxa"/>
              <w:left w:w="30" w:type="dxa"/>
              <w:bottom w:w="30" w:type="dxa"/>
              <w:right w:w="30" w:type="dxa"/>
            </w:tcMar>
            <w:hideMark/>
          </w:tcPr>
          <w:p w:rsidR="00BE68CA" w:rsidRPr="00B818C5" w:rsidRDefault="00BE68CA" w:rsidP="00E719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w:t>
            </w:r>
            <w:proofErr w:type="gramStart"/>
            <w:r>
              <w:rPr>
                <w:rFonts w:ascii="Times New Roman" w:hAnsi="Times New Roman" w:cs="Times New Roman"/>
                <w:sz w:val="24"/>
                <w:szCs w:val="24"/>
              </w:rPr>
              <w:t>Хороших</w:t>
            </w:r>
            <w:proofErr w:type="gramEnd"/>
            <w:r>
              <w:rPr>
                <w:rFonts w:ascii="Times New Roman" w:hAnsi="Times New Roman" w:cs="Times New Roman"/>
                <w:sz w:val="24"/>
                <w:szCs w:val="24"/>
              </w:rPr>
              <w:t xml:space="preserve"> А., Давыдова О.)</w:t>
            </w:r>
          </w:p>
        </w:tc>
        <w:tc>
          <w:tcPr>
            <w:tcW w:w="2268" w:type="dxa"/>
            <w:shd w:val="clear" w:color="auto" w:fill="auto"/>
            <w:tcMar>
              <w:top w:w="30" w:type="dxa"/>
              <w:left w:w="30" w:type="dxa"/>
              <w:bottom w:w="30" w:type="dxa"/>
              <w:right w:w="30" w:type="dxa"/>
            </w:tcMar>
            <w:hideMark/>
          </w:tcPr>
          <w:p w:rsidR="00BE68CA" w:rsidRPr="003F36EF" w:rsidRDefault="00014189" w:rsidP="004F6714">
            <w:pPr>
              <w:spacing w:after="0" w:line="240" w:lineRule="auto"/>
              <w:jc w:val="both"/>
              <w:rPr>
                <w:rFonts w:ascii="Times New Roman" w:hAnsi="Times New Roman" w:cs="Times New Roman"/>
                <w:sz w:val="28"/>
                <w:szCs w:val="28"/>
              </w:rPr>
            </w:pPr>
            <w:r w:rsidRPr="00014189">
              <w:rPr>
                <w:rFonts w:ascii="Times New Roman" w:hAnsi="Times New Roman" w:cs="Times New Roman"/>
                <w:sz w:val="28"/>
                <w:szCs w:val="28"/>
              </w:rPr>
              <w:t>12%</w:t>
            </w:r>
          </w:p>
        </w:tc>
        <w:tc>
          <w:tcPr>
            <w:tcW w:w="1701" w:type="dxa"/>
          </w:tcPr>
          <w:p w:rsidR="00BE68CA" w:rsidRPr="003F36EF" w:rsidRDefault="00FA1342" w:rsidP="004F67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100 </w:t>
            </w:r>
            <w:r w:rsidR="00E90677" w:rsidRPr="00E90677">
              <w:rPr>
                <w:rFonts w:ascii="Times New Roman" w:hAnsi="Times New Roman" w:cs="Times New Roman"/>
                <w:sz w:val="28"/>
                <w:szCs w:val="28"/>
              </w:rPr>
              <w:t>%</w:t>
            </w:r>
          </w:p>
        </w:tc>
        <w:tc>
          <w:tcPr>
            <w:tcW w:w="4395" w:type="dxa"/>
          </w:tcPr>
          <w:p w:rsidR="00BE68CA" w:rsidRPr="003F36EF" w:rsidRDefault="00FA1342" w:rsidP="00FA134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bl>
    <w:p w:rsidR="00FA1342" w:rsidRDefault="00FA1342" w:rsidP="00E71930">
      <w:pPr>
        <w:spacing w:after="0"/>
        <w:jc w:val="center"/>
        <w:rPr>
          <w:rFonts w:ascii="Times New Roman" w:hAnsi="Times New Roman" w:cs="Times New Roman"/>
          <w:b/>
          <w:sz w:val="28"/>
          <w:szCs w:val="28"/>
        </w:rPr>
      </w:pPr>
    </w:p>
    <w:p w:rsidR="004A10B5" w:rsidRPr="003F36EF" w:rsidRDefault="004A10B5" w:rsidP="004A10B5">
      <w:pPr>
        <w:spacing w:after="0" w:line="240" w:lineRule="auto"/>
        <w:jc w:val="both"/>
        <w:rPr>
          <w:rFonts w:ascii="Times New Roman" w:hAnsi="Times New Roman" w:cs="Times New Roman"/>
          <w:b/>
          <w:sz w:val="28"/>
          <w:szCs w:val="28"/>
        </w:rPr>
      </w:pPr>
      <w:r w:rsidRPr="003F36EF">
        <w:rPr>
          <w:rFonts w:ascii="Times New Roman" w:hAnsi="Times New Roman" w:cs="Times New Roman"/>
          <w:b/>
          <w:sz w:val="28"/>
          <w:szCs w:val="28"/>
        </w:rPr>
        <w:t>Раздел 4. Выводы и рекомендации:</w:t>
      </w:r>
    </w:p>
    <w:p w:rsidR="004A10B5" w:rsidRPr="003F36EF" w:rsidRDefault="004A10B5" w:rsidP="004A10B5">
      <w:pPr>
        <w:tabs>
          <w:tab w:val="center" w:pos="1620"/>
          <w:tab w:val="center" w:pos="1800"/>
          <w:tab w:val="right" w:pos="9355"/>
        </w:tabs>
        <w:spacing w:after="0" w:line="240" w:lineRule="auto"/>
        <w:ind w:firstLine="709"/>
        <w:jc w:val="both"/>
        <w:rPr>
          <w:rFonts w:ascii="Times New Roman" w:hAnsi="Times New Roman" w:cs="Times New Roman"/>
          <w:sz w:val="28"/>
          <w:szCs w:val="28"/>
        </w:rPr>
      </w:pPr>
      <w:r w:rsidRPr="003F36EF">
        <w:rPr>
          <w:rFonts w:ascii="Times New Roman" w:hAnsi="Times New Roman" w:cs="Times New Roman"/>
          <w:sz w:val="28"/>
          <w:szCs w:val="28"/>
        </w:rPr>
        <w:t>Анализ полученных результатов – необходимое условие успешной подготовки к ЕГЭ, ГИА – 2014.</w:t>
      </w:r>
    </w:p>
    <w:p w:rsidR="004A10B5" w:rsidRPr="007E3A39" w:rsidRDefault="004A10B5" w:rsidP="004A10B5">
      <w:pPr>
        <w:autoSpaceDE w:val="0"/>
        <w:autoSpaceDN w:val="0"/>
        <w:adjustRightInd w:val="0"/>
        <w:spacing w:after="0" w:line="240" w:lineRule="auto"/>
        <w:ind w:firstLine="708"/>
        <w:jc w:val="both"/>
        <w:rPr>
          <w:rFonts w:ascii="Times New Roman" w:hAnsi="Times New Roman" w:cs="Times New Roman"/>
          <w:sz w:val="28"/>
          <w:szCs w:val="28"/>
        </w:rPr>
      </w:pPr>
      <w:r w:rsidRPr="007E3A39">
        <w:rPr>
          <w:rFonts w:ascii="Times New Roman" w:hAnsi="Times New Roman" w:cs="Times New Roman"/>
          <w:sz w:val="28"/>
          <w:szCs w:val="28"/>
        </w:rPr>
        <w:t xml:space="preserve">Определяющим фактором успешной сдачи экзаменов, как и любого серьезного экзамена, по-прежнему является целостное и качественное прохождение курса каждого предмета. Итоговое повторение и завершающий этап подготовки к экзамену способствуют выявлению и ликвидации проблемных зон в знаниях учащихся, закреплению имеющихся умений и навыков в решении задач, снижению вероятности ошибок. </w:t>
      </w:r>
    </w:p>
    <w:p w:rsidR="004A10B5" w:rsidRPr="007E3A39" w:rsidRDefault="004A10B5" w:rsidP="004A10B5">
      <w:pPr>
        <w:autoSpaceDE w:val="0"/>
        <w:autoSpaceDN w:val="0"/>
        <w:adjustRightInd w:val="0"/>
        <w:spacing w:after="0" w:line="240" w:lineRule="auto"/>
        <w:ind w:firstLine="1134"/>
        <w:jc w:val="both"/>
        <w:rPr>
          <w:rFonts w:ascii="Times New Roman" w:eastAsia="Calibri" w:hAnsi="Times New Roman" w:cs="Times New Roman"/>
          <w:sz w:val="28"/>
          <w:szCs w:val="28"/>
        </w:rPr>
      </w:pPr>
      <w:r w:rsidRPr="007E3A39">
        <w:rPr>
          <w:rFonts w:ascii="Times New Roman" w:eastAsia="Calibri" w:hAnsi="Times New Roman" w:cs="Times New Roman"/>
          <w:sz w:val="28"/>
          <w:szCs w:val="28"/>
        </w:rPr>
        <w:t xml:space="preserve">Особое внимание в </w:t>
      </w:r>
      <w:r w:rsidR="009B520B" w:rsidRPr="007E3A39">
        <w:rPr>
          <w:rFonts w:ascii="Times New Roman" w:eastAsia="Calibri" w:hAnsi="Times New Roman" w:cs="Times New Roman"/>
          <w:sz w:val="28"/>
          <w:szCs w:val="28"/>
        </w:rPr>
        <w:t>преподавании,</w:t>
      </w:r>
      <w:r w:rsidRPr="007E3A39">
        <w:rPr>
          <w:rFonts w:ascii="Times New Roman" w:eastAsia="Calibri" w:hAnsi="Times New Roman" w:cs="Times New Roman"/>
          <w:sz w:val="28"/>
          <w:szCs w:val="28"/>
        </w:rPr>
        <w:t xml:space="preserve"> </w:t>
      </w:r>
      <w:r w:rsidR="009B520B" w:rsidRPr="007E3A39">
        <w:rPr>
          <w:rFonts w:ascii="Times New Roman" w:eastAsia="Calibri" w:hAnsi="Times New Roman" w:cs="Times New Roman"/>
          <w:sz w:val="28"/>
          <w:szCs w:val="28"/>
        </w:rPr>
        <w:t xml:space="preserve">как русского языка, так и </w:t>
      </w:r>
      <w:r w:rsidRPr="007E3A39">
        <w:rPr>
          <w:rFonts w:ascii="Times New Roman" w:eastAsia="Calibri" w:hAnsi="Times New Roman" w:cs="Times New Roman"/>
          <w:sz w:val="28"/>
          <w:szCs w:val="28"/>
        </w:rPr>
        <w:t>математики</w:t>
      </w:r>
      <w:r w:rsidR="009B520B" w:rsidRPr="007E3A39">
        <w:rPr>
          <w:rFonts w:ascii="Times New Roman" w:eastAsia="Calibri" w:hAnsi="Times New Roman" w:cs="Times New Roman"/>
          <w:sz w:val="28"/>
          <w:szCs w:val="28"/>
        </w:rPr>
        <w:t xml:space="preserve">, </w:t>
      </w:r>
      <w:r w:rsidRPr="007E3A39">
        <w:rPr>
          <w:rFonts w:ascii="Times New Roman" w:eastAsia="Calibri" w:hAnsi="Times New Roman" w:cs="Times New Roman"/>
          <w:sz w:val="28"/>
          <w:szCs w:val="28"/>
        </w:rPr>
        <w:t>следует уделить регулярному выполнению упражнений, развивающих базовые компетенции (умение анализировать условие задачи, решать практические задачи, выполнять арифметические действия, простейшие алгебраические преобразования, действия с основными функциями и т.д.).</w:t>
      </w:r>
    </w:p>
    <w:p w:rsidR="004A10B5" w:rsidRPr="007E3A39" w:rsidRDefault="004A10B5" w:rsidP="004A10B5">
      <w:pPr>
        <w:tabs>
          <w:tab w:val="center" w:pos="1620"/>
          <w:tab w:val="center" w:pos="1800"/>
          <w:tab w:val="right" w:pos="9355"/>
        </w:tabs>
        <w:spacing w:after="0" w:line="240" w:lineRule="auto"/>
        <w:ind w:firstLine="709"/>
        <w:jc w:val="both"/>
        <w:rPr>
          <w:rFonts w:ascii="Times New Roman" w:hAnsi="Times New Roman" w:cs="Times New Roman"/>
          <w:sz w:val="28"/>
          <w:szCs w:val="28"/>
        </w:rPr>
      </w:pPr>
      <w:r w:rsidRPr="007E3A39">
        <w:rPr>
          <w:rFonts w:ascii="Times New Roman" w:hAnsi="Times New Roman" w:cs="Times New Roman"/>
          <w:sz w:val="28"/>
          <w:szCs w:val="28"/>
        </w:rPr>
        <w:t>Ан</w:t>
      </w:r>
      <w:r w:rsidR="007E3A39">
        <w:rPr>
          <w:rFonts w:ascii="Times New Roman" w:hAnsi="Times New Roman" w:cs="Times New Roman"/>
          <w:sz w:val="28"/>
          <w:szCs w:val="28"/>
        </w:rPr>
        <w:t>ализ результатов ЕГЭ, ГИА – 2014</w:t>
      </w:r>
      <w:r w:rsidRPr="007E3A39">
        <w:rPr>
          <w:rFonts w:ascii="Times New Roman" w:hAnsi="Times New Roman" w:cs="Times New Roman"/>
          <w:sz w:val="28"/>
          <w:szCs w:val="28"/>
        </w:rPr>
        <w:t xml:space="preserve"> позволяет высказать некоторые общие рекомендации, направленные на совершенствование процесса преподавания математики </w:t>
      </w:r>
      <w:r w:rsidR="009B520B" w:rsidRPr="007E3A39">
        <w:rPr>
          <w:rFonts w:ascii="Times New Roman" w:hAnsi="Times New Roman" w:cs="Times New Roman"/>
          <w:sz w:val="28"/>
          <w:szCs w:val="28"/>
        </w:rPr>
        <w:t xml:space="preserve">и русского языка </w:t>
      </w:r>
      <w:r w:rsidRPr="007E3A39">
        <w:rPr>
          <w:rFonts w:ascii="Times New Roman" w:hAnsi="Times New Roman" w:cs="Times New Roman"/>
          <w:sz w:val="28"/>
          <w:szCs w:val="28"/>
        </w:rPr>
        <w:t>в средней школе:</w:t>
      </w:r>
    </w:p>
    <w:p w:rsidR="004A10B5" w:rsidRPr="002462F7" w:rsidRDefault="004A10B5" w:rsidP="002462F7">
      <w:pPr>
        <w:pStyle w:val="a3"/>
        <w:numPr>
          <w:ilvl w:val="0"/>
          <w:numId w:val="10"/>
        </w:numPr>
        <w:tabs>
          <w:tab w:val="center" w:pos="1620"/>
          <w:tab w:val="center" w:pos="1800"/>
          <w:tab w:val="right" w:pos="9355"/>
        </w:tabs>
        <w:spacing w:after="0" w:line="240" w:lineRule="auto"/>
        <w:jc w:val="both"/>
        <w:rPr>
          <w:rFonts w:ascii="Times New Roman" w:hAnsi="Times New Roman"/>
          <w:sz w:val="28"/>
          <w:szCs w:val="28"/>
        </w:rPr>
      </w:pPr>
      <w:r w:rsidRPr="007E3A39">
        <w:rPr>
          <w:rFonts w:ascii="Times New Roman" w:hAnsi="Times New Roman"/>
          <w:sz w:val="28"/>
          <w:szCs w:val="28"/>
        </w:rPr>
        <w:t>Сдела</w:t>
      </w:r>
      <w:r w:rsidR="00D17F2E">
        <w:rPr>
          <w:rFonts w:ascii="Times New Roman" w:hAnsi="Times New Roman"/>
          <w:sz w:val="28"/>
          <w:szCs w:val="28"/>
        </w:rPr>
        <w:t>ть результаты ЕГЭ, ГИА - 2014</w:t>
      </w:r>
      <w:r w:rsidRPr="007E3A39">
        <w:rPr>
          <w:rFonts w:ascii="Times New Roman" w:hAnsi="Times New Roman"/>
          <w:sz w:val="28"/>
          <w:szCs w:val="28"/>
        </w:rPr>
        <w:t xml:space="preserve"> предметом конструктивных обсуждений</w:t>
      </w:r>
      <w:r w:rsidRPr="002462F7">
        <w:rPr>
          <w:rFonts w:ascii="Times New Roman" w:hAnsi="Times New Roman"/>
          <w:sz w:val="28"/>
          <w:szCs w:val="28"/>
        </w:rPr>
        <w:t xml:space="preserve"> в </w:t>
      </w:r>
      <w:r w:rsidR="009B520B" w:rsidRPr="002462F7">
        <w:rPr>
          <w:rFonts w:ascii="Times New Roman" w:hAnsi="Times New Roman"/>
          <w:sz w:val="28"/>
          <w:szCs w:val="28"/>
        </w:rPr>
        <w:t>ОУ</w:t>
      </w:r>
      <w:r w:rsidRPr="002462F7">
        <w:rPr>
          <w:rFonts w:ascii="Times New Roman" w:hAnsi="Times New Roman"/>
          <w:sz w:val="28"/>
          <w:szCs w:val="28"/>
        </w:rPr>
        <w:t>.</w:t>
      </w:r>
    </w:p>
    <w:p w:rsidR="004A10B5" w:rsidRPr="002462F7" w:rsidRDefault="004A10B5" w:rsidP="002462F7">
      <w:pPr>
        <w:pStyle w:val="a3"/>
        <w:numPr>
          <w:ilvl w:val="0"/>
          <w:numId w:val="10"/>
        </w:numPr>
        <w:tabs>
          <w:tab w:val="center" w:pos="1620"/>
          <w:tab w:val="center" w:pos="1800"/>
          <w:tab w:val="right" w:pos="9355"/>
        </w:tabs>
        <w:spacing w:after="0" w:line="240" w:lineRule="auto"/>
        <w:jc w:val="both"/>
        <w:rPr>
          <w:rFonts w:ascii="Times New Roman" w:hAnsi="Times New Roman"/>
          <w:sz w:val="28"/>
          <w:szCs w:val="28"/>
        </w:rPr>
      </w:pPr>
      <w:r w:rsidRPr="002462F7">
        <w:rPr>
          <w:rFonts w:ascii="Times New Roman" w:hAnsi="Times New Roman"/>
          <w:sz w:val="28"/>
          <w:szCs w:val="28"/>
        </w:rPr>
        <w:t>Проводить информационную работу по ознакомлению с организационными условиями и содержательными особенностями экзамена среди нового поколения выпускников и их родителей.</w:t>
      </w:r>
    </w:p>
    <w:p w:rsidR="004A10B5" w:rsidRPr="002462F7" w:rsidRDefault="004A10B5" w:rsidP="002462F7">
      <w:pPr>
        <w:pStyle w:val="a3"/>
        <w:numPr>
          <w:ilvl w:val="0"/>
          <w:numId w:val="10"/>
        </w:numPr>
        <w:tabs>
          <w:tab w:val="center" w:pos="1620"/>
          <w:tab w:val="center" w:pos="1800"/>
          <w:tab w:val="right" w:pos="9355"/>
        </w:tabs>
        <w:spacing w:after="0" w:line="240" w:lineRule="auto"/>
        <w:jc w:val="both"/>
        <w:rPr>
          <w:rFonts w:ascii="Times New Roman" w:hAnsi="Times New Roman"/>
          <w:sz w:val="28"/>
          <w:szCs w:val="28"/>
        </w:rPr>
      </w:pPr>
      <w:r w:rsidRPr="002462F7">
        <w:rPr>
          <w:rFonts w:ascii="Times New Roman" w:hAnsi="Times New Roman"/>
          <w:sz w:val="28"/>
          <w:szCs w:val="28"/>
        </w:rPr>
        <w:t xml:space="preserve">Продолжить введение в практику </w:t>
      </w:r>
      <w:proofErr w:type="gramStart"/>
      <w:r w:rsidRPr="002462F7">
        <w:rPr>
          <w:rFonts w:ascii="Times New Roman" w:hAnsi="Times New Roman"/>
          <w:sz w:val="28"/>
          <w:szCs w:val="28"/>
        </w:rPr>
        <w:t>преподавания тестовой формы контроля уровня знаний</w:t>
      </w:r>
      <w:proofErr w:type="gramEnd"/>
      <w:r w:rsidRPr="002462F7">
        <w:rPr>
          <w:rFonts w:ascii="Times New Roman" w:hAnsi="Times New Roman"/>
          <w:sz w:val="28"/>
          <w:szCs w:val="28"/>
        </w:rPr>
        <w:t xml:space="preserve"> и умений.</w:t>
      </w:r>
    </w:p>
    <w:p w:rsidR="004A10B5" w:rsidRPr="002462F7" w:rsidRDefault="004A10B5" w:rsidP="002462F7">
      <w:pPr>
        <w:pStyle w:val="a3"/>
        <w:numPr>
          <w:ilvl w:val="0"/>
          <w:numId w:val="10"/>
        </w:numPr>
        <w:tabs>
          <w:tab w:val="center" w:pos="1620"/>
          <w:tab w:val="center" w:pos="1800"/>
          <w:tab w:val="right" w:pos="9355"/>
        </w:tabs>
        <w:spacing w:after="0" w:line="240" w:lineRule="auto"/>
        <w:jc w:val="both"/>
        <w:rPr>
          <w:rFonts w:ascii="Times New Roman" w:hAnsi="Times New Roman"/>
          <w:sz w:val="28"/>
          <w:szCs w:val="28"/>
        </w:rPr>
      </w:pPr>
      <w:r w:rsidRPr="002462F7">
        <w:rPr>
          <w:rFonts w:ascii="Times New Roman" w:hAnsi="Times New Roman"/>
          <w:sz w:val="28"/>
          <w:szCs w:val="28"/>
        </w:rPr>
        <w:t>Продолжить осуществлять специальную подготовку обучающихся к экзамену: формировать умение работать с различными типами тестовых заданий, заполнять бланки ответов, планировать время работы над различными частями экзамена, учитывать особенности экзаменационной работы и системы оценивания.</w:t>
      </w:r>
    </w:p>
    <w:p w:rsidR="004A10B5" w:rsidRPr="002462F7" w:rsidRDefault="004A10B5" w:rsidP="002462F7">
      <w:pPr>
        <w:pStyle w:val="a3"/>
        <w:numPr>
          <w:ilvl w:val="0"/>
          <w:numId w:val="10"/>
        </w:numPr>
        <w:tabs>
          <w:tab w:val="center" w:pos="1620"/>
          <w:tab w:val="center" w:pos="1800"/>
          <w:tab w:val="right" w:pos="9355"/>
        </w:tabs>
        <w:spacing w:after="0" w:line="240" w:lineRule="auto"/>
        <w:jc w:val="both"/>
        <w:rPr>
          <w:rFonts w:ascii="Times New Roman" w:hAnsi="Times New Roman"/>
          <w:sz w:val="28"/>
          <w:szCs w:val="28"/>
        </w:rPr>
      </w:pPr>
      <w:r w:rsidRPr="002462F7">
        <w:rPr>
          <w:rFonts w:ascii="Times New Roman" w:hAnsi="Times New Roman"/>
          <w:sz w:val="28"/>
          <w:szCs w:val="28"/>
        </w:rPr>
        <w:t>Продолжить проводить с выпускниками  консультативную работу по определению стратегии поведения на экзамене в зависимости от дальнейшей образовательной и профессиональной траектории.</w:t>
      </w:r>
    </w:p>
    <w:p w:rsidR="004A10B5" w:rsidRPr="002462F7" w:rsidRDefault="004A10B5" w:rsidP="002462F7">
      <w:pPr>
        <w:pStyle w:val="a3"/>
        <w:numPr>
          <w:ilvl w:val="0"/>
          <w:numId w:val="10"/>
        </w:numPr>
        <w:tabs>
          <w:tab w:val="center" w:pos="1620"/>
          <w:tab w:val="center" w:pos="1800"/>
          <w:tab w:val="right" w:pos="9355"/>
        </w:tabs>
        <w:spacing w:after="0" w:line="240" w:lineRule="auto"/>
        <w:jc w:val="both"/>
        <w:rPr>
          <w:rFonts w:ascii="Times New Roman" w:hAnsi="Times New Roman"/>
          <w:sz w:val="28"/>
          <w:szCs w:val="28"/>
        </w:rPr>
      </w:pPr>
      <w:r w:rsidRPr="002462F7">
        <w:rPr>
          <w:rFonts w:ascii="Times New Roman" w:hAnsi="Times New Roman"/>
          <w:sz w:val="28"/>
          <w:szCs w:val="28"/>
        </w:rPr>
        <w:t>Особое внимание уделить организации повторения пройденного материала, в том числе за курс основной школы.</w:t>
      </w:r>
    </w:p>
    <w:p w:rsidR="004A10B5" w:rsidRPr="002462F7" w:rsidRDefault="004A10B5" w:rsidP="002462F7">
      <w:pPr>
        <w:pStyle w:val="a3"/>
        <w:numPr>
          <w:ilvl w:val="0"/>
          <w:numId w:val="10"/>
        </w:numPr>
        <w:tabs>
          <w:tab w:val="center" w:pos="1620"/>
          <w:tab w:val="center" w:pos="1800"/>
          <w:tab w:val="right" w:pos="9355"/>
        </w:tabs>
        <w:spacing w:after="0" w:line="240" w:lineRule="auto"/>
        <w:jc w:val="both"/>
        <w:rPr>
          <w:rFonts w:ascii="Times New Roman" w:hAnsi="Times New Roman"/>
          <w:sz w:val="28"/>
          <w:szCs w:val="28"/>
        </w:rPr>
      </w:pPr>
      <w:proofErr w:type="gramStart"/>
      <w:r w:rsidRPr="002462F7">
        <w:rPr>
          <w:rFonts w:ascii="Times New Roman" w:eastAsia="Calibri" w:hAnsi="Times New Roman"/>
          <w:sz w:val="28"/>
          <w:szCs w:val="28"/>
        </w:rPr>
        <w:t xml:space="preserve">Следует уделять больше внимания своевременному выявлению обучающихся, имеющих слабую математическую </w:t>
      </w:r>
      <w:r w:rsidR="009B520B" w:rsidRPr="002462F7">
        <w:rPr>
          <w:rFonts w:ascii="Times New Roman" w:eastAsia="Calibri" w:hAnsi="Times New Roman"/>
          <w:sz w:val="28"/>
          <w:szCs w:val="28"/>
        </w:rPr>
        <w:t xml:space="preserve">и языковую </w:t>
      </w:r>
      <w:r w:rsidRPr="002462F7">
        <w:rPr>
          <w:rFonts w:ascii="Times New Roman" w:eastAsia="Calibri" w:hAnsi="Times New Roman"/>
          <w:sz w:val="28"/>
          <w:szCs w:val="28"/>
        </w:rPr>
        <w:t xml:space="preserve">подготовку, выявлять доминирующие факторы, определяющие </w:t>
      </w:r>
      <w:proofErr w:type="spellStart"/>
      <w:r w:rsidRPr="002462F7">
        <w:rPr>
          <w:rFonts w:ascii="Times New Roman" w:eastAsia="Calibri" w:hAnsi="Times New Roman"/>
          <w:sz w:val="28"/>
          <w:szCs w:val="28"/>
        </w:rPr>
        <w:t>неуспешность</w:t>
      </w:r>
      <w:proofErr w:type="spellEnd"/>
      <w:r w:rsidRPr="002462F7">
        <w:rPr>
          <w:rFonts w:ascii="Times New Roman" w:eastAsia="Calibri" w:hAnsi="Times New Roman"/>
          <w:sz w:val="28"/>
          <w:szCs w:val="28"/>
        </w:rPr>
        <w:t>, а для обучающихся, имеющих мотивацию к ликвидации пробелов в своих знаниях, организовывать специальные профильные группы.</w:t>
      </w:r>
      <w:proofErr w:type="gramEnd"/>
    </w:p>
    <w:p w:rsidR="004A10B5" w:rsidRPr="002462F7" w:rsidRDefault="004A10B5" w:rsidP="002462F7">
      <w:pPr>
        <w:pStyle w:val="a3"/>
        <w:numPr>
          <w:ilvl w:val="0"/>
          <w:numId w:val="10"/>
        </w:numPr>
        <w:tabs>
          <w:tab w:val="center" w:pos="1620"/>
          <w:tab w:val="center" w:pos="1800"/>
          <w:tab w:val="right" w:pos="9355"/>
        </w:tabs>
        <w:spacing w:after="0" w:line="240" w:lineRule="auto"/>
        <w:jc w:val="both"/>
        <w:rPr>
          <w:rFonts w:ascii="Times New Roman" w:hAnsi="Times New Roman"/>
          <w:sz w:val="28"/>
          <w:szCs w:val="28"/>
        </w:rPr>
      </w:pPr>
      <w:r w:rsidRPr="002462F7">
        <w:rPr>
          <w:rFonts w:ascii="Times New Roman" w:hAnsi="Times New Roman"/>
          <w:sz w:val="28"/>
          <w:szCs w:val="28"/>
        </w:rPr>
        <w:lastRenderedPageBreak/>
        <w:t>Внедрить рейтинговую систему, приучая обучающихся к накопительной системе оценивания его учебных достижений.</w:t>
      </w:r>
    </w:p>
    <w:p w:rsidR="004A10B5" w:rsidRPr="002462F7" w:rsidRDefault="004A10B5" w:rsidP="002462F7">
      <w:pPr>
        <w:pStyle w:val="a3"/>
        <w:numPr>
          <w:ilvl w:val="0"/>
          <w:numId w:val="10"/>
        </w:numPr>
        <w:tabs>
          <w:tab w:val="center" w:pos="1620"/>
          <w:tab w:val="center" w:pos="1800"/>
          <w:tab w:val="right" w:pos="9355"/>
        </w:tabs>
        <w:spacing w:after="0" w:line="240" w:lineRule="auto"/>
        <w:jc w:val="both"/>
        <w:rPr>
          <w:rFonts w:ascii="Times New Roman" w:hAnsi="Times New Roman"/>
          <w:sz w:val="28"/>
          <w:szCs w:val="28"/>
        </w:rPr>
      </w:pPr>
      <w:r w:rsidRPr="002462F7">
        <w:rPr>
          <w:rFonts w:ascii="Times New Roman" w:hAnsi="Times New Roman"/>
          <w:sz w:val="28"/>
          <w:szCs w:val="28"/>
        </w:rPr>
        <w:t>Для успеха в итоговой аттестации выпускника необходимо формировать положительное отношение к экзамену, на должном уровне организовывая его информационное обеспечение.</w:t>
      </w:r>
    </w:p>
    <w:p w:rsidR="004A10B5" w:rsidRPr="002462F7" w:rsidRDefault="004A10B5" w:rsidP="002462F7">
      <w:pPr>
        <w:pStyle w:val="a3"/>
        <w:numPr>
          <w:ilvl w:val="0"/>
          <w:numId w:val="10"/>
        </w:numPr>
        <w:tabs>
          <w:tab w:val="center" w:pos="1620"/>
          <w:tab w:val="center" w:pos="1800"/>
          <w:tab w:val="right" w:pos="9355"/>
        </w:tabs>
        <w:spacing w:after="0" w:line="240" w:lineRule="auto"/>
        <w:jc w:val="both"/>
        <w:rPr>
          <w:rFonts w:ascii="Times New Roman" w:hAnsi="Times New Roman"/>
          <w:sz w:val="28"/>
          <w:szCs w:val="28"/>
        </w:rPr>
      </w:pPr>
      <w:r w:rsidRPr="002462F7">
        <w:rPr>
          <w:rFonts w:ascii="Times New Roman" w:hAnsi="Times New Roman"/>
          <w:sz w:val="28"/>
          <w:szCs w:val="28"/>
        </w:rPr>
        <w:t>Продолжить серьезно анализировать нормативную документацию по проведению тестирования.</w:t>
      </w:r>
    </w:p>
    <w:p w:rsidR="004A10B5" w:rsidRPr="003F36EF" w:rsidRDefault="004A10B5" w:rsidP="004A10B5">
      <w:pPr>
        <w:spacing w:after="0" w:line="240" w:lineRule="auto"/>
        <w:jc w:val="center"/>
        <w:rPr>
          <w:rFonts w:ascii="Times New Roman" w:hAnsi="Times New Roman" w:cs="Times New Roman"/>
          <w:b/>
          <w:sz w:val="28"/>
          <w:szCs w:val="28"/>
        </w:rPr>
      </w:pPr>
      <w:r w:rsidRPr="003F36EF">
        <w:rPr>
          <w:rFonts w:ascii="Times New Roman" w:hAnsi="Times New Roman" w:cs="Times New Roman"/>
          <w:b/>
          <w:sz w:val="28"/>
          <w:szCs w:val="28"/>
        </w:rPr>
        <w:t>Заключение</w:t>
      </w:r>
    </w:p>
    <w:p w:rsidR="004A10B5" w:rsidRPr="003F36EF" w:rsidRDefault="004A10B5" w:rsidP="004A10B5">
      <w:pPr>
        <w:spacing w:after="0" w:line="240" w:lineRule="auto"/>
        <w:ind w:left="142"/>
        <w:jc w:val="both"/>
        <w:rPr>
          <w:rFonts w:ascii="Times New Roman" w:hAnsi="Times New Roman" w:cs="Times New Roman"/>
          <w:b/>
          <w:sz w:val="28"/>
          <w:szCs w:val="28"/>
        </w:rPr>
      </w:pPr>
      <w:r w:rsidRPr="003F36EF">
        <w:rPr>
          <w:rFonts w:ascii="Times New Roman" w:hAnsi="Times New Roman" w:cs="Times New Roman"/>
          <w:b/>
          <w:sz w:val="28"/>
          <w:szCs w:val="28"/>
        </w:rPr>
        <w:t>Выявленные проблемы, пути решения</w:t>
      </w:r>
    </w:p>
    <w:tbl>
      <w:tblPr>
        <w:tblW w:w="1360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
        <w:gridCol w:w="5734"/>
        <w:gridCol w:w="7390"/>
      </w:tblGrid>
      <w:tr w:rsidR="004A10B5" w:rsidRPr="003F36EF" w:rsidTr="002462F7">
        <w:trPr>
          <w:trHeight w:val="45"/>
        </w:trPr>
        <w:tc>
          <w:tcPr>
            <w:tcW w:w="283" w:type="dxa"/>
          </w:tcPr>
          <w:p w:rsidR="004A10B5" w:rsidRPr="003F36EF" w:rsidRDefault="004A10B5" w:rsidP="004F6714">
            <w:pPr>
              <w:spacing w:after="0" w:line="240" w:lineRule="auto"/>
              <w:jc w:val="both"/>
              <w:rPr>
                <w:rFonts w:ascii="Times New Roman" w:hAnsi="Times New Roman" w:cs="Times New Roman"/>
                <w:sz w:val="28"/>
                <w:szCs w:val="28"/>
              </w:rPr>
            </w:pPr>
            <w:r w:rsidRPr="003F36EF">
              <w:rPr>
                <w:rFonts w:ascii="Times New Roman" w:hAnsi="Times New Roman" w:cs="Times New Roman"/>
                <w:sz w:val="28"/>
                <w:szCs w:val="28"/>
              </w:rPr>
              <w:t>№</w:t>
            </w:r>
          </w:p>
        </w:tc>
        <w:tc>
          <w:tcPr>
            <w:tcW w:w="5812" w:type="dxa"/>
          </w:tcPr>
          <w:p w:rsidR="004A10B5" w:rsidRPr="003F36EF" w:rsidRDefault="004A10B5" w:rsidP="004F6714">
            <w:pPr>
              <w:spacing w:after="0" w:line="240" w:lineRule="auto"/>
              <w:jc w:val="both"/>
              <w:rPr>
                <w:rFonts w:ascii="Times New Roman" w:hAnsi="Times New Roman" w:cs="Times New Roman"/>
                <w:sz w:val="28"/>
                <w:szCs w:val="28"/>
              </w:rPr>
            </w:pPr>
            <w:r w:rsidRPr="003F36EF">
              <w:rPr>
                <w:rFonts w:ascii="Times New Roman" w:hAnsi="Times New Roman" w:cs="Times New Roman"/>
                <w:sz w:val="28"/>
                <w:szCs w:val="28"/>
              </w:rPr>
              <w:t>Проблема</w:t>
            </w:r>
          </w:p>
        </w:tc>
        <w:tc>
          <w:tcPr>
            <w:tcW w:w="7513" w:type="dxa"/>
          </w:tcPr>
          <w:p w:rsidR="004A10B5" w:rsidRPr="003F36EF" w:rsidRDefault="004A10B5" w:rsidP="004F6714">
            <w:pPr>
              <w:spacing w:after="0" w:line="240" w:lineRule="auto"/>
              <w:jc w:val="both"/>
              <w:rPr>
                <w:rFonts w:ascii="Times New Roman" w:hAnsi="Times New Roman" w:cs="Times New Roman"/>
                <w:sz w:val="28"/>
                <w:szCs w:val="28"/>
              </w:rPr>
            </w:pPr>
            <w:r w:rsidRPr="003F36EF">
              <w:rPr>
                <w:rFonts w:ascii="Times New Roman" w:hAnsi="Times New Roman" w:cs="Times New Roman"/>
                <w:sz w:val="28"/>
                <w:szCs w:val="28"/>
              </w:rPr>
              <w:t>Пути решения</w:t>
            </w:r>
          </w:p>
        </w:tc>
      </w:tr>
      <w:tr w:rsidR="004A10B5" w:rsidRPr="003F36EF" w:rsidTr="002462F7">
        <w:trPr>
          <w:trHeight w:val="88"/>
        </w:trPr>
        <w:tc>
          <w:tcPr>
            <w:tcW w:w="283" w:type="dxa"/>
          </w:tcPr>
          <w:p w:rsidR="004A10B5" w:rsidRPr="003F36EF" w:rsidRDefault="004A10B5" w:rsidP="004F6714">
            <w:pPr>
              <w:spacing w:after="0" w:line="240" w:lineRule="auto"/>
              <w:jc w:val="both"/>
              <w:rPr>
                <w:rFonts w:ascii="Times New Roman" w:hAnsi="Times New Roman" w:cs="Times New Roman"/>
                <w:sz w:val="28"/>
                <w:szCs w:val="28"/>
              </w:rPr>
            </w:pPr>
            <w:r w:rsidRPr="003F36EF">
              <w:rPr>
                <w:rFonts w:ascii="Times New Roman" w:hAnsi="Times New Roman" w:cs="Times New Roman"/>
                <w:sz w:val="28"/>
                <w:szCs w:val="28"/>
              </w:rPr>
              <w:t>1</w:t>
            </w:r>
          </w:p>
        </w:tc>
        <w:tc>
          <w:tcPr>
            <w:tcW w:w="5812" w:type="dxa"/>
          </w:tcPr>
          <w:p w:rsidR="004A10B5" w:rsidRPr="003F36EF" w:rsidRDefault="004A10B5" w:rsidP="004F6714">
            <w:pPr>
              <w:spacing w:after="0" w:line="240" w:lineRule="auto"/>
              <w:jc w:val="both"/>
              <w:rPr>
                <w:rFonts w:ascii="Times New Roman" w:hAnsi="Times New Roman" w:cs="Times New Roman"/>
                <w:b/>
                <w:sz w:val="28"/>
                <w:szCs w:val="28"/>
              </w:rPr>
            </w:pPr>
            <w:r w:rsidRPr="003F36EF">
              <w:rPr>
                <w:rFonts w:ascii="Times New Roman" w:hAnsi="Times New Roman" w:cs="Times New Roman"/>
                <w:bCs/>
                <w:color w:val="000000"/>
                <w:sz w:val="28"/>
                <w:szCs w:val="28"/>
              </w:rPr>
              <w:t>Неправильное распределение времени</w:t>
            </w:r>
            <w:r w:rsidRPr="003F36EF">
              <w:rPr>
                <w:rFonts w:ascii="Times New Roman" w:hAnsi="Times New Roman" w:cs="Times New Roman"/>
                <w:b/>
                <w:color w:val="000000"/>
                <w:sz w:val="28"/>
                <w:szCs w:val="28"/>
              </w:rPr>
              <w:t xml:space="preserve"> на выполнение заданий ЕГЭ, ГИА</w:t>
            </w:r>
          </w:p>
        </w:tc>
        <w:tc>
          <w:tcPr>
            <w:tcW w:w="7513" w:type="dxa"/>
          </w:tcPr>
          <w:p w:rsidR="004A10B5" w:rsidRPr="003F36EF" w:rsidRDefault="004A10B5" w:rsidP="004F6714">
            <w:pPr>
              <w:spacing w:after="0" w:line="240" w:lineRule="auto"/>
              <w:jc w:val="both"/>
              <w:rPr>
                <w:rFonts w:ascii="Times New Roman" w:hAnsi="Times New Roman" w:cs="Times New Roman"/>
                <w:sz w:val="28"/>
                <w:szCs w:val="28"/>
              </w:rPr>
            </w:pPr>
            <w:r w:rsidRPr="003F36EF">
              <w:rPr>
                <w:rFonts w:ascii="Times New Roman" w:hAnsi="Times New Roman" w:cs="Times New Roman"/>
                <w:sz w:val="28"/>
                <w:szCs w:val="28"/>
              </w:rPr>
              <w:t>Проведение  в школе как можно больше пробного тестирования в формате ЕГЭ, ГИА</w:t>
            </w:r>
          </w:p>
        </w:tc>
      </w:tr>
      <w:tr w:rsidR="004A10B5" w:rsidRPr="003F36EF" w:rsidTr="002462F7">
        <w:trPr>
          <w:trHeight w:val="142"/>
        </w:trPr>
        <w:tc>
          <w:tcPr>
            <w:tcW w:w="283" w:type="dxa"/>
          </w:tcPr>
          <w:p w:rsidR="004A10B5" w:rsidRPr="003F36EF" w:rsidRDefault="004A10B5" w:rsidP="004F6714">
            <w:pPr>
              <w:spacing w:after="0" w:line="240" w:lineRule="auto"/>
              <w:jc w:val="both"/>
              <w:rPr>
                <w:rFonts w:ascii="Times New Roman" w:hAnsi="Times New Roman" w:cs="Times New Roman"/>
                <w:sz w:val="28"/>
                <w:szCs w:val="28"/>
              </w:rPr>
            </w:pPr>
            <w:r w:rsidRPr="003F36EF">
              <w:rPr>
                <w:rFonts w:ascii="Times New Roman" w:hAnsi="Times New Roman" w:cs="Times New Roman"/>
                <w:sz w:val="28"/>
                <w:szCs w:val="28"/>
              </w:rPr>
              <w:t>2</w:t>
            </w:r>
          </w:p>
        </w:tc>
        <w:tc>
          <w:tcPr>
            <w:tcW w:w="5812" w:type="dxa"/>
          </w:tcPr>
          <w:p w:rsidR="004A10B5" w:rsidRPr="003F36EF" w:rsidRDefault="004A10B5" w:rsidP="004F6714">
            <w:pPr>
              <w:spacing w:after="0" w:line="240" w:lineRule="auto"/>
              <w:jc w:val="both"/>
              <w:rPr>
                <w:rFonts w:ascii="Times New Roman" w:hAnsi="Times New Roman" w:cs="Times New Roman"/>
                <w:sz w:val="28"/>
                <w:szCs w:val="28"/>
              </w:rPr>
            </w:pPr>
            <w:r w:rsidRPr="003F36EF">
              <w:rPr>
                <w:rFonts w:ascii="Times New Roman" w:hAnsi="Times New Roman" w:cs="Times New Roman"/>
                <w:sz w:val="28"/>
                <w:szCs w:val="28"/>
              </w:rPr>
              <w:t>Выпускники затрудняются  при освоении важнейших теорий, закономерностей, понятий и фактов</w:t>
            </w:r>
          </w:p>
        </w:tc>
        <w:tc>
          <w:tcPr>
            <w:tcW w:w="7513" w:type="dxa"/>
          </w:tcPr>
          <w:p w:rsidR="004A10B5" w:rsidRPr="003F36EF" w:rsidRDefault="004A10B5" w:rsidP="004F6714">
            <w:pPr>
              <w:spacing w:after="0" w:line="240" w:lineRule="auto"/>
              <w:jc w:val="both"/>
              <w:rPr>
                <w:rFonts w:ascii="Times New Roman" w:hAnsi="Times New Roman" w:cs="Times New Roman"/>
                <w:sz w:val="28"/>
                <w:szCs w:val="28"/>
              </w:rPr>
            </w:pPr>
            <w:r w:rsidRPr="003F36EF">
              <w:rPr>
                <w:rFonts w:ascii="Times New Roman" w:hAnsi="Times New Roman" w:cs="Times New Roman"/>
                <w:sz w:val="28"/>
                <w:szCs w:val="28"/>
              </w:rPr>
              <w:t xml:space="preserve">При подготовке к </w:t>
            </w:r>
            <w:proofErr w:type="gramStart"/>
            <w:r w:rsidRPr="003F36EF">
              <w:rPr>
                <w:rFonts w:ascii="Times New Roman" w:hAnsi="Times New Roman" w:cs="Times New Roman"/>
                <w:sz w:val="28"/>
                <w:szCs w:val="28"/>
              </w:rPr>
              <w:t>ЕГЭ</w:t>
            </w:r>
            <w:proofErr w:type="gramEnd"/>
            <w:r w:rsidRPr="003F36EF">
              <w:rPr>
                <w:rFonts w:ascii="Times New Roman" w:hAnsi="Times New Roman" w:cs="Times New Roman"/>
                <w:sz w:val="28"/>
                <w:szCs w:val="28"/>
              </w:rPr>
              <w:t xml:space="preserve"> прежде всего необходимо добиться освоения учащимися основного содержания курса </w:t>
            </w:r>
            <w:proofErr w:type="spellStart"/>
            <w:r w:rsidRPr="003F36EF">
              <w:rPr>
                <w:rFonts w:ascii="Times New Roman" w:hAnsi="Times New Roman" w:cs="Times New Roman"/>
                <w:sz w:val="28"/>
                <w:szCs w:val="28"/>
              </w:rPr>
              <w:t>уч</w:t>
            </w:r>
            <w:proofErr w:type="spellEnd"/>
            <w:r w:rsidRPr="003F36EF">
              <w:rPr>
                <w:rFonts w:ascii="Times New Roman" w:hAnsi="Times New Roman" w:cs="Times New Roman"/>
                <w:sz w:val="28"/>
                <w:szCs w:val="28"/>
              </w:rPr>
              <w:t xml:space="preserve">. предметов.  </w:t>
            </w:r>
          </w:p>
        </w:tc>
      </w:tr>
      <w:tr w:rsidR="004A10B5" w:rsidRPr="003F36EF" w:rsidTr="002462F7">
        <w:trPr>
          <w:trHeight w:val="98"/>
        </w:trPr>
        <w:tc>
          <w:tcPr>
            <w:tcW w:w="283" w:type="dxa"/>
          </w:tcPr>
          <w:p w:rsidR="004A10B5" w:rsidRPr="003F36EF" w:rsidRDefault="004A10B5" w:rsidP="004F6714">
            <w:pPr>
              <w:spacing w:after="0" w:line="240" w:lineRule="auto"/>
              <w:jc w:val="both"/>
              <w:rPr>
                <w:rFonts w:ascii="Times New Roman" w:hAnsi="Times New Roman" w:cs="Times New Roman"/>
                <w:sz w:val="28"/>
                <w:szCs w:val="28"/>
              </w:rPr>
            </w:pPr>
            <w:r w:rsidRPr="003F36EF">
              <w:rPr>
                <w:rFonts w:ascii="Times New Roman" w:hAnsi="Times New Roman" w:cs="Times New Roman"/>
                <w:sz w:val="28"/>
                <w:szCs w:val="28"/>
              </w:rPr>
              <w:t>3</w:t>
            </w:r>
          </w:p>
        </w:tc>
        <w:tc>
          <w:tcPr>
            <w:tcW w:w="5812" w:type="dxa"/>
          </w:tcPr>
          <w:p w:rsidR="004A10B5" w:rsidRPr="003F36EF" w:rsidRDefault="004A10B5" w:rsidP="004F6714">
            <w:pPr>
              <w:spacing w:after="0" w:line="240" w:lineRule="auto"/>
              <w:jc w:val="both"/>
              <w:rPr>
                <w:rFonts w:ascii="Times New Roman" w:hAnsi="Times New Roman" w:cs="Times New Roman"/>
                <w:sz w:val="28"/>
                <w:szCs w:val="28"/>
              </w:rPr>
            </w:pPr>
            <w:r w:rsidRPr="003F36EF">
              <w:rPr>
                <w:rFonts w:ascii="Times New Roman" w:hAnsi="Times New Roman" w:cs="Times New Roman"/>
                <w:sz w:val="28"/>
                <w:szCs w:val="28"/>
              </w:rPr>
              <w:t xml:space="preserve">Ежегодно повторяются пробелы учащихся при освоении </w:t>
            </w:r>
            <w:proofErr w:type="spellStart"/>
            <w:r w:rsidRPr="003F36EF">
              <w:rPr>
                <w:rFonts w:ascii="Times New Roman" w:hAnsi="Times New Roman" w:cs="Times New Roman"/>
                <w:sz w:val="28"/>
                <w:szCs w:val="28"/>
              </w:rPr>
              <w:t>конкрентных</w:t>
            </w:r>
            <w:proofErr w:type="spellEnd"/>
            <w:r w:rsidRPr="003F36EF">
              <w:rPr>
                <w:rFonts w:ascii="Times New Roman" w:hAnsi="Times New Roman" w:cs="Times New Roman"/>
                <w:sz w:val="28"/>
                <w:szCs w:val="28"/>
              </w:rPr>
              <w:t xml:space="preserve"> разделов и тем по предметам</w:t>
            </w:r>
          </w:p>
          <w:p w:rsidR="004A10B5" w:rsidRPr="003F36EF" w:rsidRDefault="004A10B5" w:rsidP="004F6714">
            <w:pPr>
              <w:spacing w:after="0" w:line="240" w:lineRule="auto"/>
              <w:jc w:val="both"/>
              <w:rPr>
                <w:rFonts w:ascii="Times New Roman" w:hAnsi="Times New Roman" w:cs="Times New Roman"/>
                <w:sz w:val="28"/>
                <w:szCs w:val="28"/>
              </w:rPr>
            </w:pPr>
            <w:r w:rsidRPr="003F36EF">
              <w:rPr>
                <w:rFonts w:ascii="Times New Roman" w:hAnsi="Times New Roman" w:cs="Times New Roman"/>
                <w:sz w:val="28"/>
                <w:szCs w:val="28"/>
              </w:rPr>
              <w:t>ЕГЭ, ГИА</w:t>
            </w:r>
          </w:p>
        </w:tc>
        <w:tc>
          <w:tcPr>
            <w:tcW w:w="7513" w:type="dxa"/>
          </w:tcPr>
          <w:p w:rsidR="004A10B5" w:rsidRPr="003F36EF" w:rsidRDefault="004A10B5" w:rsidP="004F6714">
            <w:pPr>
              <w:spacing w:after="0" w:line="240" w:lineRule="auto"/>
              <w:jc w:val="both"/>
              <w:rPr>
                <w:rFonts w:ascii="Times New Roman" w:hAnsi="Times New Roman" w:cs="Times New Roman"/>
                <w:sz w:val="28"/>
                <w:szCs w:val="28"/>
              </w:rPr>
            </w:pPr>
            <w:r w:rsidRPr="003F36EF">
              <w:rPr>
                <w:rFonts w:ascii="Times New Roman" w:hAnsi="Times New Roman" w:cs="Times New Roman"/>
                <w:sz w:val="28"/>
                <w:szCs w:val="28"/>
              </w:rPr>
              <w:t>В процессе изучения предметов следует обратить большее внимание на закрепление того материала, который ежегодно вызывает затруднения у многих выпускников</w:t>
            </w:r>
          </w:p>
        </w:tc>
      </w:tr>
      <w:tr w:rsidR="004A10B5" w:rsidRPr="003F36EF" w:rsidTr="002462F7">
        <w:trPr>
          <w:trHeight w:val="240"/>
        </w:trPr>
        <w:tc>
          <w:tcPr>
            <w:tcW w:w="283" w:type="dxa"/>
          </w:tcPr>
          <w:p w:rsidR="004A10B5" w:rsidRPr="003F36EF" w:rsidRDefault="004A10B5" w:rsidP="004F6714">
            <w:pPr>
              <w:spacing w:after="0" w:line="240" w:lineRule="auto"/>
              <w:jc w:val="both"/>
              <w:rPr>
                <w:rFonts w:ascii="Times New Roman" w:hAnsi="Times New Roman" w:cs="Times New Roman"/>
                <w:sz w:val="28"/>
                <w:szCs w:val="28"/>
              </w:rPr>
            </w:pPr>
            <w:r w:rsidRPr="003F36EF">
              <w:rPr>
                <w:rFonts w:ascii="Times New Roman" w:hAnsi="Times New Roman" w:cs="Times New Roman"/>
                <w:sz w:val="28"/>
                <w:szCs w:val="28"/>
              </w:rPr>
              <w:t>4</w:t>
            </w:r>
          </w:p>
        </w:tc>
        <w:tc>
          <w:tcPr>
            <w:tcW w:w="5812" w:type="dxa"/>
          </w:tcPr>
          <w:p w:rsidR="004A10B5" w:rsidRPr="003F36EF" w:rsidRDefault="004A10B5" w:rsidP="004F6714">
            <w:pPr>
              <w:spacing w:after="0" w:line="240" w:lineRule="auto"/>
              <w:jc w:val="both"/>
              <w:rPr>
                <w:rFonts w:ascii="Times New Roman" w:hAnsi="Times New Roman" w:cs="Times New Roman"/>
                <w:color w:val="000000"/>
                <w:sz w:val="28"/>
                <w:szCs w:val="28"/>
              </w:rPr>
            </w:pPr>
            <w:r w:rsidRPr="003F36EF">
              <w:rPr>
                <w:rFonts w:ascii="Times New Roman" w:hAnsi="Times New Roman" w:cs="Times New Roman"/>
                <w:color w:val="000000"/>
                <w:sz w:val="28"/>
                <w:szCs w:val="28"/>
              </w:rPr>
              <w:t xml:space="preserve">Имеется  система </w:t>
            </w:r>
            <w:proofErr w:type="spellStart"/>
            <w:r w:rsidRPr="003F36EF">
              <w:rPr>
                <w:rFonts w:ascii="Times New Roman" w:hAnsi="Times New Roman" w:cs="Times New Roman"/>
                <w:color w:val="000000"/>
                <w:sz w:val="28"/>
                <w:szCs w:val="28"/>
              </w:rPr>
              <w:t>внутришкольного</w:t>
            </w:r>
            <w:proofErr w:type="spellEnd"/>
            <w:r w:rsidRPr="003F36EF">
              <w:rPr>
                <w:rFonts w:ascii="Times New Roman" w:hAnsi="Times New Roman" w:cs="Times New Roman"/>
                <w:color w:val="000000"/>
                <w:sz w:val="28"/>
                <w:szCs w:val="28"/>
              </w:rPr>
              <w:t xml:space="preserve"> мониторинга уровня </w:t>
            </w:r>
            <w:proofErr w:type="spellStart"/>
            <w:r w:rsidRPr="003F36EF">
              <w:rPr>
                <w:rFonts w:ascii="Times New Roman" w:hAnsi="Times New Roman" w:cs="Times New Roman"/>
                <w:color w:val="000000"/>
                <w:sz w:val="28"/>
                <w:szCs w:val="28"/>
              </w:rPr>
              <w:t>обученн</w:t>
            </w:r>
            <w:r w:rsidR="009B520B" w:rsidRPr="003F36EF">
              <w:rPr>
                <w:rFonts w:ascii="Times New Roman" w:hAnsi="Times New Roman" w:cs="Times New Roman"/>
                <w:color w:val="000000"/>
                <w:sz w:val="28"/>
                <w:szCs w:val="28"/>
              </w:rPr>
              <w:t>ости</w:t>
            </w:r>
            <w:proofErr w:type="spellEnd"/>
            <w:r w:rsidR="009B520B" w:rsidRPr="003F36EF">
              <w:rPr>
                <w:rFonts w:ascii="Times New Roman" w:hAnsi="Times New Roman" w:cs="Times New Roman"/>
                <w:color w:val="000000"/>
                <w:sz w:val="28"/>
                <w:szCs w:val="28"/>
              </w:rPr>
              <w:t xml:space="preserve"> учащихся выпускных классов</w:t>
            </w:r>
            <w:r w:rsidRPr="003F36EF">
              <w:rPr>
                <w:rFonts w:ascii="Times New Roman" w:hAnsi="Times New Roman" w:cs="Times New Roman"/>
                <w:color w:val="000000"/>
                <w:sz w:val="28"/>
                <w:szCs w:val="28"/>
              </w:rPr>
              <w:t>, но не в достаточном уровне</w:t>
            </w:r>
          </w:p>
          <w:p w:rsidR="004A10B5" w:rsidRPr="003F36EF" w:rsidRDefault="004A10B5" w:rsidP="004F6714">
            <w:pPr>
              <w:spacing w:after="0" w:line="240" w:lineRule="auto"/>
              <w:jc w:val="both"/>
              <w:rPr>
                <w:rFonts w:ascii="Times New Roman" w:hAnsi="Times New Roman" w:cs="Times New Roman"/>
                <w:sz w:val="28"/>
                <w:szCs w:val="28"/>
              </w:rPr>
            </w:pPr>
          </w:p>
        </w:tc>
        <w:tc>
          <w:tcPr>
            <w:tcW w:w="7513" w:type="dxa"/>
          </w:tcPr>
          <w:p w:rsidR="004A10B5" w:rsidRPr="003F36EF" w:rsidRDefault="004A10B5" w:rsidP="004F6714">
            <w:pPr>
              <w:spacing w:after="0" w:line="240" w:lineRule="auto"/>
              <w:jc w:val="both"/>
              <w:rPr>
                <w:rFonts w:ascii="Times New Roman" w:hAnsi="Times New Roman" w:cs="Times New Roman"/>
                <w:color w:val="000000"/>
                <w:sz w:val="28"/>
                <w:szCs w:val="28"/>
              </w:rPr>
            </w:pPr>
            <w:r w:rsidRPr="003F36EF">
              <w:rPr>
                <w:rFonts w:ascii="Times New Roman" w:hAnsi="Times New Roman" w:cs="Times New Roman"/>
                <w:color w:val="000000"/>
                <w:sz w:val="28"/>
                <w:szCs w:val="28"/>
              </w:rPr>
              <w:t xml:space="preserve">Разработать систему  </w:t>
            </w:r>
            <w:proofErr w:type="spellStart"/>
            <w:r w:rsidRPr="003F36EF">
              <w:rPr>
                <w:rFonts w:ascii="Times New Roman" w:hAnsi="Times New Roman" w:cs="Times New Roman"/>
                <w:color w:val="000000"/>
                <w:sz w:val="28"/>
                <w:szCs w:val="28"/>
              </w:rPr>
              <w:t>внутришкольного</w:t>
            </w:r>
            <w:proofErr w:type="spellEnd"/>
            <w:r w:rsidRPr="003F36EF">
              <w:rPr>
                <w:rFonts w:ascii="Times New Roman" w:hAnsi="Times New Roman" w:cs="Times New Roman"/>
                <w:color w:val="000000"/>
                <w:sz w:val="28"/>
                <w:szCs w:val="28"/>
              </w:rPr>
              <w:t xml:space="preserve"> мониторинга уровня </w:t>
            </w:r>
            <w:proofErr w:type="spellStart"/>
            <w:r w:rsidRPr="003F36EF">
              <w:rPr>
                <w:rFonts w:ascii="Times New Roman" w:hAnsi="Times New Roman" w:cs="Times New Roman"/>
                <w:color w:val="000000"/>
                <w:sz w:val="28"/>
                <w:szCs w:val="28"/>
              </w:rPr>
              <w:t>обученности</w:t>
            </w:r>
            <w:proofErr w:type="spellEnd"/>
            <w:r w:rsidRPr="003F36EF">
              <w:rPr>
                <w:rFonts w:ascii="Times New Roman" w:hAnsi="Times New Roman" w:cs="Times New Roman"/>
                <w:color w:val="000000"/>
                <w:sz w:val="28"/>
                <w:szCs w:val="28"/>
              </w:rPr>
              <w:t xml:space="preserve"> учащихся выпускных классов, на основе единых оценочных эталонов, федеральных и региональных; первый шаг в этом направлении сделан.</w:t>
            </w:r>
          </w:p>
        </w:tc>
      </w:tr>
      <w:tr w:rsidR="004A10B5" w:rsidRPr="003F36EF" w:rsidTr="002462F7">
        <w:trPr>
          <w:trHeight w:val="434"/>
        </w:trPr>
        <w:tc>
          <w:tcPr>
            <w:tcW w:w="283" w:type="dxa"/>
          </w:tcPr>
          <w:p w:rsidR="004A10B5" w:rsidRPr="003F36EF" w:rsidRDefault="004A10B5" w:rsidP="004F6714">
            <w:pPr>
              <w:spacing w:after="0" w:line="240" w:lineRule="auto"/>
              <w:jc w:val="both"/>
              <w:rPr>
                <w:rFonts w:ascii="Times New Roman" w:hAnsi="Times New Roman" w:cs="Times New Roman"/>
                <w:sz w:val="28"/>
                <w:szCs w:val="28"/>
              </w:rPr>
            </w:pPr>
            <w:r w:rsidRPr="003F36EF">
              <w:rPr>
                <w:rFonts w:ascii="Times New Roman" w:hAnsi="Times New Roman" w:cs="Times New Roman"/>
                <w:sz w:val="28"/>
                <w:szCs w:val="28"/>
              </w:rPr>
              <w:t>5</w:t>
            </w:r>
          </w:p>
        </w:tc>
        <w:tc>
          <w:tcPr>
            <w:tcW w:w="5812" w:type="dxa"/>
          </w:tcPr>
          <w:p w:rsidR="004A10B5" w:rsidRPr="003F36EF" w:rsidRDefault="004A10B5" w:rsidP="004F6714">
            <w:pPr>
              <w:spacing w:after="0" w:line="240" w:lineRule="auto"/>
              <w:jc w:val="both"/>
              <w:rPr>
                <w:rFonts w:ascii="Times New Roman" w:hAnsi="Times New Roman" w:cs="Times New Roman"/>
                <w:sz w:val="28"/>
                <w:szCs w:val="28"/>
              </w:rPr>
            </w:pPr>
            <w:r w:rsidRPr="003F36EF">
              <w:rPr>
                <w:rFonts w:ascii="Times New Roman" w:hAnsi="Times New Roman" w:cs="Times New Roman"/>
                <w:color w:val="000000"/>
                <w:sz w:val="28"/>
                <w:szCs w:val="28"/>
              </w:rPr>
              <w:t xml:space="preserve">Недостаточное использование для подготовки учащихся тестовых заданий. Для этого учителям, как правило, не хватает ни возможностей использования Интернета, ни личной активности, ни заинтересованности в подготовке учащихся к ЕГЭ, ГИА. Отсюда и </w:t>
            </w:r>
            <w:r w:rsidRPr="003F36EF">
              <w:rPr>
                <w:rFonts w:ascii="Times New Roman" w:hAnsi="Times New Roman" w:cs="Times New Roman"/>
                <w:color w:val="000000"/>
                <w:sz w:val="28"/>
                <w:szCs w:val="28"/>
              </w:rPr>
              <w:lastRenderedPageBreak/>
              <w:t>не самые лучшие результаты по отдельным предметам на экзаменах</w:t>
            </w:r>
            <w:r w:rsidR="009B520B" w:rsidRPr="003F36EF">
              <w:rPr>
                <w:rFonts w:ascii="Times New Roman" w:hAnsi="Times New Roman" w:cs="Times New Roman"/>
                <w:color w:val="000000"/>
                <w:sz w:val="28"/>
                <w:szCs w:val="28"/>
              </w:rPr>
              <w:t>.</w:t>
            </w:r>
          </w:p>
        </w:tc>
        <w:tc>
          <w:tcPr>
            <w:tcW w:w="7513" w:type="dxa"/>
          </w:tcPr>
          <w:p w:rsidR="004A10B5" w:rsidRPr="003F36EF" w:rsidRDefault="004A10B5" w:rsidP="004F6714">
            <w:pPr>
              <w:spacing w:after="0" w:line="240" w:lineRule="auto"/>
              <w:jc w:val="both"/>
              <w:rPr>
                <w:rFonts w:ascii="Times New Roman" w:hAnsi="Times New Roman" w:cs="Times New Roman"/>
                <w:color w:val="000000"/>
                <w:sz w:val="28"/>
                <w:szCs w:val="28"/>
              </w:rPr>
            </w:pPr>
            <w:r w:rsidRPr="003F36EF">
              <w:rPr>
                <w:rFonts w:ascii="Times New Roman" w:hAnsi="Times New Roman" w:cs="Times New Roman"/>
                <w:color w:val="000000"/>
                <w:sz w:val="28"/>
                <w:szCs w:val="28"/>
              </w:rPr>
              <w:lastRenderedPageBreak/>
              <w:t>Использовать для подготовки учащихся открытого сегмента федерального банка тестовых заданий. Для этого учителям, необходимо, расширить возможности использования Интернета; разработать график работы педагогов школы в кабинете информатики</w:t>
            </w:r>
            <w:r w:rsidR="009B520B" w:rsidRPr="003F36EF">
              <w:rPr>
                <w:rFonts w:ascii="Times New Roman" w:hAnsi="Times New Roman" w:cs="Times New Roman"/>
                <w:color w:val="000000"/>
                <w:sz w:val="28"/>
                <w:szCs w:val="28"/>
              </w:rPr>
              <w:t>.</w:t>
            </w:r>
          </w:p>
        </w:tc>
      </w:tr>
      <w:tr w:rsidR="004A10B5" w:rsidRPr="003F36EF" w:rsidTr="002462F7">
        <w:trPr>
          <w:trHeight w:val="293"/>
        </w:trPr>
        <w:tc>
          <w:tcPr>
            <w:tcW w:w="283" w:type="dxa"/>
          </w:tcPr>
          <w:p w:rsidR="004A10B5" w:rsidRPr="003F36EF" w:rsidRDefault="004A10B5" w:rsidP="004F6714">
            <w:pPr>
              <w:spacing w:after="0" w:line="240" w:lineRule="auto"/>
              <w:jc w:val="both"/>
              <w:rPr>
                <w:rFonts w:ascii="Times New Roman" w:hAnsi="Times New Roman" w:cs="Times New Roman"/>
                <w:sz w:val="28"/>
                <w:szCs w:val="28"/>
              </w:rPr>
            </w:pPr>
            <w:r w:rsidRPr="003F36EF">
              <w:rPr>
                <w:rFonts w:ascii="Times New Roman" w:hAnsi="Times New Roman" w:cs="Times New Roman"/>
                <w:sz w:val="28"/>
                <w:szCs w:val="28"/>
              </w:rPr>
              <w:lastRenderedPageBreak/>
              <w:t>6</w:t>
            </w:r>
          </w:p>
        </w:tc>
        <w:tc>
          <w:tcPr>
            <w:tcW w:w="5812" w:type="dxa"/>
          </w:tcPr>
          <w:p w:rsidR="004A10B5" w:rsidRPr="003F36EF" w:rsidRDefault="009B520B" w:rsidP="009B520B">
            <w:pPr>
              <w:spacing w:after="0" w:line="240" w:lineRule="auto"/>
              <w:jc w:val="both"/>
              <w:rPr>
                <w:rFonts w:ascii="Times New Roman" w:hAnsi="Times New Roman" w:cs="Times New Roman"/>
                <w:color w:val="000000"/>
                <w:sz w:val="28"/>
                <w:szCs w:val="28"/>
              </w:rPr>
            </w:pPr>
            <w:r w:rsidRPr="003F36EF">
              <w:rPr>
                <w:rFonts w:ascii="Times New Roman" w:hAnsi="Times New Roman" w:cs="Times New Roman"/>
                <w:color w:val="000000"/>
                <w:sz w:val="28"/>
                <w:szCs w:val="28"/>
              </w:rPr>
              <w:t>Несовершенная система</w:t>
            </w:r>
            <w:r w:rsidR="004A10B5" w:rsidRPr="003F36EF">
              <w:rPr>
                <w:rFonts w:ascii="Times New Roman" w:hAnsi="Times New Roman" w:cs="Times New Roman"/>
                <w:color w:val="000000"/>
                <w:sz w:val="28"/>
                <w:szCs w:val="28"/>
              </w:rPr>
              <w:t xml:space="preserve"> стимулов, позволяющих эффективно влиять на подготовку к ЕГЭ, ГИА в школе и обеспечивающих достижения поставленных целях</w:t>
            </w:r>
            <w:r w:rsidR="00B11981" w:rsidRPr="003F36EF">
              <w:rPr>
                <w:rFonts w:ascii="Times New Roman" w:hAnsi="Times New Roman" w:cs="Times New Roman"/>
                <w:color w:val="000000"/>
                <w:sz w:val="28"/>
                <w:szCs w:val="28"/>
              </w:rPr>
              <w:t xml:space="preserve"> (преподавателям оплачивается каждый консультационный час из </w:t>
            </w:r>
            <w:proofErr w:type="spellStart"/>
            <w:r w:rsidR="00B11981" w:rsidRPr="003F36EF">
              <w:rPr>
                <w:rFonts w:ascii="Times New Roman" w:hAnsi="Times New Roman" w:cs="Times New Roman"/>
                <w:color w:val="000000"/>
                <w:sz w:val="28"/>
                <w:szCs w:val="28"/>
              </w:rPr>
              <w:t>надтарифного</w:t>
            </w:r>
            <w:proofErr w:type="spellEnd"/>
            <w:r w:rsidR="00B11981" w:rsidRPr="003F36EF">
              <w:rPr>
                <w:rFonts w:ascii="Times New Roman" w:hAnsi="Times New Roman" w:cs="Times New Roman"/>
                <w:color w:val="000000"/>
                <w:sz w:val="28"/>
                <w:szCs w:val="28"/>
              </w:rPr>
              <w:t xml:space="preserve"> фонда).</w:t>
            </w:r>
          </w:p>
        </w:tc>
        <w:tc>
          <w:tcPr>
            <w:tcW w:w="7513" w:type="dxa"/>
          </w:tcPr>
          <w:p w:rsidR="004A10B5" w:rsidRPr="003F36EF" w:rsidRDefault="004A10B5" w:rsidP="004F6714">
            <w:pPr>
              <w:spacing w:after="0" w:line="240" w:lineRule="auto"/>
              <w:jc w:val="both"/>
              <w:rPr>
                <w:rFonts w:ascii="Times New Roman" w:hAnsi="Times New Roman" w:cs="Times New Roman"/>
                <w:color w:val="000000"/>
                <w:sz w:val="28"/>
                <w:szCs w:val="28"/>
              </w:rPr>
            </w:pPr>
            <w:r w:rsidRPr="003F36EF">
              <w:rPr>
                <w:rFonts w:ascii="Times New Roman" w:hAnsi="Times New Roman" w:cs="Times New Roman"/>
                <w:color w:val="000000"/>
                <w:sz w:val="28"/>
                <w:szCs w:val="28"/>
              </w:rPr>
              <w:t>Разработать систему стимулов, позволяющих эффективно влиять на подготовку к ЕГЭ в школе и обеспечивающих достижения поставленных целей</w:t>
            </w:r>
            <w:r w:rsidR="00B11981" w:rsidRPr="003F36EF">
              <w:rPr>
                <w:rFonts w:ascii="Times New Roman" w:hAnsi="Times New Roman" w:cs="Times New Roman"/>
                <w:color w:val="000000"/>
                <w:sz w:val="28"/>
                <w:szCs w:val="28"/>
              </w:rPr>
              <w:t xml:space="preserve"> (назначить премию за успешную подготовку к экзаменам по результатам).</w:t>
            </w:r>
          </w:p>
        </w:tc>
      </w:tr>
      <w:tr w:rsidR="004A10B5" w:rsidRPr="003F36EF" w:rsidTr="002462F7">
        <w:trPr>
          <w:trHeight w:val="142"/>
        </w:trPr>
        <w:tc>
          <w:tcPr>
            <w:tcW w:w="283" w:type="dxa"/>
          </w:tcPr>
          <w:p w:rsidR="004A10B5" w:rsidRPr="003F36EF" w:rsidRDefault="004A10B5" w:rsidP="004F6714">
            <w:pPr>
              <w:spacing w:after="0" w:line="240" w:lineRule="auto"/>
              <w:jc w:val="both"/>
              <w:rPr>
                <w:rFonts w:ascii="Times New Roman" w:hAnsi="Times New Roman" w:cs="Times New Roman"/>
                <w:sz w:val="28"/>
                <w:szCs w:val="28"/>
              </w:rPr>
            </w:pPr>
            <w:r w:rsidRPr="003F36EF">
              <w:rPr>
                <w:rFonts w:ascii="Times New Roman" w:hAnsi="Times New Roman" w:cs="Times New Roman"/>
                <w:sz w:val="28"/>
                <w:szCs w:val="28"/>
              </w:rPr>
              <w:t>7</w:t>
            </w:r>
          </w:p>
        </w:tc>
        <w:tc>
          <w:tcPr>
            <w:tcW w:w="5812" w:type="dxa"/>
          </w:tcPr>
          <w:p w:rsidR="004A10B5" w:rsidRPr="003F36EF" w:rsidRDefault="004A10B5" w:rsidP="004F6714">
            <w:pPr>
              <w:spacing w:after="0" w:line="240" w:lineRule="auto"/>
              <w:jc w:val="both"/>
              <w:rPr>
                <w:rFonts w:ascii="Times New Roman" w:hAnsi="Times New Roman" w:cs="Times New Roman"/>
                <w:sz w:val="28"/>
                <w:szCs w:val="28"/>
              </w:rPr>
            </w:pPr>
            <w:r w:rsidRPr="003F36EF">
              <w:rPr>
                <w:rFonts w:ascii="Times New Roman" w:hAnsi="Times New Roman" w:cs="Times New Roman"/>
                <w:sz w:val="28"/>
                <w:szCs w:val="28"/>
              </w:rPr>
              <w:t>Недостаточное знание учителями требований итоговой аттестации учащихся</w:t>
            </w:r>
            <w:r w:rsidR="00B11981" w:rsidRPr="003F36EF">
              <w:rPr>
                <w:rFonts w:ascii="Times New Roman" w:hAnsi="Times New Roman" w:cs="Times New Roman"/>
                <w:sz w:val="28"/>
                <w:szCs w:val="28"/>
              </w:rPr>
              <w:t>.</w:t>
            </w:r>
          </w:p>
        </w:tc>
        <w:tc>
          <w:tcPr>
            <w:tcW w:w="7513" w:type="dxa"/>
          </w:tcPr>
          <w:p w:rsidR="004A10B5" w:rsidRPr="003F36EF" w:rsidRDefault="004A10B5" w:rsidP="004F6714">
            <w:pPr>
              <w:spacing w:after="0" w:line="240" w:lineRule="auto"/>
              <w:jc w:val="both"/>
              <w:rPr>
                <w:rFonts w:ascii="Times New Roman" w:hAnsi="Times New Roman" w:cs="Times New Roman"/>
                <w:color w:val="000000"/>
                <w:sz w:val="28"/>
                <w:szCs w:val="28"/>
              </w:rPr>
            </w:pPr>
            <w:r w:rsidRPr="003F36EF">
              <w:rPr>
                <w:rFonts w:ascii="Times New Roman" w:hAnsi="Times New Roman" w:cs="Times New Roman"/>
                <w:color w:val="000000"/>
                <w:sz w:val="28"/>
                <w:szCs w:val="28"/>
              </w:rPr>
              <w:t>Совершенствовать методику преподавания с учетом требований итоговой аттестации</w:t>
            </w:r>
            <w:r w:rsidR="00B11981" w:rsidRPr="003F36EF">
              <w:rPr>
                <w:rFonts w:ascii="Times New Roman" w:hAnsi="Times New Roman" w:cs="Times New Roman"/>
                <w:color w:val="000000"/>
                <w:sz w:val="28"/>
                <w:szCs w:val="28"/>
              </w:rPr>
              <w:t>.</w:t>
            </w:r>
          </w:p>
        </w:tc>
      </w:tr>
    </w:tbl>
    <w:p w:rsidR="004A10B5" w:rsidRPr="003F36EF" w:rsidRDefault="004A10B5" w:rsidP="004A10B5">
      <w:pPr>
        <w:spacing w:after="0" w:line="240" w:lineRule="auto"/>
        <w:jc w:val="both"/>
        <w:rPr>
          <w:rFonts w:ascii="Times New Roman" w:hAnsi="Times New Roman" w:cs="Times New Roman"/>
          <w:sz w:val="28"/>
          <w:szCs w:val="28"/>
        </w:rPr>
      </w:pPr>
    </w:p>
    <w:p w:rsidR="00A60BFF" w:rsidRDefault="00A60BFF" w:rsidP="004A10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Анализ составила</w:t>
      </w:r>
    </w:p>
    <w:p w:rsidR="004A10B5" w:rsidRPr="00A60BFF" w:rsidRDefault="004A10B5" w:rsidP="004A10B5">
      <w:pPr>
        <w:spacing w:after="0" w:line="240" w:lineRule="auto"/>
        <w:jc w:val="both"/>
        <w:rPr>
          <w:rFonts w:ascii="Times New Roman" w:hAnsi="Times New Roman" w:cs="Times New Roman"/>
          <w:sz w:val="24"/>
          <w:szCs w:val="24"/>
        </w:rPr>
      </w:pPr>
      <w:r w:rsidRPr="00A60BFF">
        <w:rPr>
          <w:rFonts w:ascii="Times New Roman" w:hAnsi="Times New Roman" w:cs="Times New Roman"/>
          <w:sz w:val="24"/>
          <w:szCs w:val="24"/>
        </w:rPr>
        <w:t>зам. директора по УВР Казанцева А.Ф.</w:t>
      </w:r>
    </w:p>
    <w:p w:rsidR="004A10B5" w:rsidRPr="003F36EF" w:rsidRDefault="004A10B5" w:rsidP="004A10B5">
      <w:pPr>
        <w:spacing w:after="0" w:line="240" w:lineRule="auto"/>
        <w:jc w:val="both"/>
        <w:rPr>
          <w:rFonts w:ascii="Times New Roman" w:hAnsi="Times New Roman" w:cs="Times New Roman"/>
          <w:sz w:val="28"/>
          <w:szCs w:val="28"/>
        </w:rPr>
      </w:pPr>
    </w:p>
    <w:p w:rsidR="004A10B5" w:rsidRPr="003F36EF" w:rsidRDefault="004A10B5" w:rsidP="004A10B5">
      <w:pPr>
        <w:spacing w:after="0" w:line="240" w:lineRule="auto"/>
        <w:jc w:val="both"/>
        <w:rPr>
          <w:rFonts w:ascii="Times New Roman" w:hAnsi="Times New Roman" w:cs="Times New Roman"/>
          <w:sz w:val="28"/>
          <w:szCs w:val="28"/>
        </w:rPr>
      </w:pPr>
    </w:p>
    <w:sectPr w:rsidR="004A10B5" w:rsidRPr="003F36EF" w:rsidSect="0066502F">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0016A"/>
    <w:multiLevelType w:val="hybridMultilevel"/>
    <w:tmpl w:val="F78C5248"/>
    <w:lvl w:ilvl="0" w:tplc="457ADE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660933"/>
    <w:multiLevelType w:val="hybridMultilevel"/>
    <w:tmpl w:val="6EAEA578"/>
    <w:lvl w:ilvl="0" w:tplc="4182697E">
      <w:start w:val="1"/>
      <w:numFmt w:val="decimal"/>
      <w:lvlText w:val="%1."/>
      <w:lvlJc w:val="left"/>
      <w:pPr>
        <w:ind w:left="720" w:hanging="360"/>
      </w:pPr>
      <w:rPr>
        <w:rFonts w:ascii="TimesNewRomanPSMT" w:hAnsi="TimesNewRomanPSMT" w:cs="TimesNewRomanPSM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8C2AF6"/>
    <w:multiLevelType w:val="hybridMultilevel"/>
    <w:tmpl w:val="6E981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B97BF6"/>
    <w:multiLevelType w:val="hybridMultilevel"/>
    <w:tmpl w:val="E028EDAE"/>
    <w:lvl w:ilvl="0" w:tplc="5D58947C">
      <w:start w:val="3"/>
      <w:numFmt w:val="bullet"/>
      <w:lvlText w:val="-"/>
      <w:lvlJc w:val="left"/>
      <w:pPr>
        <w:ind w:left="1146" w:hanging="360"/>
      </w:p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1DA45CBC"/>
    <w:multiLevelType w:val="hybridMultilevel"/>
    <w:tmpl w:val="BE94E8EC"/>
    <w:lvl w:ilvl="0" w:tplc="5D58947C">
      <w:start w:val="3"/>
      <w:numFmt w:val="bullet"/>
      <w:lvlText w:val="-"/>
      <w:lvlJc w:val="left"/>
      <w:pPr>
        <w:ind w:left="1429"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6E5B66"/>
    <w:multiLevelType w:val="hybridMultilevel"/>
    <w:tmpl w:val="D944996A"/>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4A5454"/>
    <w:multiLevelType w:val="hybridMultilevel"/>
    <w:tmpl w:val="7E6C780A"/>
    <w:lvl w:ilvl="0" w:tplc="4A5C0820">
      <w:start w:val="1"/>
      <w:numFmt w:val="decimal"/>
      <w:lvlText w:val="%1."/>
      <w:lvlJc w:val="left"/>
      <w:pPr>
        <w:tabs>
          <w:tab w:val="num" w:pos="360"/>
        </w:tabs>
        <w:ind w:left="360" w:firstLine="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36384F10"/>
    <w:multiLevelType w:val="hybridMultilevel"/>
    <w:tmpl w:val="BBDED8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43CE6764"/>
    <w:multiLevelType w:val="hybridMultilevel"/>
    <w:tmpl w:val="647C757A"/>
    <w:lvl w:ilvl="0" w:tplc="5D58947C">
      <w:start w:val="3"/>
      <w:numFmt w:val="bullet"/>
      <w:lvlText w:val="-"/>
      <w:lvlJc w:val="left"/>
      <w:pPr>
        <w:ind w:left="1146" w:hanging="360"/>
      </w:p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47931855"/>
    <w:multiLevelType w:val="hybridMultilevel"/>
    <w:tmpl w:val="6CB61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284C7B"/>
    <w:multiLevelType w:val="hybridMultilevel"/>
    <w:tmpl w:val="90DE0C78"/>
    <w:lvl w:ilvl="0" w:tplc="5D58947C">
      <w:start w:val="3"/>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A462367"/>
    <w:multiLevelType w:val="multilevel"/>
    <w:tmpl w:val="1D36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E2108A4"/>
    <w:multiLevelType w:val="hybridMultilevel"/>
    <w:tmpl w:val="74A8D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CD5840"/>
    <w:multiLevelType w:val="hybridMultilevel"/>
    <w:tmpl w:val="657A6FAE"/>
    <w:lvl w:ilvl="0" w:tplc="5734BE9E">
      <w:start w:val="1"/>
      <w:numFmt w:val="decimal"/>
      <w:lvlText w:val="%1."/>
      <w:lvlJc w:val="left"/>
      <w:pPr>
        <w:ind w:left="1004" w:hanging="360"/>
      </w:pPr>
      <w:rPr>
        <w:rFonts w:ascii="TimesNewRomanPSMT" w:hAnsi="TimesNewRomanPSMT" w:cs="TimesNewRomanPSMT"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nsid w:val="507E3493"/>
    <w:multiLevelType w:val="hybridMultilevel"/>
    <w:tmpl w:val="2E7479C0"/>
    <w:lvl w:ilvl="0" w:tplc="5D58947C">
      <w:start w:val="3"/>
      <w:numFmt w:val="bullet"/>
      <w:lvlText w:val="-"/>
      <w:lvlJc w:val="left"/>
      <w:pPr>
        <w:ind w:left="1146" w:hanging="360"/>
      </w:p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612E6ED6"/>
    <w:multiLevelType w:val="hybridMultilevel"/>
    <w:tmpl w:val="A22AA7C8"/>
    <w:lvl w:ilvl="0" w:tplc="5D58947C">
      <w:start w:val="3"/>
      <w:numFmt w:val="bullet"/>
      <w:lvlText w:val="-"/>
      <w:lvlJc w:val="left"/>
      <w:pPr>
        <w:ind w:left="1146" w:hanging="360"/>
      </w:p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63712F3D"/>
    <w:multiLevelType w:val="hybridMultilevel"/>
    <w:tmpl w:val="F64A0DFC"/>
    <w:lvl w:ilvl="0" w:tplc="5D58947C">
      <w:start w:val="3"/>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644D3BDE"/>
    <w:multiLevelType w:val="hybridMultilevel"/>
    <w:tmpl w:val="F814D10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68345FEB"/>
    <w:multiLevelType w:val="hybridMultilevel"/>
    <w:tmpl w:val="E236D80E"/>
    <w:lvl w:ilvl="0" w:tplc="5D58947C">
      <w:start w:val="3"/>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20B5372"/>
    <w:multiLevelType w:val="hybridMultilevel"/>
    <w:tmpl w:val="988A59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7BF672C4"/>
    <w:multiLevelType w:val="hybridMultilevel"/>
    <w:tmpl w:val="65E4768C"/>
    <w:lvl w:ilvl="0" w:tplc="98EAF374">
      <w:start w:val="1"/>
      <w:numFmt w:val="decimal"/>
      <w:lvlText w:val="%1."/>
      <w:lvlJc w:val="left"/>
      <w:pPr>
        <w:ind w:left="720" w:hanging="360"/>
      </w:pPr>
      <w:rPr>
        <w:rFonts w:ascii="TimesNewRomanPSMT" w:hAnsi="TimesNewRomanPSMT" w:cs="TimesNewRomanPSM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F0A0410"/>
    <w:multiLevelType w:val="hybridMultilevel"/>
    <w:tmpl w:val="00A2AA3A"/>
    <w:lvl w:ilvl="0" w:tplc="5D58947C">
      <w:start w:val="3"/>
      <w:numFmt w:val="bullet"/>
      <w:lvlText w:val="-"/>
      <w:lvlJc w:val="left"/>
      <w:pPr>
        <w:ind w:left="1429"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2"/>
  </w:num>
  <w:num w:numId="4">
    <w:abstractNumId w:val="17"/>
  </w:num>
  <w:num w:numId="5">
    <w:abstractNumId w:val="7"/>
  </w:num>
  <w:num w:numId="6">
    <w:abstractNumId w:val="14"/>
  </w:num>
  <w:num w:numId="7">
    <w:abstractNumId w:val="8"/>
  </w:num>
  <w:num w:numId="8">
    <w:abstractNumId w:val="15"/>
  </w:num>
  <w:num w:numId="9">
    <w:abstractNumId w:val="3"/>
  </w:num>
  <w:num w:numId="10">
    <w:abstractNumId w:val="16"/>
  </w:num>
  <w:num w:numId="11">
    <w:abstractNumId w:val="18"/>
  </w:num>
  <w:num w:numId="12">
    <w:abstractNumId w:val="10"/>
  </w:num>
  <w:num w:numId="13">
    <w:abstractNumId w:val="4"/>
  </w:num>
  <w:num w:numId="14">
    <w:abstractNumId w:val="21"/>
  </w:num>
  <w:num w:numId="15">
    <w:abstractNumId w:val="9"/>
  </w:num>
  <w:num w:numId="16">
    <w:abstractNumId w:val="0"/>
  </w:num>
  <w:num w:numId="17">
    <w:abstractNumId w:val="19"/>
  </w:num>
  <w:num w:numId="18">
    <w:abstractNumId w:val="13"/>
  </w:num>
  <w:num w:numId="19">
    <w:abstractNumId w:val="1"/>
  </w:num>
  <w:num w:numId="20">
    <w:abstractNumId w:val="20"/>
  </w:num>
  <w:num w:numId="21">
    <w:abstractNumId w:val="2"/>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0F2801"/>
    <w:rsid w:val="00014189"/>
    <w:rsid w:val="00014FB0"/>
    <w:rsid w:val="00017555"/>
    <w:rsid w:val="00022188"/>
    <w:rsid w:val="00025103"/>
    <w:rsid w:val="000261AF"/>
    <w:rsid w:val="00032BA0"/>
    <w:rsid w:val="00035D41"/>
    <w:rsid w:val="000367D3"/>
    <w:rsid w:val="00042ABF"/>
    <w:rsid w:val="000440DB"/>
    <w:rsid w:val="00054CB0"/>
    <w:rsid w:val="000569C7"/>
    <w:rsid w:val="00057C3B"/>
    <w:rsid w:val="00060178"/>
    <w:rsid w:val="000632C6"/>
    <w:rsid w:val="00067338"/>
    <w:rsid w:val="00081977"/>
    <w:rsid w:val="00082552"/>
    <w:rsid w:val="00085D0A"/>
    <w:rsid w:val="000860BC"/>
    <w:rsid w:val="0009507A"/>
    <w:rsid w:val="000A03A4"/>
    <w:rsid w:val="000A4405"/>
    <w:rsid w:val="000A7E92"/>
    <w:rsid w:val="000B0425"/>
    <w:rsid w:val="000B0D34"/>
    <w:rsid w:val="000B6D6C"/>
    <w:rsid w:val="000C3C27"/>
    <w:rsid w:val="000E6D27"/>
    <w:rsid w:val="000F2801"/>
    <w:rsid w:val="00105877"/>
    <w:rsid w:val="001102FD"/>
    <w:rsid w:val="00112F55"/>
    <w:rsid w:val="00121927"/>
    <w:rsid w:val="00135C11"/>
    <w:rsid w:val="00136268"/>
    <w:rsid w:val="001379E4"/>
    <w:rsid w:val="001504CE"/>
    <w:rsid w:val="00160B2C"/>
    <w:rsid w:val="00165088"/>
    <w:rsid w:val="00173C80"/>
    <w:rsid w:val="001943E9"/>
    <w:rsid w:val="001A5B4A"/>
    <w:rsid w:val="001B2E3A"/>
    <w:rsid w:val="001B66CB"/>
    <w:rsid w:val="001C39CB"/>
    <w:rsid w:val="001D6184"/>
    <w:rsid w:val="001E7A82"/>
    <w:rsid w:val="001F1DF7"/>
    <w:rsid w:val="002023FF"/>
    <w:rsid w:val="002051DE"/>
    <w:rsid w:val="00214BE4"/>
    <w:rsid w:val="002354B0"/>
    <w:rsid w:val="002462F7"/>
    <w:rsid w:val="00252FF0"/>
    <w:rsid w:val="00255CCE"/>
    <w:rsid w:val="002569BF"/>
    <w:rsid w:val="00261581"/>
    <w:rsid w:val="0027272E"/>
    <w:rsid w:val="002729BD"/>
    <w:rsid w:val="0028228F"/>
    <w:rsid w:val="00291160"/>
    <w:rsid w:val="0029462A"/>
    <w:rsid w:val="002B6640"/>
    <w:rsid w:val="002C6E10"/>
    <w:rsid w:val="002D6BC6"/>
    <w:rsid w:val="002E02D7"/>
    <w:rsid w:val="002E550F"/>
    <w:rsid w:val="002F3448"/>
    <w:rsid w:val="00305973"/>
    <w:rsid w:val="00314E0D"/>
    <w:rsid w:val="00332396"/>
    <w:rsid w:val="0033384C"/>
    <w:rsid w:val="003349D5"/>
    <w:rsid w:val="003662A9"/>
    <w:rsid w:val="00370CA2"/>
    <w:rsid w:val="00384A37"/>
    <w:rsid w:val="003867E3"/>
    <w:rsid w:val="00395530"/>
    <w:rsid w:val="003A262D"/>
    <w:rsid w:val="003B5503"/>
    <w:rsid w:val="003B75B1"/>
    <w:rsid w:val="003D3A0B"/>
    <w:rsid w:val="003F36EF"/>
    <w:rsid w:val="00400875"/>
    <w:rsid w:val="00421B77"/>
    <w:rsid w:val="00424616"/>
    <w:rsid w:val="00425C26"/>
    <w:rsid w:val="004365D0"/>
    <w:rsid w:val="00436D5A"/>
    <w:rsid w:val="00437A4C"/>
    <w:rsid w:val="004406B6"/>
    <w:rsid w:val="00440707"/>
    <w:rsid w:val="0044522D"/>
    <w:rsid w:val="00454D6B"/>
    <w:rsid w:val="004628DA"/>
    <w:rsid w:val="00465052"/>
    <w:rsid w:val="00466AA1"/>
    <w:rsid w:val="00493577"/>
    <w:rsid w:val="00496EA3"/>
    <w:rsid w:val="004A10B5"/>
    <w:rsid w:val="004A17AA"/>
    <w:rsid w:val="004B37B9"/>
    <w:rsid w:val="004C75DD"/>
    <w:rsid w:val="004E24F2"/>
    <w:rsid w:val="004E3620"/>
    <w:rsid w:val="004E6816"/>
    <w:rsid w:val="004E6C02"/>
    <w:rsid w:val="004F0B6E"/>
    <w:rsid w:val="004F0F7E"/>
    <w:rsid w:val="004F20B6"/>
    <w:rsid w:val="004F3024"/>
    <w:rsid w:val="004F6714"/>
    <w:rsid w:val="005012AF"/>
    <w:rsid w:val="005145A3"/>
    <w:rsid w:val="00524C6E"/>
    <w:rsid w:val="0054406E"/>
    <w:rsid w:val="00547BEB"/>
    <w:rsid w:val="005503E9"/>
    <w:rsid w:val="005517DE"/>
    <w:rsid w:val="005523D9"/>
    <w:rsid w:val="00554F16"/>
    <w:rsid w:val="00555E5C"/>
    <w:rsid w:val="0057201F"/>
    <w:rsid w:val="00584645"/>
    <w:rsid w:val="00584E4D"/>
    <w:rsid w:val="00590C4B"/>
    <w:rsid w:val="0059706F"/>
    <w:rsid w:val="005A00F4"/>
    <w:rsid w:val="005A6B79"/>
    <w:rsid w:val="005B157D"/>
    <w:rsid w:val="005B1A67"/>
    <w:rsid w:val="005C3216"/>
    <w:rsid w:val="005C3899"/>
    <w:rsid w:val="005C4F63"/>
    <w:rsid w:val="005E199F"/>
    <w:rsid w:val="005E1E63"/>
    <w:rsid w:val="005F1296"/>
    <w:rsid w:val="00602FDD"/>
    <w:rsid w:val="00605FA4"/>
    <w:rsid w:val="0063366F"/>
    <w:rsid w:val="00637BB5"/>
    <w:rsid w:val="00644371"/>
    <w:rsid w:val="00650E73"/>
    <w:rsid w:val="0066502F"/>
    <w:rsid w:val="006801F2"/>
    <w:rsid w:val="00683F66"/>
    <w:rsid w:val="0068791C"/>
    <w:rsid w:val="006906C7"/>
    <w:rsid w:val="006A7693"/>
    <w:rsid w:val="006A7D19"/>
    <w:rsid w:val="006B16E3"/>
    <w:rsid w:val="006B7398"/>
    <w:rsid w:val="006C26D2"/>
    <w:rsid w:val="006D12B5"/>
    <w:rsid w:val="006D32EF"/>
    <w:rsid w:val="006D4FD0"/>
    <w:rsid w:val="006D583D"/>
    <w:rsid w:val="006E4B19"/>
    <w:rsid w:val="00712BE3"/>
    <w:rsid w:val="00712EDF"/>
    <w:rsid w:val="007162DF"/>
    <w:rsid w:val="007223AA"/>
    <w:rsid w:val="00723ED9"/>
    <w:rsid w:val="00724DEC"/>
    <w:rsid w:val="00731180"/>
    <w:rsid w:val="00737161"/>
    <w:rsid w:val="00740B4A"/>
    <w:rsid w:val="007504C3"/>
    <w:rsid w:val="00750F45"/>
    <w:rsid w:val="00754056"/>
    <w:rsid w:val="00755715"/>
    <w:rsid w:val="007634B5"/>
    <w:rsid w:val="00781863"/>
    <w:rsid w:val="007946B4"/>
    <w:rsid w:val="007A3904"/>
    <w:rsid w:val="007A74DA"/>
    <w:rsid w:val="007B50D0"/>
    <w:rsid w:val="007C0F31"/>
    <w:rsid w:val="007C2C05"/>
    <w:rsid w:val="007C2C1C"/>
    <w:rsid w:val="007C5662"/>
    <w:rsid w:val="007C58CA"/>
    <w:rsid w:val="007D60E0"/>
    <w:rsid w:val="007E3A39"/>
    <w:rsid w:val="007E78CD"/>
    <w:rsid w:val="00810B42"/>
    <w:rsid w:val="00815DBE"/>
    <w:rsid w:val="00821FA6"/>
    <w:rsid w:val="0083036B"/>
    <w:rsid w:val="0084077C"/>
    <w:rsid w:val="00841748"/>
    <w:rsid w:val="00844D04"/>
    <w:rsid w:val="00845164"/>
    <w:rsid w:val="00846A5B"/>
    <w:rsid w:val="00853BBB"/>
    <w:rsid w:val="00856BD1"/>
    <w:rsid w:val="00860A5D"/>
    <w:rsid w:val="0086311A"/>
    <w:rsid w:val="008740E1"/>
    <w:rsid w:val="00896E47"/>
    <w:rsid w:val="0089725B"/>
    <w:rsid w:val="008B7177"/>
    <w:rsid w:val="008C27A5"/>
    <w:rsid w:val="008C36D0"/>
    <w:rsid w:val="008F616E"/>
    <w:rsid w:val="00912EB6"/>
    <w:rsid w:val="009135FC"/>
    <w:rsid w:val="0091685B"/>
    <w:rsid w:val="009301EA"/>
    <w:rsid w:val="009362BA"/>
    <w:rsid w:val="009365A5"/>
    <w:rsid w:val="00937DAE"/>
    <w:rsid w:val="00945727"/>
    <w:rsid w:val="00952F69"/>
    <w:rsid w:val="0095337D"/>
    <w:rsid w:val="00960E09"/>
    <w:rsid w:val="0096193F"/>
    <w:rsid w:val="00967335"/>
    <w:rsid w:val="00976F03"/>
    <w:rsid w:val="00997F34"/>
    <w:rsid w:val="009A2356"/>
    <w:rsid w:val="009A509A"/>
    <w:rsid w:val="009B162D"/>
    <w:rsid w:val="009B520B"/>
    <w:rsid w:val="009C0C87"/>
    <w:rsid w:val="009C728B"/>
    <w:rsid w:val="009C7B5A"/>
    <w:rsid w:val="009F6533"/>
    <w:rsid w:val="00A07C5C"/>
    <w:rsid w:val="00A20127"/>
    <w:rsid w:val="00A36685"/>
    <w:rsid w:val="00A42893"/>
    <w:rsid w:val="00A442C4"/>
    <w:rsid w:val="00A46D88"/>
    <w:rsid w:val="00A470F8"/>
    <w:rsid w:val="00A56A0C"/>
    <w:rsid w:val="00A60BFF"/>
    <w:rsid w:val="00A610C2"/>
    <w:rsid w:val="00A746F6"/>
    <w:rsid w:val="00A82B55"/>
    <w:rsid w:val="00A83F88"/>
    <w:rsid w:val="00A858F9"/>
    <w:rsid w:val="00A96D75"/>
    <w:rsid w:val="00AA2A0C"/>
    <w:rsid w:val="00AA6374"/>
    <w:rsid w:val="00AB659F"/>
    <w:rsid w:val="00AD1C12"/>
    <w:rsid w:val="00AE6AEB"/>
    <w:rsid w:val="00AF2B2E"/>
    <w:rsid w:val="00B00CED"/>
    <w:rsid w:val="00B064D2"/>
    <w:rsid w:val="00B11981"/>
    <w:rsid w:val="00B11D48"/>
    <w:rsid w:val="00B15AEF"/>
    <w:rsid w:val="00B21E29"/>
    <w:rsid w:val="00B32E0A"/>
    <w:rsid w:val="00B4087D"/>
    <w:rsid w:val="00B461FB"/>
    <w:rsid w:val="00B54BB9"/>
    <w:rsid w:val="00B57176"/>
    <w:rsid w:val="00B90F20"/>
    <w:rsid w:val="00B91162"/>
    <w:rsid w:val="00B972FF"/>
    <w:rsid w:val="00BA05E5"/>
    <w:rsid w:val="00BD0DB2"/>
    <w:rsid w:val="00BD6FEE"/>
    <w:rsid w:val="00BE0BA7"/>
    <w:rsid w:val="00BE4F21"/>
    <w:rsid w:val="00BE68CA"/>
    <w:rsid w:val="00BF250C"/>
    <w:rsid w:val="00C03062"/>
    <w:rsid w:val="00C054EC"/>
    <w:rsid w:val="00C1085A"/>
    <w:rsid w:val="00C120F3"/>
    <w:rsid w:val="00C14F52"/>
    <w:rsid w:val="00C23DCC"/>
    <w:rsid w:val="00C26C72"/>
    <w:rsid w:val="00C26CF6"/>
    <w:rsid w:val="00C342C5"/>
    <w:rsid w:val="00C37C3E"/>
    <w:rsid w:val="00C477CE"/>
    <w:rsid w:val="00C5609B"/>
    <w:rsid w:val="00C56CBE"/>
    <w:rsid w:val="00C62991"/>
    <w:rsid w:val="00C96E96"/>
    <w:rsid w:val="00C97524"/>
    <w:rsid w:val="00CA0407"/>
    <w:rsid w:val="00CB0E89"/>
    <w:rsid w:val="00CC20F9"/>
    <w:rsid w:val="00CF1E1F"/>
    <w:rsid w:val="00CF4792"/>
    <w:rsid w:val="00D00DED"/>
    <w:rsid w:val="00D0160E"/>
    <w:rsid w:val="00D05563"/>
    <w:rsid w:val="00D14E5D"/>
    <w:rsid w:val="00D15B4B"/>
    <w:rsid w:val="00D17F2E"/>
    <w:rsid w:val="00D205B8"/>
    <w:rsid w:val="00D250F7"/>
    <w:rsid w:val="00D33846"/>
    <w:rsid w:val="00D369EF"/>
    <w:rsid w:val="00D425DD"/>
    <w:rsid w:val="00D46FFB"/>
    <w:rsid w:val="00D62E6C"/>
    <w:rsid w:val="00D66D27"/>
    <w:rsid w:val="00D744B9"/>
    <w:rsid w:val="00D776A6"/>
    <w:rsid w:val="00D91FCE"/>
    <w:rsid w:val="00D96DFE"/>
    <w:rsid w:val="00DA5EB0"/>
    <w:rsid w:val="00DC6490"/>
    <w:rsid w:val="00DC7DE5"/>
    <w:rsid w:val="00DD03DB"/>
    <w:rsid w:val="00DD17DE"/>
    <w:rsid w:val="00DD2095"/>
    <w:rsid w:val="00DD2A02"/>
    <w:rsid w:val="00DD4BDE"/>
    <w:rsid w:val="00DD4CBC"/>
    <w:rsid w:val="00DD6A9A"/>
    <w:rsid w:val="00DF6409"/>
    <w:rsid w:val="00DF7350"/>
    <w:rsid w:val="00E01260"/>
    <w:rsid w:val="00E038FA"/>
    <w:rsid w:val="00E20579"/>
    <w:rsid w:val="00E3234D"/>
    <w:rsid w:val="00E34CA9"/>
    <w:rsid w:val="00E42523"/>
    <w:rsid w:val="00E45802"/>
    <w:rsid w:val="00E47822"/>
    <w:rsid w:val="00E614C6"/>
    <w:rsid w:val="00E65E59"/>
    <w:rsid w:val="00E71930"/>
    <w:rsid w:val="00E7512E"/>
    <w:rsid w:val="00E77E05"/>
    <w:rsid w:val="00E8465B"/>
    <w:rsid w:val="00E90677"/>
    <w:rsid w:val="00E9673F"/>
    <w:rsid w:val="00ED2EC3"/>
    <w:rsid w:val="00ED7CF6"/>
    <w:rsid w:val="00EE27DC"/>
    <w:rsid w:val="00EF7FBC"/>
    <w:rsid w:val="00F11846"/>
    <w:rsid w:val="00F242F2"/>
    <w:rsid w:val="00F31558"/>
    <w:rsid w:val="00F359C8"/>
    <w:rsid w:val="00F4242D"/>
    <w:rsid w:val="00F44495"/>
    <w:rsid w:val="00F524EB"/>
    <w:rsid w:val="00F66015"/>
    <w:rsid w:val="00F83495"/>
    <w:rsid w:val="00FA1342"/>
    <w:rsid w:val="00FA29E2"/>
    <w:rsid w:val="00FA2DA3"/>
    <w:rsid w:val="00FB0D2A"/>
    <w:rsid w:val="00FD1D20"/>
    <w:rsid w:val="00FD4BA4"/>
    <w:rsid w:val="00FE2B47"/>
    <w:rsid w:val="00FF7F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E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59C8"/>
    <w:pPr>
      <w:ind w:left="720"/>
      <w:contextualSpacing/>
    </w:pPr>
    <w:rPr>
      <w:rFonts w:ascii="Calibri" w:eastAsia="Times New Roman" w:hAnsi="Calibri" w:cs="Times New Roman"/>
    </w:rPr>
  </w:style>
  <w:style w:type="table" w:styleId="a4">
    <w:name w:val="Table Grid"/>
    <w:basedOn w:val="a1"/>
    <w:uiPriority w:val="59"/>
    <w:rsid w:val="00844D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rsid w:val="001B66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4572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47608933">
      <w:bodyDiv w:val="1"/>
      <w:marLeft w:val="0"/>
      <w:marRight w:val="0"/>
      <w:marTop w:val="0"/>
      <w:marBottom w:val="0"/>
      <w:divBdr>
        <w:top w:val="none" w:sz="0" w:space="0" w:color="auto"/>
        <w:left w:val="none" w:sz="0" w:space="0" w:color="auto"/>
        <w:bottom w:val="none" w:sz="0" w:space="0" w:color="auto"/>
        <w:right w:val="none" w:sz="0" w:space="0" w:color="auto"/>
      </w:divBdr>
    </w:div>
    <w:div w:id="81874152">
      <w:bodyDiv w:val="1"/>
      <w:marLeft w:val="0"/>
      <w:marRight w:val="0"/>
      <w:marTop w:val="0"/>
      <w:marBottom w:val="0"/>
      <w:divBdr>
        <w:top w:val="none" w:sz="0" w:space="0" w:color="auto"/>
        <w:left w:val="none" w:sz="0" w:space="0" w:color="auto"/>
        <w:bottom w:val="none" w:sz="0" w:space="0" w:color="auto"/>
        <w:right w:val="none" w:sz="0" w:space="0" w:color="auto"/>
      </w:divBdr>
    </w:div>
    <w:div w:id="501823037">
      <w:bodyDiv w:val="1"/>
      <w:marLeft w:val="0"/>
      <w:marRight w:val="0"/>
      <w:marTop w:val="0"/>
      <w:marBottom w:val="0"/>
      <w:divBdr>
        <w:top w:val="none" w:sz="0" w:space="0" w:color="auto"/>
        <w:left w:val="none" w:sz="0" w:space="0" w:color="auto"/>
        <w:bottom w:val="none" w:sz="0" w:space="0" w:color="auto"/>
        <w:right w:val="none" w:sz="0" w:space="0" w:color="auto"/>
      </w:divBdr>
    </w:div>
    <w:div w:id="869151525">
      <w:bodyDiv w:val="1"/>
      <w:marLeft w:val="0"/>
      <w:marRight w:val="0"/>
      <w:marTop w:val="0"/>
      <w:marBottom w:val="0"/>
      <w:divBdr>
        <w:top w:val="none" w:sz="0" w:space="0" w:color="auto"/>
        <w:left w:val="none" w:sz="0" w:space="0" w:color="auto"/>
        <w:bottom w:val="none" w:sz="0" w:space="0" w:color="auto"/>
        <w:right w:val="none" w:sz="0" w:space="0" w:color="auto"/>
      </w:divBdr>
    </w:div>
    <w:div w:id="1244337483">
      <w:bodyDiv w:val="1"/>
      <w:marLeft w:val="0"/>
      <w:marRight w:val="0"/>
      <w:marTop w:val="0"/>
      <w:marBottom w:val="0"/>
      <w:divBdr>
        <w:top w:val="none" w:sz="0" w:space="0" w:color="auto"/>
        <w:left w:val="none" w:sz="0" w:space="0" w:color="auto"/>
        <w:bottom w:val="none" w:sz="0" w:space="0" w:color="auto"/>
        <w:right w:val="none" w:sz="0" w:space="0" w:color="auto"/>
      </w:divBdr>
    </w:div>
    <w:div w:id="1285117284">
      <w:bodyDiv w:val="1"/>
      <w:marLeft w:val="0"/>
      <w:marRight w:val="0"/>
      <w:marTop w:val="0"/>
      <w:marBottom w:val="0"/>
      <w:divBdr>
        <w:top w:val="none" w:sz="0" w:space="0" w:color="auto"/>
        <w:left w:val="none" w:sz="0" w:space="0" w:color="auto"/>
        <w:bottom w:val="none" w:sz="0" w:space="0" w:color="auto"/>
        <w:right w:val="none" w:sz="0" w:space="0" w:color="auto"/>
      </w:divBdr>
    </w:div>
    <w:div w:id="1368678735">
      <w:bodyDiv w:val="1"/>
      <w:marLeft w:val="0"/>
      <w:marRight w:val="0"/>
      <w:marTop w:val="0"/>
      <w:marBottom w:val="0"/>
      <w:divBdr>
        <w:top w:val="none" w:sz="0" w:space="0" w:color="auto"/>
        <w:left w:val="none" w:sz="0" w:space="0" w:color="auto"/>
        <w:bottom w:val="none" w:sz="0" w:space="0" w:color="auto"/>
        <w:right w:val="none" w:sz="0" w:space="0" w:color="auto"/>
      </w:divBdr>
    </w:div>
    <w:div w:id="1453939567">
      <w:bodyDiv w:val="1"/>
      <w:marLeft w:val="0"/>
      <w:marRight w:val="0"/>
      <w:marTop w:val="0"/>
      <w:marBottom w:val="0"/>
      <w:divBdr>
        <w:top w:val="none" w:sz="0" w:space="0" w:color="auto"/>
        <w:left w:val="none" w:sz="0" w:space="0" w:color="auto"/>
        <w:bottom w:val="none" w:sz="0" w:space="0" w:color="auto"/>
        <w:right w:val="none" w:sz="0" w:space="0" w:color="auto"/>
      </w:divBdr>
    </w:div>
    <w:div w:id="1579630903">
      <w:bodyDiv w:val="1"/>
      <w:marLeft w:val="0"/>
      <w:marRight w:val="0"/>
      <w:marTop w:val="0"/>
      <w:marBottom w:val="0"/>
      <w:divBdr>
        <w:top w:val="none" w:sz="0" w:space="0" w:color="auto"/>
        <w:left w:val="none" w:sz="0" w:space="0" w:color="auto"/>
        <w:bottom w:val="none" w:sz="0" w:space="0" w:color="auto"/>
        <w:right w:val="none" w:sz="0" w:space="0" w:color="auto"/>
      </w:divBdr>
    </w:div>
    <w:div w:id="1584490848">
      <w:bodyDiv w:val="1"/>
      <w:marLeft w:val="0"/>
      <w:marRight w:val="0"/>
      <w:marTop w:val="0"/>
      <w:marBottom w:val="0"/>
      <w:divBdr>
        <w:top w:val="none" w:sz="0" w:space="0" w:color="auto"/>
        <w:left w:val="none" w:sz="0" w:space="0" w:color="auto"/>
        <w:bottom w:val="none" w:sz="0" w:space="0" w:color="auto"/>
        <w:right w:val="none" w:sz="0" w:space="0" w:color="auto"/>
      </w:divBdr>
    </w:div>
    <w:div w:id="177192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946</TotalTime>
  <Pages>22</Pages>
  <Words>5957</Words>
  <Characters>33957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39835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dc:creator>
  <cp:keywords/>
  <dc:description/>
  <cp:lastModifiedBy>Elena</cp:lastModifiedBy>
  <cp:revision>485</cp:revision>
  <dcterms:created xsi:type="dcterms:W3CDTF">2013-06-22T14:52:00Z</dcterms:created>
  <dcterms:modified xsi:type="dcterms:W3CDTF">2014-12-07T12:26:00Z</dcterms:modified>
</cp:coreProperties>
</file>